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59CFA" w14:textId="64E25381" w:rsidR="004D3103" w:rsidRPr="004D3103" w:rsidRDefault="004D3103" w:rsidP="004D3103">
      <w:pPr>
        <w:jc w:val="center"/>
        <w:rPr>
          <w:b/>
          <w:bCs/>
          <w:sz w:val="32"/>
          <w:szCs w:val="32"/>
        </w:rPr>
      </w:pPr>
      <w:r w:rsidRPr="004D3103">
        <w:rPr>
          <w:b/>
          <w:bCs/>
          <w:sz w:val="32"/>
          <w:szCs w:val="32"/>
        </w:rPr>
        <w:t>PENTESTING PLAYGROUND 101</w:t>
      </w:r>
    </w:p>
    <w:p w14:paraId="10B338EE" w14:textId="48B1B7BB" w:rsidR="004D3103" w:rsidRPr="004D3103" w:rsidRDefault="004D3103" w:rsidP="004D3103">
      <w:pPr>
        <w:rPr>
          <w:b/>
          <w:bCs/>
        </w:rPr>
      </w:pPr>
      <w:r>
        <w:rPr>
          <w:b/>
          <w:bCs/>
        </w:rPr>
        <w:t>Alumno: Danny Mogrovejo Gonzales</w:t>
      </w:r>
    </w:p>
    <w:p w14:paraId="06D06B67" w14:textId="092BD6A1" w:rsidR="004D3103" w:rsidRPr="004D3103" w:rsidRDefault="004D3103" w:rsidP="004D3103">
      <w:pPr>
        <w:rPr>
          <w:b/>
          <w:bCs/>
          <w:sz w:val="24"/>
          <w:szCs w:val="24"/>
        </w:rPr>
      </w:pPr>
      <w:r w:rsidRPr="004D3103">
        <w:rPr>
          <w:b/>
          <w:bCs/>
          <w:sz w:val="24"/>
          <w:szCs w:val="24"/>
        </w:rPr>
        <w:t>Ejercicios</w:t>
      </w:r>
    </w:p>
    <w:p w14:paraId="317224B5" w14:textId="1DFF2DF9" w:rsidR="004D3103" w:rsidRDefault="004D3103" w:rsidP="004D3103">
      <w:pPr>
        <w:pStyle w:val="Prrafodelista"/>
        <w:numPr>
          <w:ilvl w:val="0"/>
          <w:numId w:val="2"/>
        </w:numPr>
        <w:ind w:left="426"/>
      </w:pPr>
      <w:r>
        <w:t xml:space="preserve">Identificar 5 subdominios de la </w:t>
      </w:r>
      <w:r>
        <w:t>página</w:t>
      </w:r>
      <w:r>
        <w:t xml:space="preserve"> de Coca Cola (Coca</w:t>
      </w:r>
      <w:r>
        <w:t>-</w:t>
      </w:r>
      <w:r>
        <w:t>Cola.com) - Buscar con comando de Google</w:t>
      </w:r>
      <w:r>
        <w:t xml:space="preserve"> </w:t>
      </w:r>
      <w:r>
        <w:t>Hacking</w:t>
      </w:r>
    </w:p>
    <w:p w14:paraId="0BF3CA10" w14:textId="77777777" w:rsidR="004D3103" w:rsidRDefault="004D3103" w:rsidP="004D3103">
      <w:pPr>
        <w:pStyle w:val="Prrafodelista"/>
        <w:ind w:left="426"/>
      </w:pPr>
    </w:p>
    <w:p w14:paraId="41571D3F" w14:textId="6CC39E47" w:rsidR="004D3103" w:rsidRDefault="004D3103" w:rsidP="00344071">
      <w:pPr>
        <w:pStyle w:val="Prrafodelista"/>
        <w:ind w:left="426"/>
        <w:jc w:val="both"/>
      </w:pPr>
      <w:r>
        <w:t>Para poder ejecutar una búsqueda de subdominios desde GoogleHacking, para la p</w:t>
      </w:r>
      <w:r w:rsidR="00F42180">
        <w:t>á</w:t>
      </w:r>
      <w:r>
        <w:t xml:space="preserve">gina de Coca Cola, lo primero que haremos será utilizar el parámetro “Site:” además de a continuación usar el parámetro *, de modo tal que se puedan encontrar posibles subdominios a partir de </w:t>
      </w:r>
      <w:r w:rsidR="00E1461B">
        <w:t>colocar a continuación el nombre de la página como se muestra a continuación:</w:t>
      </w:r>
    </w:p>
    <w:p w14:paraId="1941D0B9" w14:textId="77777777" w:rsidR="00E1461B" w:rsidRDefault="00E1461B" w:rsidP="00344071">
      <w:pPr>
        <w:pStyle w:val="Prrafodelista"/>
        <w:ind w:left="426"/>
        <w:jc w:val="both"/>
      </w:pPr>
    </w:p>
    <w:p w14:paraId="14D28EF9" w14:textId="45272C85" w:rsidR="00E1461B" w:rsidRDefault="00E1461B" w:rsidP="00344071">
      <w:pPr>
        <w:pStyle w:val="Prrafodelista"/>
        <w:ind w:left="426"/>
        <w:jc w:val="both"/>
        <w:rPr>
          <w:b/>
          <w:bCs/>
        </w:rPr>
      </w:pPr>
      <w:r>
        <w:t xml:space="preserve">Buscamos en Google:  </w:t>
      </w:r>
      <w:r w:rsidRPr="00E1461B">
        <w:rPr>
          <w:b/>
          <w:bCs/>
        </w:rPr>
        <w:t>Site:*.coca-cola.com</w:t>
      </w:r>
    </w:p>
    <w:p w14:paraId="23E5DD65" w14:textId="77777777" w:rsidR="00E1461B" w:rsidRDefault="00E1461B" w:rsidP="00344071">
      <w:pPr>
        <w:pStyle w:val="Prrafodelista"/>
        <w:ind w:left="426"/>
        <w:jc w:val="both"/>
        <w:rPr>
          <w:b/>
          <w:bCs/>
        </w:rPr>
      </w:pPr>
    </w:p>
    <w:p w14:paraId="5EC52D34" w14:textId="0205B583" w:rsidR="00E1461B" w:rsidRDefault="00E1461B" w:rsidP="00344071">
      <w:pPr>
        <w:pStyle w:val="Prrafodelista"/>
        <w:ind w:left="426"/>
        <w:jc w:val="both"/>
      </w:pPr>
      <w:r>
        <w:t>Lo cual nos entrega como resultado algunos de los siguientes subdominios</w:t>
      </w:r>
    </w:p>
    <w:p w14:paraId="19016D71" w14:textId="77777777" w:rsidR="00E1461B" w:rsidRDefault="00E1461B" w:rsidP="00344071">
      <w:pPr>
        <w:pStyle w:val="Prrafodelista"/>
        <w:ind w:left="426"/>
        <w:jc w:val="both"/>
      </w:pPr>
    </w:p>
    <w:p w14:paraId="5EAACEA7" w14:textId="3231AC88" w:rsidR="00E1461B" w:rsidRDefault="00E1461B" w:rsidP="00344071">
      <w:pPr>
        <w:pStyle w:val="Prrafodelista"/>
        <w:numPr>
          <w:ilvl w:val="0"/>
          <w:numId w:val="3"/>
        </w:numPr>
        <w:jc w:val="both"/>
      </w:pPr>
      <w:hyperlink r:id="rId5" w:history="1">
        <w:r w:rsidRPr="00FA431A">
          <w:rPr>
            <w:rStyle w:val="Hipervnculo"/>
          </w:rPr>
          <w:t>https://crewconnect.coca-cola.com/</w:t>
        </w:r>
      </w:hyperlink>
    </w:p>
    <w:p w14:paraId="1FE3B74E" w14:textId="7BDE6220" w:rsidR="00E1461B" w:rsidRDefault="00E1461B" w:rsidP="00344071">
      <w:pPr>
        <w:pStyle w:val="Prrafodelista"/>
        <w:numPr>
          <w:ilvl w:val="0"/>
          <w:numId w:val="3"/>
        </w:numPr>
        <w:jc w:val="both"/>
      </w:pPr>
      <w:hyperlink r:id="rId6" w:history="1">
        <w:r w:rsidRPr="00FA431A">
          <w:rPr>
            <w:rStyle w:val="Hipervnculo"/>
          </w:rPr>
          <w:t>https://dunkinanytime.coca-cola.com/faqs</w:t>
        </w:r>
      </w:hyperlink>
    </w:p>
    <w:p w14:paraId="04EACC3B" w14:textId="44BBFBB3" w:rsidR="00E1461B" w:rsidRDefault="00E1461B" w:rsidP="00344071">
      <w:pPr>
        <w:pStyle w:val="Prrafodelista"/>
        <w:numPr>
          <w:ilvl w:val="0"/>
          <w:numId w:val="3"/>
        </w:numPr>
        <w:jc w:val="both"/>
      </w:pPr>
      <w:hyperlink r:id="rId7" w:history="1">
        <w:r w:rsidRPr="00FA431A">
          <w:rPr>
            <w:rStyle w:val="Hipervnculo"/>
          </w:rPr>
          <w:t>https://clientes.coca-cola.com/</w:t>
        </w:r>
      </w:hyperlink>
    </w:p>
    <w:p w14:paraId="2D09A17E" w14:textId="4D8AA9B0" w:rsidR="00E1461B" w:rsidRDefault="00E1461B" w:rsidP="00344071">
      <w:pPr>
        <w:pStyle w:val="Prrafodelista"/>
        <w:numPr>
          <w:ilvl w:val="0"/>
          <w:numId w:val="3"/>
        </w:numPr>
        <w:jc w:val="both"/>
      </w:pPr>
      <w:hyperlink r:id="rId8" w:history="1">
        <w:r w:rsidRPr="00FA431A">
          <w:rPr>
            <w:rStyle w:val="Hipervnculo"/>
          </w:rPr>
          <w:t>https://mv.coca-cola.com/en/history</w:t>
        </w:r>
      </w:hyperlink>
    </w:p>
    <w:p w14:paraId="2F75C762" w14:textId="4B9881F3" w:rsidR="00E1461B" w:rsidRDefault="00E1461B" w:rsidP="00344071">
      <w:pPr>
        <w:pStyle w:val="Prrafodelista"/>
        <w:numPr>
          <w:ilvl w:val="0"/>
          <w:numId w:val="3"/>
        </w:numPr>
        <w:jc w:val="both"/>
      </w:pPr>
      <w:hyperlink r:id="rId9" w:history="1">
        <w:r w:rsidRPr="00FA431A">
          <w:rPr>
            <w:rStyle w:val="Hipervnculo"/>
          </w:rPr>
          <w:t>https://summerrefreshment.coca-cola.com/</w:t>
        </w:r>
      </w:hyperlink>
    </w:p>
    <w:p w14:paraId="0AB7A3EB" w14:textId="773DFE01" w:rsidR="00E1461B" w:rsidRDefault="00855895" w:rsidP="00344071">
      <w:pPr>
        <w:ind w:left="426"/>
        <w:jc w:val="both"/>
      </w:pPr>
      <w:r>
        <w:t>Además,</w:t>
      </w:r>
      <w:r w:rsidR="006E6775">
        <w:t xml:space="preserve"> también podemos hacer uso de la herramienta Gobuster en Kali Linux para el descubrimiento de subdominios, a través de diccionarios específicos que se le entrega a la herramienta y buscará de una manera </w:t>
      </w:r>
      <w:r>
        <w:t>más</w:t>
      </w:r>
      <w:r w:rsidR="006E6775">
        <w:t xml:space="preserve"> enfocada.</w:t>
      </w:r>
    </w:p>
    <w:p w14:paraId="5CC777B2" w14:textId="1BC73546" w:rsidR="006E6775" w:rsidRPr="00E1461B" w:rsidRDefault="00855895" w:rsidP="00344071">
      <w:pPr>
        <w:ind w:left="426"/>
        <w:jc w:val="both"/>
      </w:pPr>
      <w:r w:rsidRPr="00855895">
        <w:drawing>
          <wp:inline distT="0" distB="0" distL="0" distR="0" wp14:anchorId="4453840A" wp14:editId="30543C67">
            <wp:extent cx="5400040" cy="2623820"/>
            <wp:effectExtent l="0" t="0" r="0" b="5080"/>
            <wp:docPr id="1139281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81899" name=""/>
                    <pic:cNvPicPr/>
                  </pic:nvPicPr>
                  <pic:blipFill>
                    <a:blip r:embed="rId10"/>
                    <a:stretch>
                      <a:fillRect/>
                    </a:stretch>
                  </pic:blipFill>
                  <pic:spPr>
                    <a:xfrm>
                      <a:off x="0" y="0"/>
                      <a:ext cx="5400040" cy="2623820"/>
                    </a:xfrm>
                    <a:prstGeom prst="rect">
                      <a:avLst/>
                    </a:prstGeom>
                  </pic:spPr>
                </pic:pic>
              </a:graphicData>
            </a:graphic>
          </wp:inline>
        </w:drawing>
      </w:r>
    </w:p>
    <w:p w14:paraId="3C55457B" w14:textId="77777777" w:rsidR="00E1461B" w:rsidRDefault="00E1461B" w:rsidP="00344071">
      <w:pPr>
        <w:pStyle w:val="Prrafodelista"/>
        <w:ind w:left="426"/>
        <w:jc w:val="both"/>
        <w:rPr>
          <w:b/>
          <w:bCs/>
        </w:rPr>
      </w:pPr>
    </w:p>
    <w:p w14:paraId="02F6F7B8" w14:textId="02B8A14D" w:rsidR="004D3103" w:rsidRDefault="004D3103" w:rsidP="00344071">
      <w:pPr>
        <w:pStyle w:val="Prrafodelista"/>
        <w:numPr>
          <w:ilvl w:val="0"/>
          <w:numId w:val="2"/>
        </w:numPr>
        <w:ind w:left="426"/>
        <w:jc w:val="both"/>
      </w:pPr>
      <w:r>
        <w:t>Busque documentos de tipo excel de cualquier organización</w:t>
      </w:r>
    </w:p>
    <w:p w14:paraId="417E8768" w14:textId="77777777" w:rsidR="00344071" w:rsidRDefault="00344071" w:rsidP="00344071">
      <w:pPr>
        <w:pStyle w:val="Prrafodelista"/>
        <w:ind w:left="426"/>
        <w:jc w:val="both"/>
      </w:pPr>
    </w:p>
    <w:p w14:paraId="3AB405EB" w14:textId="3E3962C0" w:rsidR="00344071" w:rsidRDefault="00344071" w:rsidP="00344071">
      <w:pPr>
        <w:pStyle w:val="Prrafodelista"/>
        <w:ind w:left="426"/>
        <w:jc w:val="both"/>
      </w:pPr>
      <w:r>
        <w:t xml:space="preserve">Utilizando el comando </w:t>
      </w:r>
      <w:r w:rsidRPr="00344071">
        <w:rPr>
          <w:b/>
          <w:bCs/>
        </w:rPr>
        <w:t>“Site:</w:t>
      </w:r>
      <w:r>
        <w:rPr>
          <w:b/>
          <w:bCs/>
        </w:rPr>
        <w:t>”</w:t>
      </w:r>
      <w:r>
        <w:t xml:space="preserve"> para especificar la organización y el comando </w:t>
      </w:r>
      <w:r w:rsidRPr="00344071">
        <w:rPr>
          <w:b/>
          <w:bCs/>
        </w:rPr>
        <w:t>“</w:t>
      </w:r>
      <w:r w:rsidR="00086F6D">
        <w:rPr>
          <w:b/>
          <w:bCs/>
        </w:rPr>
        <w:t>Filet</w:t>
      </w:r>
      <w:r w:rsidRPr="00344071">
        <w:rPr>
          <w:b/>
          <w:bCs/>
        </w:rPr>
        <w:t>ype:</w:t>
      </w:r>
      <w:r>
        <w:rPr>
          <w:b/>
          <w:bCs/>
        </w:rPr>
        <w:t>”</w:t>
      </w:r>
      <w:r>
        <w:t xml:space="preserve"> para especificar el tipo de documento que estamos buscando, hacemos la siguiente búsqueda </w:t>
      </w:r>
    </w:p>
    <w:p w14:paraId="0D1C3BCC" w14:textId="43C74FB0" w:rsidR="00344071" w:rsidRDefault="00344071" w:rsidP="00344071">
      <w:pPr>
        <w:pStyle w:val="Prrafodelista"/>
        <w:ind w:left="426"/>
        <w:jc w:val="center"/>
      </w:pPr>
      <w:r w:rsidRPr="00344071">
        <w:lastRenderedPageBreak/>
        <w:drawing>
          <wp:inline distT="0" distB="0" distL="0" distR="0" wp14:anchorId="5048E5E2" wp14:editId="5ECD6A09">
            <wp:extent cx="3724998" cy="3924300"/>
            <wp:effectExtent l="0" t="0" r="8890" b="0"/>
            <wp:docPr id="1824683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83390" name=""/>
                    <pic:cNvPicPr/>
                  </pic:nvPicPr>
                  <pic:blipFill>
                    <a:blip r:embed="rId11"/>
                    <a:stretch>
                      <a:fillRect/>
                    </a:stretch>
                  </pic:blipFill>
                  <pic:spPr>
                    <a:xfrm>
                      <a:off x="0" y="0"/>
                      <a:ext cx="3743224" cy="3943502"/>
                    </a:xfrm>
                    <a:prstGeom prst="rect">
                      <a:avLst/>
                    </a:prstGeom>
                  </pic:spPr>
                </pic:pic>
              </a:graphicData>
            </a:graphic>
          </wp:inline>
        </w:drawing>
      </w:r>
    </w:p>
    <w:p w14:paraId="2DFA1075" w14:textId="77777777" w:rsidR="00344071" w:rsidRDefault="00344071" w:rsidP="00344071">
      <w:pPr>
        <w:pStyle w:val="Prrafodelista"/>
        <w:ind w:left="426"/>
        <w:jc w:val="center"/>
      </w:pPr>
    </w:p>
    <w:p w14:paraId="02C0E896" w14:textId="77777777" w:rsidR="00344071" w:rsidRDefault="00344071" w:rsidP="00344071">
      <w:pPr>
        <w:pStyle w:val="Prrafodelista"/>
        <w:ind w:left="426"/>
        <w:jc w:val="both"/>
      </w:pPr>
    </w:p>
    <w:p w14:paraId="5789F7A7" w14:textId="1311435B" w:rsidR="004D3103" w:rsidRDefault="004D3103" w:rsidP="00344071">
      <w:pPr>
        <w:pStyle w:val="Prrafodelista"/>
        <w:numPr>
          <w:ilvl w:val="0"/>
          <w:numId w:val="2"/>
        </w:numPr>
        <w:ind w:left="426"/>
        <w:jc w:val="both"/>
      </w:pPr>
      <w:r>
        <w:t>Identifique algún login de intranet de cualquier empresa</w:t>
      </w:r>
    </w:p>
    <w:p w14:paraId="1D1B7F8F" w14:textId="77777777" w:rsidR="00344071" w:rsidRDefault="00344071" w:rsidP="00344071">
      <w:pPr>
        <w:pStyle w:val="Prrafodelista"/>
        <w:ind w:left="426"/>
        <w:jc w:val="both"/>
      </w:pPr>
    </w:p>
    <w:p w14:paraId="72D0B817" w14:textId="3896C1DB" w:rsidR="00344071" w:rsidRDefault="004D17BA" w:rsidP="00344071">
      <w:pPr>
        <w:pStyle w:val="Prrafodelista"/>
        <w:ind w:left="426"/>
        <w:jc w:val="both"/>
      </w:pPr>
      <w:r>
        <w:t>A través el uso del siguiente comando site:unsa.edu.pe inurl:login, se puede visualizar el tipo de salidas</w:t>
      </w:r>
    </w:p>
    <w:p w14:paraId="7D5432B0" w14:textId="77777777" w:rsidR="004D17BA" w:rsidRDefault="004D17BA" w:rsidP="00344071">
      <w:pPr>
        <w:pStyle w:val="Prrafodelista"/>
        <w:ind w:left="426"/>
        <w:jc w:val="both"/>
      </w:pPr>
    </w:p>
    <w:p w14:paraId="2CBCAED0" w14:textId="2AF590DA" w:rsidR="004D17BA" w:rsidRDefault="004D17BA" w:rsidP="004D17BA">
      <w:pPr>
        <w:pStyle w:val="Prrafodelista"/>
        <w:ind w:left="426"/>
        <w:jc w:val="center"/>
      </w:pPr>
      <w:r w:rsidRPr="004D17BA">
        <w:drawing>
          <wp:inline distT="0" distB="0" distL="0" distR="0" wp14:anchorId="29C2C347" wp14:editId="735E5E67">
            <wp:extent cx="3790950" cy="3729878"/>
            <wp:effectExtent l="0" t="0" r="0" b="4445"/>
            <wp:docPr id="3732403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40354" name=""/>
                    <pic:cNvPicPr/>
                  </pic:nvPicPr>
                  <pic:blipFill>
                    <a:blip r:embed="rId12"/>
                    <a:stretch>
                      <a:fillRect/>
                    </a:stretch>
                  </pic:blipFill>
                  <pic:spPr>
                    <a:xfrm>
                      <a:off x="0" y="0"/>
                      <a:ext cx="3818419" cy="3756905"/>
                    </a:xfrm>
                    <a:prstGeom prst="rect">
                      <a:avLst/>
                    </a:prstGeom>
                  </pic:spPr>
                </pic:pic>
              </a:graphicData>
            </a:graphic>
          </wp:inline>
        </w:drawing>
      </w:r>
    </w:p>
    <w:p w14:paraId="3ABF9D88" w14:textId="77777777" w:rsidR="004D17BA" w:rsidRDefault="004D17BA" w:rsidP="004D17BA">
      <w:pPr>
        <w:pStyle w:val="Prrafodelista"/>
        <w:ind w:left="426"/>
        <w:jc w:val="center"/>
      </w:pPr>
    </w:p>
    <w:p w14:paraId="1B6EE2CA" w14:textId="77777777" w:rsidR="004D17BA" w:rsidRDefault="004D17BA" w:rsidP="004D17BA">
      <w:pPr>
        <w:pStyle w:val="Prrafodelista"/>
        <w:ind w:left="426"/>
        <w:jc w:val="center"/>
      </w:pPr>
    </w:p>
    <w:p w14:paraId="63B0A37C" w14:textId="77777777" w:rsidR="004D17BA" w:rsidRPr="004D17BA" w:rsidRDefault="004D17BA" w:rsidP="004D17BA">
      <w:pPr>
        <w:pStyle w:val="Prrafodelista"/>
        <w:ind w:left="426"/>
        <w:jc w:val="center"/>
      </w:pPr>
    </w:p>
    <w:p w14:paraId="62EEA925" w14:textId="6A9AF077" w:rsidR="004D3103" w:rsidRDefault="004D3103" w:rsidP="00344071">
      <w:pPr>
        <w:pStyle w:val="Prrafodelista"/>
        <w:numPr>
          <w:ilvl w:val="0"/>
          <w:numId w:val="2"/>
        </w:numPr>
        <w:ind w:left="426"/>
        <w:jc w:val="both"/>
      </w:pPr>
      <w:r>
        <w:lastRenderedPageBreak/>
        <w:t xml:space="preserve">Busque su nombre con Google Hacking, </w:t>
      </w:r>
      <w:r>
        <w:t>¿</w:t>
      </w:r>
      <w:r>
        <w:t>Qué encontró?</w:t>
      </w:r>
    </w:p>
    <w:p w14:paraId="65EDAE94" w14:textId="77777777" w:rsidR="006463D5" w:rsidRDefault="006463D5" w:rsidP="006463D5">
      <w:pPr>
        <w:pStyle w:val="Prrafodelista"/>
        <w:ind w:left="426"/>
        <w:jc w:val="both"/>
      </w:pPr>
    </w:p>
    <w:p w14:paraId="3586AE43" w14:textId="05E7DC58" w:rsidR="006463D5" w:rsidRDefault="006463D5" w:rsidP="006463D5">
      <w:pPr>
        <w:pStyle w:val="Prrafodelista"/>
        <w:ind w:left="426"/>
        <w:jc w:val="both"/>
      </w:pPr>
      <w:r>
        <w:t>Haciendo únicamente uso de las comillas dobles he ingresando mi nombre completo, por suerte pude verificar que no es posible encontrar información muy personal de parte mia, mas que información profesional, que a fin de cuentas es información que en parte si me agrada que sea de manera pública.</w:t>
      </w:r>
    </w:p>
    <w:p w14:paraId="3E59097A" w14:textId="77777777" w:rsidR="006463D5" w:rsidRDefault="006463D5" w:rsidP="006463D5">
      <w:pPr>
        <w:pStyle w:val="Prrafodelista"/>
        <w:ind w:left="426"/>
        <w:jc w:val="both"/>
      </w:pPr>
    </w:p>
    <w:p w14:paraId="78DBDB5C" w14:textId="3EBBE152" w:rsidR="004D3103" w:rsidRDefault="004D3103" w:rsidP="00344071">
      <w:pPr>
        <w:pStyle w:val="Prrafodelista"/>
        <w:numPr>
          <w:ilvl w:val="0"/>
          <w:numId w:val="2"/>
        </w:numPr>
        <w:ind w:left="426"/>
        <w:jc w:val="both"/>
      </w:pPr>
      <w:r>
        <w:t>Encuentre páginas hackeadas de su gobierno</w:t>
      </w:r>
    </w:p>
    <w:p w14:paraId="46192E2B" w14:textId="77777777" w:rsidR="008F4D69" w:rsidRDefault="008F4D69" w:rsidP="008F4D69">
      <w:pPr>
        <w:pStyle w:val="Prrafodelista"/>
        <w:ind w:left="426"/>
        <w:jc w:val="both"/>
      </w:pPr>
    </w:p>
    <w:p w14:paraId="4000E8EC" w14:textId="5BD09377" w:rsidR="008F4D69" w:rsidRDefault="008F4D69" w:rsidP="008F4D69">
      <w:pPr>
        <w:pStyle w:val="Prrafodelista"/>
        <w:ind w:left="426"/>
        <w:jc w:val="both"/>
      </w:pPr>
      <w:r>
        <w:t xml:space="preserve">Hace unos 8 años aproximadamente, en fechas del aniversario del Perú, la página web del gobierno peruano </w:t>
      </w:r>
      <w:hyperlink r:id="rId13" w:history="1">
        <w:r w:rsidRPr="00FA431A">
          <w:rPr>
            <w:rStyle w:val="Hipervnculo"/>
          </w:rPr>
          <w:t>www.peru.gob.pe</w:t>
        </w:r>
      </w:hyperlink>
      <w:r>
        <w:t xml:space="preserve"> fue hackeada por un grupo de hackers chilenos, sin mas consecuencias en realidad que la de tratas de hacer burla de la seguridad del sitio y cambiando algunos de los códigos fuente de la página web. Colocaron mensajes como el siguiente “</w:t>
      </w:r>
      <w:r>
        <w:t>El pueblo no debe temer a sus gobernantes, los gobernantes deben temer al pueblo</w:t>
      </w:r>
      <w:r>
        <w:t>”</w:t>
      </w:r>
    </w:p>
    <w:p w14:paraId="00A24A65" w14:textId="77777777" w:rsidR="00E84CA3" w:rsidRDefault="00E84CA3" w:rsidP="008F4D69">
      <w:pPr>
        <w:pStyle w:val="Prrafodelista"/>
        <w:ind w:left="426"/>
        <w:jc w:val="both"/>
      </w:pPr>
    </w:p>
    <w:p w14:paraId="312C4AC6" w14:textId="11FE4616" w:rsidR="003C3128" w:rsidRDefault="004D3103" w:rsidP="00344071">
      <w:pPr>
        <w:pStyle w:val="Prrafodelista"/>
        <w:numPr>
          <w:ilvl w:val="0"/>
          <w:numId w:val="2"/>
        </w:numPr>
        <w:ind w:left="426"/>
        <w:jc w:val="both"/>
      </w:pPr>
      <w:r>
        <w:t>Encuentre 3 correos expuestos de la organización que desee (Buscar correos electrónicos expuestos en páginas de organizaciones)</w:t>
      </w:r>
    </w:p>
    <w:p w14:paraId="38E9B031" w14:textId="77777777" w:rsidR="00E26D62" w:rsidRDefault="00E26D62" w:rsidP="00E26D62">
      <w:pPr>
        <w:pStyle w:val="Prrafodelista"/>
        <w:ind w:left="426"/>
        <w:jc w:val="both"/>
      </w:pPr>
    </w:p>
    <w:p w14:paraId="76DEC5BD" w14:textId="382F89CA" w:rsidR="00E26D62" w:rsidRDefault="00C206A2" w:rsidP="00E26D62">
      <w:pPr>
        <w:pStyle w:val="Prrafodelista"/>
        <w:ind w:left="426"/>
        <w:jc w:val="both"/>
      </w:pPr>
      <w:hyperlink r:id="rId14" w:history="1">
        <w:r>
          <w:rPr>
            <w:rStyle w:val="Hipervnculo"/>
          </w:rPr>
          <w:t>institucional@ucsp.edu.pe</w:t>
        </w:r>
      </w:hyperlink>
    </w:p>
    <w:p w14:paraId="1131C8A0" w14:textId="0CB944E6" w:rsidR="00BB6C0A" w:rsidRDefault="00BB6C0A" w:rsidP="00E26D62">
      <w:pPr>
        <w:pStyle w:val="Prrafodelista"/>
        <w:ind w:left="426"/>
        <w:jc w:val="both"/>
      </w:pPr>
      <w:hyperlink r:id="rId15" w:history="1">
        <w:r w:rsidRPr="00FA431A">
          <w:rPr>
            <w:rStyle w:val="Hipervnculo"/>
          </w:rPr>
          <w:t>rsu@ucsm.edu.pe</w:t>
        </w:r>
      </w:hyperlink>
    </w:p>
    <w:p w14:paraId="253F48DE" w14:textId="0F9F051F" w:rsidR="00BB6C0A" w:rsidRDefault="00BB6C0A" w:rsidP="00E26D62">
      <w:pPr>
        <w:pStyle w:val="Prrafodelista"/>
        <w:ind w:left="426"/>
        <w:jc w:val="both"/>
      </w:pPr>
      <w:hyperlink r:id="rId16" w:history="1">
        <w:r w:rsidRPr="00FA431A">
          <w:rPr>
            <w:rStyle w:val="Hipervnculo"/>
          </w:rPr>
          <w:t>ouis@unsa.edu.pe</w:t>
        </w:r>
      </w:hyperlink>
    </w:p>
    <w:p w14:paraId="2E796F58" w14:textId="77777777" w:rsidR="00BB6C0A" w:rsidRDefault="00BB6C0A" w:rsidP="00E26D62">
      <w:pPr>
        <w:pStyle w:val="Prrafodelista"/>
        <w:ind w:left="426"/>
        <w:jc w:val="both"/>
      </w:pPr>
    </w:p>
    <w:p w14:paraId="6AF213BB" w14:textId="4DC326C5" w:rsidR="00BB6C0A" w:rsidRDefault="00BB6C0A" w:rsidP="00E26D62">
      <w:pPr>
        <w:pStyle w:val="Prrafodelista"/>
        <w:ind w:left="426"/>
        <w:jc w:val="both"/>
      </w:pPr>
      <w:r>
        <w:t>Son correos públicos expuestos en 3 organizaciones que han sido vulnerados según HaveIbeenpawnd.com</w:t>
      </w:r>
    </w:p>
    <w:sectPr w:rsidR="00BB6C0A" w:rsidSect="004D17BA">
      <w:pgSz w:w="11906" w:h="16838"/>
      <w:pgMar w:top="141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C469C"/>
    <w:multiLevelType w:val="hybridMultilevel"/>
    <w:tmpl w:val="264C819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 w15:restartNumberingAfterBreak="0">
    <w:nsid w:val="782331F4"/>
    <w:multiLevelType w:val="hybridMultilevel"/>
    <w:tmpl w:val="3D08B6F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C453D87"/>
    <w:multiLevelType w:val="hybridMultilevel"/>
    <w:tmpl w:val="7F1820E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86115098">
    <w:abstractNumId w:val="1"/>
  </w:num>
  <w:num w:numId="2" w16cid:durableId="1693456022">
    <w:abstractNumId w:val="2"/>
  </w:num>
  <w:num w:numId="3" w16cid:durableId="177234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03"/>
    <w:rsid w:val="00086F6D"/>
    <w:rsid w:val="00344071"/>
    <w:rsid w:val="003C3128"/>
    <w:rsid w:val="004D17BA"/>
    <w:rsid w:val="004D3103"/>
    <w:rsid w:val="006463D5"/>
    <w:rsid w:val="006E6775"/>
    <w:rsid w:val="00855895"/>
    <w:rsid w:val="008F4D69"/>
    <w:rsid w:val="00BB6C0A"/>
    <w:rsid w:val="00C206A2"/>
    <w:rsid w:val="00E1461B"/>
    <w:rsid w:val="00E26D62"/>
    <w:rsid w:val="00E84CA3"/>
    <w:rsid w:val="00ED7EB5"/>
    <w:rsid w:val="00F421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EEC8"/>
  <w15:chartTrackingRefBased/>
  <w15:docId w15:val="{0E1ABE8C-0DCB-4E86-975E-C9A4FB5D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3103"/>
    <w:pPr>
      <w:ind w:left="720"/>
      <w:contextualSpacing/>
    </w:pPr>
  </w:style>
  <w:style w:type="character" w:styleId="Hipervnculo">
    <w:name w:val="Hyperlink"/>
    <w:basedOn w:val="Fuentedeprrafopredeter"/>
    <w:uiPriority w:val="99"/>
    <w:unhideWhenUsed/>
    <w:rsid w:val="00E1461B"/>
    <w:rPr>
      <w:color w:val="0563C1" w:themeColor="hyperlink"/>
      <w:u w:val="single"/>
    </w:rPr>
  </w:style>
  <w:style w:type="character" w:styleId="Mencinsinresolver">
    <w:name w:val="Unresolved Mention"/>
    <w:basedOn w:val="Fuentedeprrafopredeter"/>
    <w:uiPriority w:val="99"/>
    <w:semiHidden/>
    <w:unhideWhenUsed/>
    <w:rsid w:val="00E14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coca-cola.com/en/history" TargetMode="External"/><Relationship Id="rId13" Type="http://schemas.openxmlformats.org/officeDocument/2006/relationships/hyperlink" Target="http://www.peru.gob.p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ientes.coca-cola.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ouis@unsa.edu.pe" TargetMode="External"/><Relationship Id="rId1" Type="http://schemas.openxmlformats.org/officeDocument/2006/relationships/numbering" Target="numbering.xml"/><Relationship Id="rId6" Type="http://schemas.openxmlformats.org/officeDocument/2006/relationships/hyperlink" Target="https://dunkinanytime.coca-cola.com/faqs" TargetMode="External"/><Relationship Id="rId11" Type="http://schemas.openxmlformats.org/officeDocument/2006/relationships/image" Target="media/image2.png"/><Relationship Id="rId5" Type="http://schemas.openxmlformats.org/officeDocument/2006/relationships/hyperlink" Target="https://crewconnect.coca-cola.com/" TargetMode="External"/><Relationship Id="rId15" Type="http://schemas.openxmlformats.org/officeDocument/2006/relationships/hyperlink" Target="mailto:rsu@ucsm.edu.p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ummerrefreshment.coca-cola.com/" TargetMode="External"/><Relationship Id="rId14" Type="http://schemas.openxmlformats.org/officeDocument/2006/relationships/hyperlink" Target="mailto:institucional@ucsp.edu.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462</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Mogrovejo Gonzales</dc:creator>
  <cp:keywords/>
  <dc:description/>
  <cp:lastModifiedBy>Danny Mogrovejo Gonzales</cp:lastModifiedBy>
  <cp:revision>10</cp:revision>
  <dcterms:created xsi:type="dcterms:W3CDTF">2023-11-24T23:55:00Z</dcterms:created>
  <dcterms:modified xsi:type="dcterms:W3CDTF">2023-11-25T01:24:00Z</dcterms:modified>
</cp:coreProperties>
</file>