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56233" w14:textId="7EA3B1A3" w:rsidR="005801F4" w:rsidRPr="008B4E6A" w:rsidRDefault="008B4E6A" w:rsidP="008B4E6A">
      <w:pPr>
        <w:rPr>
          <w:rStyle w:val="Strong"/>
          <w:rFonts w:cs="Times New Roman"/>
          <w:b w:val="0"/>
          <w:bCs w:val="0"/>
          <w:color w:val="000000"/>
          <w:shd w:val="clear" w:color="auto" w:fill="FFFFFF"/>
        </w:rPr>
      </w:pPr>
      <w:r w:rsidRPr="008B4E6A">
        <w:rPr>
          <w:rStyle w:val="Strong"/>
          <w:rFonts w:cs="Times New Roman"/>
          <w:b w:val="0"/>
          <w:bCs w:val="0"/>
          <w:color w:val="000000"/>
          <w:shd w:val="clear" w:color="auto" w:fill="FFFFFF"/>
        </w:rPr>
        <w:t>Bước 1: Soi lỗi thiết kế</w:t>
      </w:r>
    </w:p>
    <w:p w14:paraId="127C95D8" w14:textId="77777777" w:rsidR="008B4E6A" w:rsidRPr="008B4E6A" w:rsidRDefault="008B4E6A" w:rsidP="008B4E6A">
      <w:pPr>
        <w:rPr>
          <w:rFonts w:eastAsia="Times New Roman" w:cs="Times New Roman"/>
          <w:sz w:val="24"/>
          <w:szCs w:val="24"/>
        </w:rPr>
      </w:pPr>
      <w:r w:rsidRPr="008B4E6A">
        <w:rPr>
          <w:rFonts w:eastAsia="Times New Roman" w:cs="Times New Roman"/>
          <w:sz w:val="24"/>
          <w:szCs w:val="24"/>
        </w:rPr>
        <w:t xml:space="preserve">Có 3 thuộc tính xuất hiện ở cả </w:t>
      </w:r>
      <w:r w:rsidRPr="008B4E6A">
        <w:rPr>
          <w:rFonts w:eastAsia="Times New Roman" w:cs="Times New Roman"/>
          <w:sz w:val="20"/>
          <w:szCs w:val="20"/>
        </w:rPr>
        <w:t>BacSi</w:t>
      </w:r>
      <w:r w:rsidRPr="008B4E6A">
        <w:rPr>
          <w:rFonts w:eastAsia="Times New Roman" w:cs="Times New Roman"/>
          <w:sz w:val="24"/>
          <w:szCs w:val="24"/>
        </w:rPr>
        <w:t xml:space="preserve"> và </w:t>
      </w:r>
      <w:r w:rsidRPr="008B4E6A">
        <w:rPr>
          <w:rFonts w:eastAsia="Times New Roman" w:cs="Times New Roman"/>
          <w:sz w:val="20"/>
          <w:szCs w:val="20"/>
        </w:rPr>
        <w:t>YTa</w:t>
      </w:r>
      <w:r w:rsidRPr="008B4E6A">
        <w:rPr>
          <w:rFonts w:eastAsia="Times New Roman" w:cs="Times New Roman"/>
          <w:sz w:val="24"/>
          <w:szCs w:val="24"/>
        </w:rPr>
        <w:t>:</w:t>
      </w:r>
    </w:p>
    <w:p w14:paraId="508D2C5A" w14:textId="77777777" w:rsidR="008B4E6A" w:rsidRPr="008B4E6A" w:rsidRDefault="008B4E6A" w:rsidP="008B4E6A">
      <w:pPr>
        <w:pStyle w:val="ListParagraph"/>
        <w:numPr>
          <w:ilvl w:val="0"/>
          <w:numId w:val="2"/>
        </w:numPr>
        <w:rPr>
          <w:rFonts w:eastAsia="Times New Roman" w:cs="Times New Roman"/>
          <w:sz w:val="24"/>
          <w:szCs w:val="24"/>
        </w:rPr>
      </w:pPr>
      <w:r w:rsidRPr="008B4E6A">
        <w:rPr>
          <w:rFonts w:eastAsia="Times New Roman" w:cs="Times New Roman"/>
          <w:sz w:val="20"/>
          <w:szCs w:val="20"/>
        </w:rPr>
        <w:t>maNhanVien</w:t>
      </w:r>
      <w:r w:rsidRPr="008B4E6A">
        <w:rPr>
          <w:rFonts w:eastAsia="Times New Roman" w:cs="Times New Roman"/>
          <w:sz w:val="24"/>
          <w:szCs w:val="24"/>
        </w:rPr>
        <w:t xml:space="preserve"> </w:t>
      </w:r>
    </w:p>
    <w:p w14:paraId="52EB4AF7" w14:textId="77777777" w:rsidR="008B4E6A" w:rsidRPr="008B4E6A" w:rsidRDefault="008B4E6A" w:rsidP="008B4E6A">
      <w:pPr>
        <w:pStyle w:val="ListParagraph"/>
        <w:numPr>
          <w:ilvl w:val="0"/>
          <w:numId w:val="2"/>
        </w:numPr>
        <w:rPr>
          <w:rFonts w:eastAsia="Times New Roman" w:cs="Times New Roman"/>
          <w:sz w:val="24"/>
          <w:szCs w:val="24"/>
        </w:rPr>
      </w:pPr>
      <w:r w:rsidRPr="008B4E6A">
        <w:rPr>
          <w:rFonts w:eastAsia="Times New Roman" w:cs="Times New Roman"/>
          <w:sz w:val="20"/>
          <w:szCs w:val="20"/>
        </w:rPr>
        <w:t>hoTen</w:t>
      </w:r>
      <w:r w:rsidRPr="008B4E6A">
        <w:rPr>
          <w:rFonts w:eastAsia="Times New Roman" w:cs="Times New Roman"/>
          <w:sz w:val="24"/>
          <w:szCs w:val="24"/>
        </w:rPr>
        <w:t xml:space="preserve"> </w:t>
      </w:r>
    </w:p>
    <w:p w14:paraId="27A7D081" w14:textId="2AC04F78" w:rsidR="008B4E6A" w:rsidRDefault="008B4E6A" w:rsidP="008B4E6A">
      <w:pPr>
        <w:pStyle w:val="ListParagraph"/>
        <w:numPr>
          <w:ilvl w:val="0"/>
          <w:numId w:val="2"/>
        </w:numPr>
        <w:rPr>
          <w:rFonts w:eastAsia="Times New Roman" w:cs="Times New Roman"/>
          <w:sz w:val="20"/>
          <w:szCs w:val="20"/>
        </w:rPr>
      </w:pPr>
      <w:r w:rsidRPr="008B4E6A">
        <w:rPr>
          <w:rFonts w:eastAsia="Times New Roman" w:cs="Times New Roman"/>
          <w:sz w:val="20"/>
          <w:szCs w:val="20"/>
        </w:rPr>
        <w:t>soDienThoai</w:t>
      </w:r>
    </w:p>
    <w:p w14:paraId="2EB5824A" w14:textId="67F9F5B2" w:rsidR="008B4E6A" w:rsidRDefault="008B4E6A" w:rsidP="008B4E6A">
      <w:r w:rsidRPr="008B4E6A">
        <w:t>Khi sửa thuộc tính</w:t>
      </w:r>
      <w:r>
        <w:t xml:space="preserve"> hoTen</w:t>
      </w:r>
      <w:r w:rsidRPr="008B4E6A">
        <w:t>, phải sửa ở nhiều lớp, dễ gây thiếu sót và khó bảo trì.</w:t>
      </w:r>
    </w:p>
    <w:p w14:paraId="7B539A75" w14:textId="7BC8F14F" w:rsidR="008B4E6A" w:rsidRDefault="008B4E6A" w:rsidP="008B4E6A">
      <w:pPr>
        <w:rPr>
          <w:rStyle w:val="Strong"/>
          <w:rFonts w:ascii="SFProDisplay" w:hAnsi="SFProDisplay"/>
          <w:color w:val="000000"/>
          <w:shd w:val="clear" w:color="auto" w:fill="FFFFFF"/>
        </w:rPr>
      </w:pPr>
      <w:r>
        <w:rPr>
          <w:rStyle w:val="Strong"/>
          <w:rFonts w:ascii="SFProDisplay" w:hAnsi="SFProDisplay"/>
          <w:color w:val="000000"/>
          <w:shd w:val="clear" w:color="auto" w:fill="FFFFFF"/>
        </w:rPr>
        <w:t>Bước 2: Tái cấu trúc bằng Inheritance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1879"/>
        <w:gridCol w:w="2595"/>
        <w:gridCol w:w="2604"/>
      </w:tblGrid>
      <w:tr w:rsidR="008B4E6A" w:rsidRPr="008B4E6A" w14:paraId="7D997DDC" w14:textId="77777777" w:rsidTr="008B4E6A">
        <w:trPr>
          <w:tblHeader/>
        </w:trPr>
        <w:tc>
          <w:tcPr>
            <w:tcW w:w="203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11AA06" w14:textId="77777777" w:rsidR="008B4E6A" w:rsidRPr="008B4E6A" w:rsidRDefault="008B4E6A" w:rsidP="008B4E6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Lớp cha (Superclass)</w:t>
            </w:r>
          </w:p>
        </w:tc>
        <w:tc>
          <w:tcPr>
            <w:tcW w:w="19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B47642" w14:textId="77777777" w:rsidR="008B4E6A" w:rsidRPr="008B4E6A" w:rsidRDefault="008B4E6A" w:rsidP="008B4E6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Lớp con (Subclass)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297FCA" w14:textId="77777777" w:rsidR="008B4E6A" w:rsidRPr="008B4E6A" w:rsidRDefault="008B4E6A" w:rsidP="008B4E6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Thuộc tính dùng chung (của Lớp cha)</w:t>
            </w:r>
          </w:p>
        </w:tc>
        <w:tc>
          <w:tcPr>
            <w:tcW w:w="269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1862F6" w14:textId="77777777" w:rsidR="008B4E6A" w:rsidRPr="008B4E6A" w:rsidRDefault="008B4E6A" w:rsidP="008B4E6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Thuộc tính riêng biệt (của Lớp con)</w:t>
            </w:r>
          </w:p>
        </w:tc>
      </w:tr>
      <w:tr w:rsidR="008B4E6A" w:rsidRPr="008B4E6A" w14:paraId="7AFBBA9F" w14:textId="77777777" w:rsidTr="008B4E6A"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7E62ED" w14:textId="77777777" w:rsidR="008B4E6A" w:rsidRPr="008B4E6A" w:rsidRDefault="008B4E6A" w:rsidP="008B4E6A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A5D744" w14:textId="77777777" w:rsidR="008B4E6A" w:rsidRPr="008B4E6A" w:rsidRDefault="008B4E6A" w:rsidP="008B4E6A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BacSi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03C40" w14:textId="77777777" w:rsidR="008B4E6A" w:rsidRPr="008B4E6A" w:rsidRDefault="008B4E6A" w:rsidP="008B4E6A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541021" w14:textId="104177D3" w:rsidR="008B4E6A" w:rsidRPr="008B4E6A" w:rsidRDefault="008B4E6A" w:rsidP="008B4E6A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chuyenKhoa</w:t>
            </w:r>
          </w:p>
        </w:tc>
      </w:tr>
      <w:tr w:rsidR="008B4E6A" w:rsidRPr="008B4E6A" w14:paraId="098E51C3" w14:textId="77777777" w:rsidTr="008B4E6A">
        <w:tc>
          <w:tcPr>
            <w:tcW w:w="203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3350B0" w14:textId="77777777" w:rsidR="008B4E6A" w:rsidRPr="008B4E6A" w:rsidRDefault="008B4E6A" w:rsidP="008B4E6A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AB2B35" w14:textId="5225D75C" w:rsidR="008B4E6A" w:rsidRPr="008B4E6A" w:rsidRDefault="008B4E6A" w:rsidP="008B4E6A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>YTa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A55DBB" w14:textId="77777777" w:rsidR="008B4E6A" w:rsidRPr="008B4E6A" w:rsidRDefault="008B4E6A" w:rsidP="008B4E6A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09A1BB" w14:textId="77777777" w:rsidR="008B4E6A" w:rsidRPr="008B4E6A" w:rsidRDefault="008B4E6A" w:rsidP="008B4E6A">
            <w:pPr>
              <w:spacing w:after="0" w:line="240" w:lineRule="auto"/>
              <w:jc w:val="left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B4E6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khuVucTruc</w:t>
            </w:r>
          </w:p>
        </w:tc>
      </w:tr>
    </w:tbl>
    <w:p w14:paraId="66DE6FE3" w14:textId="77777777" w:rsidR="008B4E6A" w:rsidRPr="008B4E6A" w:rsidRDefault="008B4E6A" w:rsidP="008B4E6A">
      <w:pPr>
        <w:rPr>
          <w:rFonts w:eastAsia="Times New Roman"/>
          <w:sz w:val="20"/>
          <w:szCs w:val="20"/>
        </w:rPr>
      </w:pPr>
    </w:p>
    <w:p w14:paraId="725DBA7E" w14:textId="77777777" w:rsidR="008B4E6A" w:rsidRPr="008B4E6A" w:rsidRDefault="008B4E6A" w:rsidP="008B4E6A">
      <w:pPr>
        <w:rPr>
          <w:rFonts w:eastAsia="Times New Roman" w:cs="Times New Roman"/>
          <w:sz w:val="24"/>
          <w:szCs w:val="24"/>
        </w:rPr>
      </w:pPr>
    </w:p>
    <w:p w14:paraId="68E2BC5D" w14:textId="77D79AE6" w:rsidR="008B4E6A" w:rsidRDefault="008B4E6A">
      <w:pPr>
        <w:rPr>
          <w:rStyle w:val="Strong"/>
          <w:rFonts w:ascii="SFProDisplay" w:hAnsi="SFProDisplay"/>
          <w:color w:val="000000"/>
          <w:shd w:val="clear" w:color="auto" w:fill="FFFFFF"/>
        </w:rPr>
      </w:pPr>
      <w:r>
        <w:rPr>
          <w:rStyle w:val="Strong"/>
          <w:rFonts w:ascii="SFProDisplay" w:hAnsi="SFProDisplay"/>
          <w:color w:val="000000"/>
          <w:shd w:val="clear" w:color="auto" w:fill="FFFFFF"/>
        </w:rPr>
        <w:t>Bước 3: Thiết lập quan hệ Tổng hợp (Aggregation)</w:t>
      </w:r>
    </w:p>
    <w:p w14:paraId="255E69D5" w14:textId="52219331" w:rsidR="008B4E6A" w:rsidRDefault="008B4E6A">
      <w:r>
        <w:t>Khoa khám bệnh bao gồm nhiều nhân viên y tế. Nếu khoa giải thể thì nhân viên vẫn tồn tại và có thể chuyển sang khoa khác.</w:t>
      </w:r>
    </w:p>
    <w:p w14:paraId="6D189052" w14:textId="77777777" w:rsidR="008B4E6A" w:rsidRDefault="008B4E6A"/>
    <w:sectPr w:rsidR="008B4E6A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7229"/>
    <w:multiLevelType w:val="hybridMultilevel"/>
    <w:tmpl w:val="D5B6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534F1"/>
    <w:multiLevelType w:val="multilevel"/>
    <w:tmpl w:val="71D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6A"/>
    <w:rsid w:val="005174D3"/>
    <w:rsid w:val="005801F4"/>
    <w:rsid w:val="008B4E6A"/>
    <w:rsid w:val="00AA188F"/>
    <w:rsid w:val="00AC744C"/>
    <w:rsid w:val="00B1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83E2"/>
  <w15:chartTrackingRefBased/>
  <w15:docId w15:val="{C92489B0-B503-40B9-83AC-46B6B2F3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8B4E6A"/>
    <w:rPr>
      <w:b/>
      <w:bCs/>
    </w:rPr>
  </w:style>
  <w:style w:type="paragraph" w:customStyle="1" w:styleId="pdq2pgselectionanchorcontainer">
    <w:name w:val="pdq2pg_selectionanchorcontainer"/>
    <w:basedOn w:val="Normal"/>
    <w:rsid w:val="008B4E6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B4E6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B4E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4E6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2026-09-18T00:57:00Z</dcterms:created>
  <dcterms:modified xsi:type="dcterms:W3CDTF">2026-09-18T01:01:00Z</dcterms:modified>
</cp:coreProperties>
</file>