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6923A" w14:textId="77777777" w:rsidR="00062898" w:rsidRPr="00062898" w:rsidRDefault="00062898" w:rsidP="00062898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062898">
        <w:rPr>
          <w:rFonts w:ascii="SFProDisplay" w:eastAsia="Times New Roman" w:hAnsi="SFProDisplay" w:cs="Times New Roman"/>
          <w:color w:val="000000"/>
          <w:sz w:val="21"/>
          <w:szCs w:val="21"/>
        </w:rPr>
        <w:t>Bước 1 — Xác định đúng vị trí IEEE 830 cho toàn bộ nội dung/sơ đồ (điền cột còn trống, đã làm mẫu 2 dòng đầu):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2712"/>
        <w:gridCol w:w="2850"/>
      </w:tblGrid>
      <w:tr w:rsidR="00062898" w:rsidRPr="00062898" w14:paraId="43535241" w14:textId="77777777" w:rsidTr="00062898">
        <w:trPr>
          <w:tblHeader/>
          <w:jc w:val="center"/>
        </w:trPr>
        <w:tc>
          <w:tcPr>
            <w:tcW w:w="35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749D13" w14:textId="77777777" w:rsidR="00062898" w:rsidRPr="00062898" w:rsidRDefault="00062898" w:rsidP="000628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FFFFFF"/>
                <w:sz w:val="21"/>
                <w:szCs w:val="21"/>
              </w:rPr>
              <w:t>Nội dung</w:t>
            </w:r>
          </w:p>
        </w:tc>
        <w:tc>
          <w:tcPr>
            <w:tcW w:w="27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BAD239" w14:textId="77777777" w:rsidR="00062898" w:rsidRPr="00062898" w:rsidRDefault="00062898" w:rsidP="000628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FFFFFF"/>
                <w:sz w:val="21"/>
                <w:szCs w:val="21"/>
              </w:rPr>
              <w:t>Vị trí đề xuất</w:t>
            </w:r>
          </w:p>
        </w:tc>
        <w:tc>
          <w:tcPr>
            <w:tcW w:w="285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1F92E6" w14:textId="77777777" w:rsidR="00062898" w:rsidRPr="00062898" w:rsidRDefault="00062898" w:rsidP="000628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FFFFFF"/>
                <w:sz w:val="21"/>
                <w:szCs w:val="21"/>
              </w:rPr>
              <w:t>Đúng/Sai — vị trí đúng nếu sai</w:t>
            </w:r>
          </w:p>
        </w:tc>
      </w:tr>
      <w:tr w:rsidR="00062898" w:rsidRPr="00062898" w14:paraId="0FA3CC03" w14:textId="77777777" w:rsidTr="00062898">
        <w:trPr>
          <w:jc w:val="center"/>
        </w:trPr>
        <w:tc>
          <w:tcPr>
            <w:tcW w:w="35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875323" w14:textId="77777777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000000"/>
                <w:sz w:val="21"/>
                <w:szCs w:val="21"/>
              </w:rPr>
              <w:t>Mục A (định nghĩa "Giỏ hàng")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8D6983" w14:textId="77777777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15B3E9" w14:textId="698330B3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Sai — đúng là </w:t>
            </w:r>
            <w:r>
              <w:rPr>
                <w:rFonts w:eastAsia="Times New Roman" w:cs="Times New Roman"/>
                <w:color w:val="000000"/>
                <w:sz w:val="21"/>
                <w:szCs w:val="21"/>
              </w:rPr>
              <w:t>c</w:t>
            </w:r>
            <w:r w:rsidRPr="00062898">
              <w:rPr>
                <w:rStyle w:val="Strong"/>
                <w:b w:val="0"/>
                <w:bCs w:val="0"/>
              </w:rPr>
              <w:t xml:space="preserve">hương 1 – </w:t>
            </w:r>
            <w:r>
              <w:rPr>
                <w:rStyle w:val="Strong"/>
                <w:b w:val="0"/>
                <w:bCs w:val="0"/>
              </w:rPr>
              <w:t>i</w:t>
            </w:r>
            <w:r w:rsidRPr="00062898">
              <w:rPr>
                <w:rStyle w:val="Strong"/>
                <w:b w:val="0"/>
                <w:bCs w:val="0"/>
              </w:rPr>
              <w:t>ntroduction</w:t>
            </w:r>
            <w:r w:rsidRPr="00062898">
              <w:t xml:space="preserve">, phần </w:t>
            </w:r>
            <w:r>
              <w:t>d</w:t>
            </w:r>
            <w:r w:rsidRPr="00062898">
              <w:rPr>
                <w:rStyle w:val="Strong"/>
                <w:b w:val="0"/>
                <w:bCs w:val="0"/>
              </w:rPr>
              <w:t xml:space="preserve">efinitions, </w:t>
            </w:r>
            <w:r>
              <w:rPr>
                <w:rStyle w:val="Strong"/>
                <w:b w:val="0"/>
                <w:bCs w:val="0"/>
              </w:rPr>
              <w:t>a</w:t>
            </w:r>
            <w:r w:rsidRPr="00062898">
              <w:rPr>
                <w:rStyle w:val="Strong"/>
                <w:b w:val="0"/>
                <w:bCs w:val="0"/>
              </w:rPr>
              <w:t xml:space="preserve">cronyms, </w:t>
            </w:r>
            <w:r>
              <w:rPr>
                <w:rStyle w:val="Strong"/>
                <w:b w:val="0"/>
                <w:bCs w:val="0"/>
              </w:rPr>
              <w:t>a</w:t>
            </w:r>
            <w:r w:rsidRPr="00062898">
              <w:rPr>
                <w:rStyle w:val="Strong"/>
                <w:b w:val="0"/>
                <w:bCs w:val="0"/>
              </w:rPr>
              <w:t>bbreviations</w:t>
            </w:r>
          </w:p>
        </w:tc>
      </w:tr>
      <w:tr w:rsidR="00062898" w:rsidRPr="00062898" w14:paraId="47D23684" w14:textId="77777777" w:rsidTr="00062898">
        <w:trPr>
          <w:jc w:val="center"/>
        </w:trPr>
        <w:tc>
          <w:tcPr>
            <w:tcW w:w="35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D644D1" w14:textId="77777777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000000"/>
                <w:sz w:val="21"/>
                <w:szCs w:val="21"/>
              </w:rPr>
              <w:t>Mục B (3 yêu cầu chức năng)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1AC278" w14:textId="77777777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A34671" w14:textId="77777777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000000"/>
                <w:sz w:val="21"/>
                <w:szCs w:val="21"/>
              </w:rPr>
              <w:t>Đúng</w:t>
            </w:r>
          </w:p>
        </w:tc>
      </w:tr>
      <w:tr w:rsidR="00062898" w:rsidRPr="00062898" w14:paraId="6464A5FE" w14:textId="77777777" w:rsidTr="00062898">
        <w:trPr>
          <w:jc w:val="center"/>
        </w:trPr>
        <w:tc>
          <w:tcPr>
            <w:tcW w:w="35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823B25" w14:textId="77777777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000000"/>
                <w:sz w:val="21"/>
                <w:szCs w:val="21"/>
              </w:rPr>
              <w:t>Danh sách Actor/Use Case tổng thể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23E870" w14:textId="040C3445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Style w:val="Strong"/>
                <w:b w:val="0"/>
                <w:bCs w:val="0"/>
              </w:rPr>
              <w:t>2.2 Product Functions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98DD0A" w14:textId="29483355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Style w:val="Strong"/>
                <w:b w:val="0"/>
                <w:bCs w:val="0"/>
              </w:rPr>
              <w:t xml:space="preserve">Đúng vị trí ở </w:t>
            </w:r>
            <w:r>
              <w:rPr>
                <w:rStyle w:val="Strong"/>
                <w:b w:val="0"/>
                <w:bCs w:val="0"/>
              </w:rPr>
              <w:t>c</w:t>
            </w:r>
            <w:r w:rsidRPr="00062898">
              <w:rPr>
                <w:rStyle w:val="Strong"/>
                <w:b w:val="0"/>
                <w:bCs w:val="0"/>
              </w:rPr>
              <w:t xml:space="preserve">hương 2 – </w:t>
            </w:r>
            <w:r>
              <w:rPr>
                <w:rStyle w:val="Strong"/>
                <w:b w:val="0"/>
                <w:bCs w:val="0"/>
              </w:rPr>
              <w:t>o</w:t>
            </w:r>
            <w:r w:rsidRPr="00062898">
              <w:rPr>
                <w:rStyle w:val="Strong"/>
                <w:b w:val="0"/>
                <w:bCs w:val="0"/>
              </w:rPr>
              <w:t xml:space="preserve">verall </w:t>
            </w:r>
            <w:r>
              <w:rPr>
                <w:rStyle w:val="Strong"/>
                <w:b w:val="0"/>
                <w:bCs w:val="0"/>
              </w:rPr>
              <w:t>d</w:t>
            </w:r>
            <w:r w:rsidRPr="00062898">
              <w:rPr>
                <w:rStyle w:val="Strong"/>
                <w:b w:val="0"/>
                <w:bCs w:val="0"/>
              </w:rPr>
              <w:t>escription</w:t>
            </w:r>
            <w:r w:rsidRPr="00062898">
              <w:t>, không đặt vào 3.2 như yêu cầu chi tiết</w:t>
            </w:r>
          </w:p>
        </w:tc>
      </w:tr>
      <w:tr w:rsidR="00062898" w:rsidRPr="00062898" w14:paraId="2F032CD4" w14:textId="77777777" w:rsidTr="00062898">
        <w:trPr>
          <w:jc w:val="center"/>
        </w:trPr>
        <w:tc>
          <w:tcPr>
            <w:tcW w:w="35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40E78E" w14:textId="77777777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000000"/>
                <w:sz w:val="21"/>
                <w:szCs w:val="21"/>
              </w:rPr>
              <w:t>Sơ đồ Sequence áp mã giảm giá (minh họa REQ-02)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FFE3BD" w14:textId="5C2882D2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Style w:val="Strong"/>
                <w:b w:val="0"/>
                <w:bCs w:val="0"/>
              </w:rPr>
              <w:t>3.2 Functional Requirements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D0A97F" w14:textId="13204CE6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Style w:val="Strong"/>
                <w:b w:val="0"/>
                <w:bCs w:val="0"/>
              </w:rPr>
              <w:t>Đúng</w:t>
            </w:r>
            <w:r w:rsidRPr="00062898">
              <w:t xml:space="preserve"> — vì sơ đồ minh họa trực tiếp luồng xử lý của một </w:t>
            </w:r>
            <w:r>
              <w:t>f</w:t>
            </w:r>
            <w:r w:rsidRPr="00062898">
              <w:t xml:space="preserve">unctional </w:t>
            </w:r>
            <w:r>
              <w:t>r</w:t>
            </w:r>
            <w:r w:rsidRPr="00062898">
              <w:t>equirement</w:t>
            </w:r>
          </w:p>
        </w:tc>
      </w:tr>
    </w:tbl>
    <w:p w14:paraId="271418F3" w14:textId="77777777" w:rsidR="00062898" w:rsidRPr="00062898" w:rsidRDefault="00062898" w:rsidP="00062898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062898">
        <w:rPr>
          <w:rFonts w:ascii="SFProDisplay" w:eastAsia="Times New Roman" w:hAnsi="SFProDisplay" w:cs="Times New Roman"/>
          <w:color w:val="000000"/>
          <w:sz w:val="21"/>
          <w:szCs w:val="21"/>
        </w:rPr>
        <w:t>Bước 2 — Chuẩn hóa các yêu cầu chức năng theo đặc tính vàng (mỗi yêu cầu có thể vi phạm 1 đặc tính khác nhau, tự xác định):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4832"/>
        <w:gridCol w:w="2683"/>
      </w:tblGrid>
      <w:tr w:rsidR="00062898" w:rsidRPr="00062898" w14:paraId="0535BBBA" w14:textId="77777777" w:rsidTr="00062898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0DD9F3" w14:textId="77777777" w:rsidR="00062898" w:rsidRPr="00062898" w:rsidRDefault="00062898" w:rsidP="000628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FFFFFF"/>
                <w:sz w:val="21"/>
                <w:szCs w:val="21"/>
              </w:rPr>
              <w:t>Mã</w:t>
            </w:r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6F178B" w14:textId="77777777" w:rsidR="00062898" w:rsidRPr="00062898" w:rsidRDefault="00062898" w:rsidP="000628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FFFFFF"/>
                <w:sz w:val="21"/>
                <w:szCs w:val="21"/>
              </w:rPr>
              <w:t>Đặc tính vàng bị vi phạm</w:t>
            </w:r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E70849" w14:textId="77777777" w:rsidR="00062898" w:rsidRPr="00062898" w:rsidRDefault="00062898" w:rsidP="000628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FFFFFF"/>
                <w:sz w:val="21"/>
                <w:szCs w:val="21"/>
              </w:rPr>
              <w:t>Viết lại đạt chuẩn</w:t>
            </w:r>
          </w:p>
        </w:tc>
      </w:tr>
      <w:tr w:rsidR="00062898" w:rsidRPr="00062898" w14:paraId="51FCD8AC" w14:textId="77777777" w:rsidTr="00062898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6F94ED" w14:textId="77777777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000000"/>
                <w:sz w:val="21"/>
                <w:szCs w:val="21"/>
              </w:rPr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B13771" w14:textId="6B45D39A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Style w:val="Strong"/>
                <w:b w:val="0"/>
                <w:bCs w:val="0"/>
              </w:rPr>
              <w:t>Complete</w:t>
            </w:r>
            <w:r w:rsidRPr="00062898">
              <w:t xml:space="preserve"> – thiếu trường hợp mã không tồn tại/hết hạn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A8C0E4" w14:textId="6944A40B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t>Khi khách hàng nhập mã giảm giá hệ thống phải kiểm tra mã</w:t>
            </w:r>
            <w:r>
              <w:t xml:space="preserve"> neeus</w:t>
            </w:r>
            <w:r>
              <w:t xml:space="preserve"> mã hợp lệ và còn hiệu lực hệ thống áp dụng đúng cập nhật tổng tiền</w:t>
            </w:r>
            <w:r>
              <w:t xml:space="preserve"> nếu</w:t>
            </w:r>
            <w:r>
              <w:t xml:space="preserve"> mã không tồn tại hoặc đã hết hạn hệ thống từ chối mã</w:t>
            </w:r>
            <w:r>
              <w:t xml:space="preserve"> </w:t>
            </w:r>
            <w:r>
              <w:t xml:space="preserve">giữ nguyên tổng tiền và hiển thị thông báo </w:t>
            </w:r>
          </w:p>
        </w:tc>
      </w:tr>
      <w:tr w:rsidR="00062898" w:rsidRPr="00062898" w14:paraId="1F724AD4" w14:textId="77777777" w:rsidTr="00062898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112343" w14:textId="77777777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Fonts w:eastAsia="Times New Roman" w:cs="Times New Roman"/>
                <w:color w:val="000000"/>
                <w:sz w:val="21"/>
                <w:szCs w:val="21"/>
              </w:rPr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82A6F1" w14:textId="0DCB03E4" w:rsidR="00062898" w:rsidRPr="00062898" w:rsidRDefault="00062898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62898">
              <w:rPr>
                <w:rStyle w:val="Strong"/>
                <w:b w:val="0"/>
                <w:bCs w:val="0"/>
              </w:rPr>
              <w:t>Verifiable</w:t>
            </w:r>
            <w:r w:rsidRPr="00062898">
              <w:t xml:space="preserve"> – nhanh chóng,</w:t>
            </w:r>
            <w:r>
              <w:t xml:space="preserve"> </w:t>
            </w:r>
            <w:r w:rsidRPr="00062898">
              <w:t>ổn định không đo được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4B5113" w14:textId="41DCA848" w:rsidR="00062898" w:rsidRPr="00062898" w:rsidRDefault="00E10742" w:rsidP="00062898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t>Hệ thống phải xử lý yêu cầu thanh toán và trả kết quả thành công hoặc thất bại trong thời gian không quá 3 giây đối trong điều kiện hệ thống hoạt động bình thường</w:t>
            </w:r>
          </w:p>
        </w:tc>
      </w:tr>
    </w:tbl>
    <w:p w14:paraId="2309D853" w14:textId="77777777" w:rsidR="005801F4" w:rsidRPr="00062898" w:rsidRDefault="005801F4"/>
    <w:sectPr w:rsidR="005801F4" w:rsidRPr="00062898" w:rsidSect="00AC74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98"/>
    <w:rsid w:val="00062898"/>
    <w:rsid w:val="005174D3"/>
    <w:rsid w:val="005801F4"/>
    <w:rsid w:val="00AA188F"/>
    <w:rsid w:val="00AC744C"/>
    <w:rsid w:val="00B11006"/>
    <w:rsid w:val="00E1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2A67"/>
  <w15:chartTrackingRefBased/>
  <w15:docId w15:val="{4BA980BC-2D7B-48ED-B1C8-763A7335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4C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744C"/>
    <w:pPr>
      <w:keepNext/>
      <w:keepLines/>
      <w:spacing w:before="240" w:after="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C744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744C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C744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4C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4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744C"/>
    <w:rPr>
      <w:rFonts w:asciiTheme="majorHAnsi" w:eastAsiaTheme="majorEastAsia" w:hAnsiTheme="majorHAnsi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744C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06289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28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4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25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2026-10-02T00:29:00Z</dcterms:created>
  <dcterms:modified xsi:type="dcterms:W3CDTF">2026-10-02T00:36:00Z</dcterms:modified>
</cp:coreProperties>
</file>