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8CAF" w14:textId="77777777" w:rsidR="00F56955" w:rsidRPr="00F56955" w:rsidRDefault="00F56955" w:rsidP="00AE5580">
      <w:pPr>
        <w:jc w:val="both"/>
        <w:rPr>
          <w:rFonts w:ascii="Arial" w:hAnsi="Arial" w:cs="Arial"/>
          <w:color w:val="191919"/>
          <w:sz w:val="28"/>
        </w:rPr>
      </w:pPr>
      <w:r w:rsidRPr="00F56955">
        <w:rPr>
          <w:rFonts w:ascii="Arial" w:hAnsi="Arial" w:cs="Arial"/>
          <w:color w:val="191919"/>
          <w:sz w:val="28"/>
        </w:rPr>
        <w:t>Burn</w:t>
      </w:r>
      <w:r w:rsidR="00AE5580">
        <w:rPr>
          <w:rFonts w:ascii="Arial" w:hAnsi="Arial" w:cs="Arial"/>
          <w:color w:val="191919"/>
          <w:sz w:val="28"/>
        </w:rPr>
        <w:t xml:space="preserve"> </w:t>
      </w:r>
      <w:r w:rsidRPr="00F56955">
        <w:rPr>
          <w:rFonts w:ascii="Arial" w:hAnsi="Arial" w:cs="Arial"/>
          <w:color w:val="191919"/>
          <w:sz w:val="28"/>
        </w:rPr>
        <w:t xml:space="preserve">down chart </w:t>
      </w:r>
    </w:p>
    <w:p w14:paraId="0A10F88F" w14:textId="77777777" w:rsidR="00865F43" w:rsidRPr="00AE5580" w:rsidRDefault="00F56955" w:rsidP="00AE5580">
      <w:pPr>
        <w:pStyle w:val="NormalWeb"/>
        <w:spacing w:before="0" w:beforeAutospacing="0" w:after="0" w:afterAutospacing="0"/>
        <w:jc w:val="both"/>
        <w:textAlignment w:val="baseline"/>
        <w:rPr>
          <w:rFonts w:ascii="Arial" w:hAnsi="Arial" w:cs="Arial"/>
          <w:color w:val="191919"/>
          <w:sz w:val="22"/>
          <w:szCs w:val="22"/>
        </w:rPr>
      </w:pPr>
      <w:r>
        <w:rPr>
          <w:rFonts w:ascii="Arial" w:hAnsi="Arial" w:cs="Arial"/>
          <w:color w:val="191919"/>
        </w:rPr>
        <w:t>“</w:t>
      </w:r>
      <w:r w:rsidRPr="00F56955">
        <w:rPr>
          <w:rFonts w:ascii="Arial" w:hAnsi="Arial" w:cs="Arial"/>
          <w:color w:val="191919"/>
          <w:sz w:val="22"/>
          <w:szCs w:val="22"/>
        </w:rPr>
        <w:t>Burn</w:t>
      </w:r>
      <w:r w:rsidR="00AE5580">
        <w:rPr>
          <w:rFonts w:ascii="Arial" w:hAnsi="Arial" w:cs="Arial"/>
          <w:color w:val="191919"/>
          <w:sz w:val="22"/>
          <w:szCs w:val="22"/>
        </w:rPr>
        <w:t xml:space="preserve"> </w:t>
      </w:r>
      <w:r w:rsidRPr="00F56955">
        <w:rPr>
          <w:rFonts w:ascii="Arial" w:hAnsi="Arial" w:cs="Arial"/>
          <w:color w:val="191919"/>
          <w:sz w:val="22"/>
          <w:szCs w:val="22"/>
        </w:rPr>
        <w:t>down chart is common, a useful tool used in sprint meetings to assess how much work has been completed on an assignment. The charts are a highly useful tool used to monitor completed work and work that still needs to be done during designated time frames. However, as useful as they are, burndown charts have their limitations. They cannot, for example, clearly or effectively measure work that is still in progress; they only measure what has already been completed.</w:t>
      </w:r>
      <w:r w:rsidR="00AE5580" w:rsidRPr="00AE5580">
        <w:rPr>
          <w:rFonts w:ascii="Arial" w:hAnsi="Arial" w:cs="Arial"/>
          <w:color w:val="191919"/>
          <w:sz w:val="22"/>
          <w:szCs w:val="22"/>
        </w:rPr>
        <w:t xml:space="preserve"> Scrum projects can use </w:t>
      </w:r>
      <w:hyperlink r:id="rId4" w:history="1">
        <w:r w:rsidR="00AE5580" w:rsidRPr="00AE5580">
          <w:rPr>
            <w:rFonts w:ascii="Arial" w:hAnsi="Arial"/>
            <w:color w:val="191919"/>
            <w:sz w:val="22"/>
            <w:szCs w:val="22"/>
          </w:rPr>
          <w:t>release burn</w:t>
        </w:r>
        <w:r w:rsidR="00AE5580">
          <w:rPr>
            <w:rFonts w:ascii="Arial" w:hAnsi="Arial"/>
            <w:color w:val="191919"/>
            <w:sz w:val="22"/>
            <w:szCs w:val="22"/>
          </w:rPr>
          <w:t xml:space="preserve"> </w:t>
        </w:r>
        <w:r w:rsidR="00AE5580" w:rsidRPr="00AE5580">
          <w:rPr>
            <w:rFonts w:ascii="Arial" w:hAnsi="Arial"/>
            <w:color w:val="191919"/>
            <w:sz w:val="22"/>
            <w:szCs w:val="22"/>
          </w:rPr>
          <w:t>down</w:t>
        </w:r>
      </w:hyperlink>
      <w:r w:rsidR="00AE5580" w:rsidRPr="00AE5580">
        <w:rPr>
          <w:rFonts w:ascii="Arial" w:hAnsi="Arial" w:cs="Arial"/>
          <w:color w:val="191919"/>
          <w:sz w:val="22"/>
          <w:szCs w:val="22"/>
        </w:rPr>
        <w:t> charts to track their progress. The </w:t>
      </w:r>
      <w:hyperlink r:id="rId5" w:history="1">
        <w:r w:rsidR="00AE5580" w:rsidRPr="00AE5580">
          <w:rPr>
            <w:rFonts w:ascii="Arial" w:hAnsi="Arial"/>
            <w:color w:val="191919"/>
            <w:sz w:val="22"/>
            <w:szCs w:val="22"/>
          </w:rPr>
          <w:t>Scrum Master</w:t>
        </w:r>
      </w:hyperlink>
      <w:r w:rsidR="00AE5580" w:rsidRPr="00AE5580">
        <w:rPr>
          <w:rFonts w:ascii="Arial" w:hAnsi="Arial" w:cs="Arial"/>
          <w:color w:val="191919"/>
          <w:sz w:val="22"/>
          <w:szCs w:val="22"/>
        </w:rPr>
        <w:t> is responsible for updating the release burn</w:t>
      </w:r>
      <w:r w:rsidR="00AE5580">
        <w:rPr>
          <w:rFonts w:ascii="Arial" w:hAnsi="Arial" w:cs="Arial"/>
          <w:color w:val="191919"/>
          <w:sz w:val="22"/>
          <w:szCs w:val="22"/>
        </w:rPr>
        <w:t xml:space="preserve"> </w:t>
      </w:r>
      <w:r w:rsidR="00AE5580" w:rsidRPr="00AE5580">
        <w:rPr>
          <w:rFonts w:ascii="Arial" w:hAnsi="Arial" w:cs="Arial"/>
          <w:color w:val="191919"/>
          <w:sz w:val="22"/>
          <w:szCs w:val="22"/>
        </w:rPr>
        <w:t>down at the end of each sprint exercise. On this chart, the horizontal axis shows each sprint while the remaining work is shown on the vertical axis.</w:t>
      </w:r>
      <w:r w:rsidR="00AE5580">
        <w:rPr>
          <w:rFonts w:ascii="Arial" w:hAnsi="Arial" w:cs="Arial"/>
          <w:color w:val="191919"/>
          <w:sz w:val="22"/>
          <w:szCs w:val="22"/>
        </w:rPr>
        <w:t xml:space="preserve"> </w:t>
      </w:r>
      <w:r w:rsidR="00AE5580" w:rsidRPr="00AE5580">
        <w:rPr>
          <w:rFonts w:ascii="Arial" w:hAnsi="Arial" w:cs="Arial"/>
          <w:color w:val="191919"/>
          <w:sz w:val="22"/>
          <w:szCs w:val="22"/>
        </w:rPr>
        <w:t>Teams can use any method they choose to show the remaining amount of work including story points, team days, and ideal days.</w:t>
      </w:r>
      <w:r w:rsidRPr="00AE5580">
        <w:rPr>
          <w:rFonts w:ascii="Arial" w:hAnsi="Arial" w:cs="Arial"/>
          <w:color w:val="191919"/>
        </w:rPr>
        <w:t>” (</w:t>
      </w:r>
      <w:r w:rsidRPr="00AE5580">
        <w:rPr>
          <w:rFonts w:ascii="Arial" w:hAnsi="Arial" w:cs="Arial"/>
          <w:color w:val="191919"/>
          <w:sz w:val="22"/>
          <w:szCs w:val="22"/>
        </w:rPr>
        <w:t>Luis Gonçalves, 2021)</w:t>
      </w:r>
    </w:p>
    <w:p w14:paraId="481C3767" w14:textId="77777777" w:rsidR="00F56955" w:rsidRDefault="00F56955" w:rsidP="00AE5580">
      <w:pPr>
        <w:jc w:val="both"/>
        <w:rPr>
          <w:rFonts w:ascii="Arial" w:hAnsi="Arial" w:cs="Arial"/>
          <w:color w:val="191919"/>
          <w:sz w:val="27"/>
          <w:szCs w:val="27"/>
        </w:rPr>
      </w:pPr>
    </w:p>
    <w:p w14:paraId="7D863FC2" w14:textId="77777777" w:rsidR="008821B2" w:rsidRDefault="00120716" w:rsidP="00AE5580">
      <w:pPr>
        <w:jc w:val="both"/>
        <w:rPr>
          <w:rFonts w:ascii="Arial" w:hAnsi="Arial" w:cs="Arial"/>
          <w:color w:val="191919"/>
          <w:sz w:val="27"/>
          <w:szCs w:val="27"/>
        </w:rPr>
      </w:pPr>
      <w:r>
        <w:drawing>
          <wp:inline distT="0" distB="0" distL="0" distR="0" wp14:anchorId="5235491E" wp14:editId="6142E4EE">
            <wp:extent cx="5943600" cy="3782796"/>
            <wp:effectExtent l="0" t="0" r="0" b="8255"/>
            <wp:docPr id="1" name="Picture 1" descr="Burndown chart and e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ndown chart and emo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2796"/>
                    </a:xfrm>
                    <a:prstGeom prst="rect">
                      <a:avLst/>
                    </a:prstGeom>
                    <a:noFill/>
                    <a:ln>
                      <a:noFill/>
                    </a:ln>
                  </pic:spPr>
                </pic:pic>
              </a:graphicData>
            </a:graphic>
          </wp:inline>
        </w:drawing>
      </w:r>
    </w:p>
    <w:p w14:paraId="2248F169" w14:textId="77777777" w:rsidR="00120716" w:rsidRPr="00120716" w:rsidRDefault="00120716" w:rsidP="00120716">
      <w:pPr>
        <w:jc w:val="center"/>
        <w:rPr>
          <w:rFonts w:ascii="Arial" w:hAnsi="Arial" w:cs="Arial"/>
          <w:color w:val="191919"/>
        </w:rPr>
      </w:pPr>
      <w:r w:rsidRPr="00120716">
        <w:rPr>
          <w:rFonts w:ascii="Arial" w:hAnsi="Arial" w:cs="Arial" w:hint="eastAsia"/>
          <w:color w:val="191919"/>
        </w:rPr>
        <w:t>Burndown chart and emotion</w:t>
      </w:r>
      <w:r w:rsidRPr="00120716">
        <w:rPr>
          <w:rFonts w:ascii="Arial" w:hAnsi="Arial" w:cs="Arial"/>
          <w:color w:val="191919"/>
        </w:rPr>
        <w:t xml:space="preserve"> (https://www.visual-paradigm.com/scrum/scrum-burndown-chart/)</w:t>
      </w:r>
    </w:p>
    <w:p w14:paraId="63620D67" w14:textId="77777777" w:rsidR="00120716" w:rsidRDefault="00120716" w:rsidP="00AE5580">
      <w:pPr>
        <w:jc w:val="both"/>
        <w:rPr>
          <w:rFonts w:ascii="Arial" w:hAnsi="Arial" w:cs="Arial"/>
          <w:color w:val="191919"/>
        </w:rPr>
      </w:pPr>
    </w:p>
    <w:p w14:paraId="43A91477" w14:textId="77777777" w:rsidR="00120716" w:rsidRDefault="00120716">
      <w:pPr>
        <w:rPr>
          <w:rFonts w:ascii="Arial" w:hAnsi="Arial" w:cs="Arial"/>
          <w:color w:val="191919"/>
        </w:rPr>
      </w:pPr>
      <w:r>
        <w:rPr>
          <w:rFonts w:ascii="Arial" w:hAnsi="Arial" w:cs="Arial"/>
          <w:color w:val="191919"/>
        </w:rPr>
        <w:br w:type="page"/>
      </w:r>
    </w:p>
    <w:p w14:paraId="4882F039" w14:textId="77777777" w:rsidR="00AE5580" w:rsidRDefault="00F56955" w:rsidP="00AE5580">
      <w:pPr>
        <w:jc w:val="both"/>
        <w:rPr>
          <w:rFonts w:ascii="Arial" w:hAnsi="Arial" w:cs="Arial"/>
          <w:color w:val="191919"/>
        </w:rPr>
      </w:pPr>
      <w:r w:rsidRPr="00AE5580">
        <w:rPr>
          <w:rFonts w:ascii="Arial" w:hAnsi="Arial" w:cs="Arial"/>
          <w:color w:val="191919"/>
        </w:rPr>
        <w:lastRenderedPageBreak/>
        <w:t>The sprint is 2 weeks</w:t>
      </w:r>
      <w:r w:rsidR="00AE5580">
        <w:rPr>
          <w:rFonts w:ascii="Arial" w:hAnsi="Arial" w:cs="Arial"/>
          <w:color w:val="191919"/>
        </w:rPr>
        <w:t>, assume that team will work for 5 days in a week.T</w:t>
      </w:r>
      <w:r w:rsidRPr="00AE5580">
        <w:rPr>
          <w:rFonts w:ascii="Arial" w:hAnsi="Arial" w:cs="Arial"/>
          <w:color w:val="191919"/>
        </w:rPr>
        <w:t xml:space="preserve">he team consists of </w:t>
      </w:r>
      <w:r w:rsidR="00AE5580">
        <w:rPr>
          <w:rFonts w:ascii="Arial" w:hAnsi="Arial" w:cs="Arial"/>
          <w:color w:val="191919"/>
        </w:rPr>
        <w:t>four</w:t>
      </w:r>
      <w:r w:rsidRPr="00AE5580">
        <w:rPr>
          <w:rFonts w:ascii="Arial" w:hAnsi="Arial" w:cs="Arial"/>
          <w:color w:val="191919"/>
        </w:rPr>
        <w:t xml:space="preserve"> members working </w:t>
      </w:r>
      <w:r w:rsidR="000E303B">
        <w:rPr>
          <w:rFonts w:ascii="Arial" w:hAnsi="Arial" w:cs="Arial"/>
          <w:color w:val="191919"/>
        </w:rPr>
        <w:t>8</w:t>
      </w:r>
      <w:r w:rsidRPr="00AE5580">
        <w:rPr>
          <w:rFonts w:ascii="Arial" w:hAnsi="Arial" w:cs="Arial"/>
          <w:color w:val="191919"/>
        </w:rPr>
        <w:t xml:space="preserve"> hours per day.</w:t>
      </w:r>
      <w:r w:rsidR="00AE5580">
        <w:rPr>
          <w:rFonts w:ascii="Arial" w:hAnsi="Arial" w:cs="Arial"/>
          <w:color w:val="191919"/>
        </w:rPr>
        <w:t xml:space="preserve"> </w:t>
      </w:r>
      <w:r w:rsidR="00B444B3">
        <w:rPr>
          <w:rFonts w:ascii="Arial" w:hAnsi="Arial" w:cs="Arial"/>
          <w:color w:val="191919"/>
        </w:rPr>
        <w:t xml:space="preserve">However, rarely the case that all team members is 100% productive, the scrum master estimate that the average productivity percentage is 80%. </w:t>
      </w:r>
      <w:r w:rsidR="00AE5580" w:rsidRPr="00AE5580">
        <w:rPr>
          <w:rFonts w:ascii="Arial" w:hAnsi="Arial" w:cs="Arial"/>
          <w:color w:val="191919"/>
        </w:rPr>
        <w:t>Draw a burndown chart</w:t>
      </w:r>
      <w:r w:rsidR="00125561">
        <w:rPr>
          <w:rFonts w:ascii="Arial" w:hAnsi="Arial" w:cs="Arial"/>
          <w:color w:val="191919"/>
        </w:rPr>
        <w:t xml:space="preserve"> based on the given scenario and the information given in Table 1</w:t>
      </w:r>
      <w:r w:rsidR="00AE5580" w:rsidRPr="00AE5580">
        <w:rPr>
          <w:rFonts w:ascii="Arial" w:hAnsi="Arial" w:cs="Arial"/>
          <w:color w:val="191919"/>
        </w:rPr>
        <w:t>.</w:t>
      </w:r>
    </w:p>
    <w:tbl>
      <w:tblPr>
        <w:tblStyle w:val="TableGrid"/>
        <w:tblW w:w="0" w:type="auto"/>
        <w:tblLook w:val="04A0" w:firstRow="1" w:lastRow="0" w:firstColumn="1" w:lastColumn="0" w:noHBand="0" w:noVBand="1"/>
      </w:tblPr>
      <w:tblGrid>
        <w:gridCol w:w="4675"/>
        <w:gridCol w:w="4675"/>
      </w:tblGrid>
      <w:tr w:rsidR="00C571EB" w14:paraId="4124233F" w14:textId="77777777" w:rsidTr="00C571EB">
        <w:tc>
          <w:tcPr>
            <w:tcW w:w="4675" w:type="dxa"/>
          </w:tcPr>
          <w:p w14:paraId="62469020" w14:textId="77777777" w:rsidR="00C571EB" w:rsidRDefault="00C571EB" w:rsidP="00AE5580">
            <w:pPr>
              <w:jc w:val="both"/>
              <w:rPr>
                <w:rFonts w:ascii="Arial" w:hAnsi="Arial" w:cs="Arial"/>
                <w:color w:val="191919"/>
              </w:rPr>
            </w:pPr>
            <w:r>
              <w:rPr>
                <w:rFonts w:ascii="Arial" w:hAnsi="Arial" w:cs="Arial"/>
                <w:color w:val="191919"/>
              </w:rPr>
              <w:t>Duration (work days)</w:t>
            </w:r>
          </w:p>
        </w:tc>
        <w:tc>
          <w:tcPr>
            <w:tcW w:w="4675" w:type="dxa"/>
          </w:tcPr>
          <w:p w14:paraId="4813F829" w14:textId="77777777" w:rsidR="00C571EB" w:rsidRDefault="00C571EB" w:rsidP="00AE5580">
            <w:pPr>
              <w:jc w:val="both"/>
              <w:rPr>
                <w:rFonts w:ascii="Arial" w:hAnsi="Arial" w:cs="Arial"/>
                <w:color w:val="191919"/>
              </w:rPr>
            </w:pPr>
            <w:r>
              <w:rPr>
                <w:rFonts w:ascii="Arial" w:hAnsi="Arial" w:cs="Arial"/>
                <w:color w:val="191919"/>
              </w:rPr>
              <w:t>10 days</w:t>
            </w:r>
          </w:p>
        </w:tc>
      </w:tr>
      <w:tr w:rsidR="00C571EB" w14:paraId="0160DF23" w14:textId="77777777" w:rsidTr="00C571EB">
        <w:tc>
          <w:tcPr>
            <w:tcW w:w="4675" w:type="dxa"/>
          </w:tcPr>
          <w:p w14:paraId="22690660" w14:textId="77777777" w:rsidR="00C571EB" w:rsidRDefault="00C571EB" w:rsidP="00AE5580">
            <w:pPr>
              <w:jc w:val="both"/>
              <w:rPr>
                <w:rFonts w:ascii="Arial" w:hAnsi="Arial" w:cs="Arial"/>
                <w:color w:val="191919"/>
              </w:rPr>
            </w:pPr>
            <w:r>
              <w:rPr>
                <w:rFonts w:ascii="Arial" w:hAnsi="Arial" w:cs="Arial"/>
                <w:color w:val="191919"/>
              </w:rPr>
              <w:t>Team members</w:t>
            </w:r>
          </w:p>
        </w:tc>
        <w:tc>
          <w:tcPr>
            <w:tcW w:w="4675" w:type="dxa"/>
          </w:tcPr>
          <w:p w14:paraId="3226463A" w14:textId="77777777" w:rsidR="00C571EB" w:rsidRDefault="00C571EB" w:rsidP="00AE5580">
            <w:pPr>
              <w:jc w:val="both"/>
              <w:rPr>
                <w:rFonts w:ascii="Arial" w:hAnsi="Arial" w:cs="Arial"/>
                <w:color w:val="191919"/>
              </w:rPr>
            </w:pPr>
            <w:r>
              <w:rPr>
                <w:rFonts w:ascii="Arial" w:hAnsi="Arial" w:cs="Arial"/>
                <w:color w:val="191919"/>
              </w:rPr>
              <w:t>4</w:t>
            </w:r>
          </w:p>
        </w:tc>
      </w:tr>
      <w:tr w:rsidR="00C571EB" w14:paraId="45076603" w14:textId="77777777" w:rsidTr="00C571EB">
        <w:tc>
          <w:tcPr>
            <w:tcW w:w="4675" w:type="dxa"/>
          </w:tcPr>
          <w:p w14:paraId="7C5D00CD" w14:textId="77777777" w:rsidR="00C571EB" w:rsidRDefault="00C571EB" w:rsidP="00AE5580">
            <w:pPr>
              <w:jc w:val="both"/>
              <w:rPr>
                <w:rFonts w:ascii="Arial" w:hAnsi="Arial" w:cs="Arial"/>
                <w:color w:val="191919"/>
              </w:rPr>
            </w:pPr>
            <w:r>
              <w:rPr>
                <w:rFonts w:ascii="Arial" w:hAnsi="Arial" w:cs="Arial"/>
                <w:color w:val="191919"/>
              </w:rPr>
              <w:t>Working hrs per member</w:t>
            </w:r>
          </w:p>
        </w:tc>
        <w:tc>
          <w:tcPr>
            <w:tcW w:w="4675" w:type="dxa"/>
          </w:tcPr>
          <w:p w14:paraId="16F4B66E" w14:textId="77777777" w:rsidR="00C571EB" w:rsidRDefault="00C571EB" w:rsidP="00AE5580">
            <w:pPr>
              <w:jc w:val="both"/>
              <w:rPr>
                <w:rFonts w:ascii="Arial" w:hAnsi="Arial" w:cs="Arial"/>
                <w:color w:val="191919"/>
              </w:rPr>
            </w:pPr>
            <w:r>
              <w:rPr>
                <w:rFonts w:ascii="Arial" w:hAnsi="Arial" w:cs="Arial"/>
                <w:color w:val="191919"/>
              </w:rPr>
              <w:t>8</w:t>
            </w:r>
          </w:p>
        </w:tc>
      </w:tr>
      <w:tr w:rsidR="00C571EB" w14:paraId="30E8014C" w14:textId="77777777" w:rsidTr="00C571EB">
        <w:tc>
          <w:tcPr>
            <w:tcW w:w="4675" w:type="dxa"/>
          </w:tcPr>
          <w:p w14:paraId="47E168F1" w14:textId="3ABA0FD9" w:rsidR="00C571EB" w:rsidRDefault="001E4088" w:rsidP="00AE5580">
            <w:pPr>
              <w:jc w:val="both"/>
              <w:rPr>
                <w:rFonts w:ascii="Arial" w:hAnsi="Arial" w:cs="Arial"/>
                <w:color w:val="191919"/>
              </w:rPr>
            </w:pPr>
            <w:r>
              <w:rPr>
                <w:rFonts w:ascii="Arial" w:hAnsi="Arial" w:cs="Arial"/>
                <w:color w:val="191919"/>
              </w:rPr>
              <w:t>Total working hrs per day</w:t>
            </w:r>
          </w:p>
        </w:tc>
        <w:tc>
          <w:tcPr>
            <w:tcW w:w="4675" w:type="dxa"/>
          </w:tcPr>
          <w:p w14:paraId="2D83B5F3" w14:textId="0A86561E" w:rsidR="00C571EB" w:rsidRPr="00C571EB" w:rsidRDefault="001E4088" w:rsidP="00AE5580">
            <w:pPr>
              <w:jc w:val="both"/>
              <w:rPr>
                <w:rFonts w:ascii="Arial" w:hAnsi="Arial" w:cs="Arial"/>
                <w:color w:val="191919"/>
              </w:rPr>
            </w:pPr>
            <w:r>
              <w:rPr>
                <w:rFonts w:ascii="Arial" w:hAnsi="Arial" w:cs="Arial"/>
                <w:color w:val="191919"/>
              </w:rPr>
              <w:t>32</w:t>
            </w:r>
          </w:p>
        </w:tc>
      </w:tr>
      <w:tr w:rsidR="001E4088" w14:paraId="063ACAD9" w14:textId="77777777" w:rsidTr="00C571EB">
        <w:tc>
          <w:tcPr>
            <w:tcW w:w="4675" w:type="dxa"/>
          </w:tcPr>
          <w:p w14:paraId="4F86882A" w14:textId="24E1EEF7" w:rsidR="001E4088" w:rsidRDefault="001E4088" w:rsidP="001E4088">
            <w:pPr>
              <w:jc w:val="both"/>
              <w:rPr>
                <w:rFonts w:ascii="Arial" w:hAnsi="Arial" w:cs="Arial"/>
                <w:color w:val="191919"/>
              </w:rPr>
            </w:pPr>
            <w:r>
              <w:rPr>
                <w:rFonts w:ascii="Arial" w:hAnsi="Arial" w:cs="Arial"/>
                <w:color w:val="191919"/>
              </w:rPr>
              <w:t xml:space="preserve">Total working hrs </w:t>
            </w:r>
          </w:p>
        </w:tc>
        <w:tc>
          <w:tcPr>
            <w:tcW w:w="4675" w:type="dxa"/>
          </w:tcPr>
          <w:p w14:paraId="77229F00" w14:textId="0A9951ED" w:rsidR="001E4088" w:rsidRDefault="001E4088" w:rsidP="001E4088">
            <w:pPr>
              <w:jc w:val="both"/>
              <w:rPr>
                <w:rFonts w:ascii="Arial" w:hAnsi="Arial" w:cs="Arial"/>
                <w:color w:val="191919"/>
              </w:rPr>
            </w:pPr>
            <w:r>
              <w:rPr>
                <w:rFonts w:ascii="Arial" w:hAnsi="Arial" w:cs="Arial"/>
                <w:color w:val="191919"/>
              </w:rPr>
              <w:t>320</w:t>
            </w:r>
          </w:p>
        </w:tc>
      </w:tr>
      <w:tr w:rsidR="001E4088" w14:paraId="705E0A30" w14:textId="77777777" w:rsidTr="00C571EB">
        <w:tc>
          <w:tcPr>
            <w:tcW w:w="4675" w:type="dxa"/>
          </w:tcPr>
          <w:p w14:paraId="1884A673" w14:textId="36E89C8F" w:rsidR="001E4088" w:rsidRDefault="001E4088" w:rsidP="001E4088">
            <w:pPr>
              <w:jc w:val="both"/>
              <w:rPr>
                <w:rFonts w:ascii="Arial" w:hAnsi="Arial" w:cs="Arial"/>
                <w:color w:val="191919"/>
              </w:rPr>
            </w:pPr>
            <w:r>
              <w:rPr>
                <w:rFonts w:ascii="Arial" w:hAnsi="Arial" w:cs="Arial"/>
                <w:color w:val="191919"/>
              </w:rPr>
              <w:t>Productive working hrs</w:t>
            </w:r>
          </w:p>
        </w:tc>
        <w:tc>
          <w:tcPr>
            <w:tcW w:w="4675" w:type="dxa"/>
          </w:tcPr>
          <w:p w14:paraId="33F2456C" w14:textId="14CADAEA" w:rsidR="001E4088" w:rsidRDefault="001E4088" w:rsidP="001E4088">
            <w:pPr>
              <w:jc w:val="both"/>
              <w:rPr>
                <w:rFonts w:ascii="Arial" w:hAnsi="Arial" w:cs="Arial"/>
                <w:color w:val="191919"/>
              </w:rPr>
            </w:pPr>
            <w:r>
              <w:rPr>
                <w:rFonts w:ascii="Arial" w:hAnsi="Arial" w:cs="Arial"/>
                <w:color w:val="191919"/>
              </w:rPr>
              <w:t xml:space="preserve">320 * 60% = 256 </w:t>
            </w:r>
            <w:r w:rsidRPr="00C571EB">
              <w:rPr>
                <w:rFonts w:ascii="Arial" w:hAnsi="Arial" w:cs="Arial"/>
                <w:color w:val="191919"/>
                <w:vertAlign w:val="superscript"/>
              </w:rPr>
              <w:t>hrs</w:t>
            </w:r>
          </w:p>
        </w:tc>
      </w:tr>
      <w:tr w:rsidR="001E4088" w14:paraId="32DEEABA" w14:textId="77777777" w:rsidTr="00C571EB">
        <w:tc>
          <w:tcPr>
            <w:tcW w:w="4675" w:type="dxa"/>
          </w:tcPr>
          <w:p w14:paraId="62B9B7FD" w14:textId="453D08FE" w:rsidR="001E4088" w:rsidRDefault="001E4088" w:rsidP="001E4088">
            <w:pPr>
              <w:jc w:val="both"/>
              <w:rPr>
                <w:rFonts w:ascii="Arial" w:hAnsi="Arial" w:cs="Arial"/>
                <w:color w:val="191919"/>
              </w:rPr>
            </w:pPr>
            <w:r>
              <w:rPr>
                <w:rFonts w:ascii="Arial" w:hAnsi="Arial" w:cs="Arial"/>
                <w:color w:val="191919"/>
              </w:rPr>
              <w:t>Productivity per day</w:t>
            </w:r>
          </w:p>
        </w:tc>
        <w:tc>
          <w:tcPr>
            <w:tcW w:w="4675" w:type="dxa"/>
          </w:tcPr>
          <w:p w14:paraId="09D45C20" w14:textId="518EC4C6" w:rsidR="001E4088" w:rsidRDefault="001E4088" w:rsidP="001E4088">
            <w:pPr>
              <w:jc w:val="both"/>
              <w:rPr>
                <w:rFonts w:ascii="Arial" w:hAnsi="Arial" w:cs="Arial"/>
                <w:color w:val="191919"/>
              </w:rPr>
            </w:pPr>
            <w:r>
              <w:rPr>
                <w:rFonts w:ascii="Arial" w:hAnsi="Arial" w:cs="Arial"/>
                <w:color w:val="191919"/>
              </w:rPr>
              <w:t xml:space="preserve">256 / 10 = 25.6 </w:t>
            </w:r>
            <w:r w:rsidRPr="00C571EB">
              <w:rPr>
                <w:rFonts w:ascii="Arial" w:hAnsi="Arial" w:cs="Arial"/>
                <w:color w:val="191919"/>
                <w:vertAlign w:val="superscript"/>
              </w:rPr>
              <w:t>hrs</w:t>
            </w:r>
          </w:p>
        </w:tc>
      </w:tr>
    </w:tbl>
    <w:p w14:paraId="2CDFB6C4" w14:textId="77777777" w:rsidR="00C571EB" w:rsidRDefault="00C571EB" w:rsidP="00AE5580">
      <w:pPr>
        <w:jc w:val="both"/>
        <w:rPr>
          <w:rFonts w:ascii="Arial" w:hAnsi="Arial" w:cs="Arial"/>
          <w:color w:val="191919"/>
        </w:rPr>
      </w:pPr>
    </w:p>
    <w:p w14:paraId="1D7344D6" w14:textId="77777777" w:rsidR="00AE5580" w:rsidRDefault="00AE5580" w:rsidP="00AE5580">
      <w:pPr>
        <w:jc w:val="both"/>
        <w:rPr>
          <w:rFonts w:ascii="Arial" w:hAnsi="Arial" w:cs="Arial"/>
          <w:color w:val="191919"/>
        </w:rPr>
      </w:pPr>
    </w:p>
    <w:p w14:paraId="6A249218" w14:textId="77777777" w:rsidR="00AE5580" w:rsidRDefault="00AE5580" w:rsidP="00B444B3">
      <w:pPr>
        <w:jc w:val="center"/>
        <w:rPr>
          <w:rFonts w:ascii="Arial" w:hAnsi="Arial" w:cs="Arial"/>
          <w:color w:val="191919"/>
        </w:rPr>
      </w:pPr>
      <w:r>
        <w:rPr>
          <w:rFonts w:ascii="Arial" w:hAnsi="Arial" w:cs="Arial"/>
          <w:color w:val="191919"/>
        </w:rPr>
        <w:t>Table 1: Progress of the team</w:t>
      </w:r>
    </w:p>
    <w:tbl>
      <w:tblPr>
        <w:tblW w:w="9340" w:type="dxa"/>
        <w:tblLook w:val="04A0" w:firstRow="1" w:lastRow="0" w:firstColumn="1" w:lastColumn="0" w:noHBand="0" w:noVBand="1"/>
      </w:tblPr>
      <w:tblGrid>
        <w:gridCol w:w="791"/>
        <w:gridCol w:w="1012"/>
        <w:gridCol w:w="1012"/>
        <w:gridCol w:w="1012"/>
        <w:gridCol w:w="1012"/>
        <w:gridCol w:w="742"/>
        <w:gridCol w:w="706"/>
        <w:gridCol w:w="1244"/>
        <w:gridCol w:w="852"/>
        <w:gridCol w:w="957"/>
      </w:tblGrid>
      <w:tr w:rsidR="00D13A18" w14:paraId="1A915048" w14:textId="77777777" w:rsidTr="00D13A18">
        <w:trPr>
          <w:trHeight w:val="564"/>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058015" w14:textId="77777777" w:rsidR="00D13A18" w:rsidRDefault="00D13A18">
            <w:pPr>
              <w:jc w:val="both"/>
              <w:rPr>
                <w:rFonts w:ascii="Arial" w:hAnsi="Arial" w:cs="Arial"/>
                <w:noProof w:val="0"/>
                <w:color w:val="191919"/>
              </w:rPr>
            </w:pPr>
            <w:r>
              <w:rPr>
                <w:rFonts w:ascii="Arial" w:hAnsi="Arial" w:cs="Arial"/>
                <w:color w:val="191919"/>
              </w:rPr>
              <w:t>Day of Sprint</w:t>
            </w:r>
          </w:p>
        </w:tc>
        <w:tc>
          <w:tcPr>
            <w:tcW w:w="1206" w:type="dxa"/>
            <w:tcBorders>
              <w:top w:val="single" w:sz="8" w:space="0" w:color="auto"/>
              <w:left w:val="nil"/>
              <w:bottom w:val="single" w:sz="8" w:space="0" w:color="auto"/>
              <w:right w:val="single" w:sz="8" w:space="0" w:color="auto"/>
            </w:tcBorders>
            <w:shd w:val="clear" w:color="auto" w:fill="auto"/>
            <w:vAlign w:val="center"/>
            <w:hideMark/>
          </w:tcPr>
          <w:p w14:paraId="260F658B" w14:textId="77777777" w:rsidR="00D13A18" w:rsidRDefault="00D13A18">
            <w:pPr>
              <w:jc w:val="both"/>
              <w:rPr>
                <w:rFonts w:ascii="Arial" w:hAnsi="Arial" w:cs="Arial"/>
                <w:color w:val="191919"/>
              </w:rPr>
            </w:pPr>
            <w:r>
              <w:rPr>
                <w:rFonts w:ascii="Arial" w:hAnsi="Arial" w:cs="Arial"/>
                <w:color w:val="191919"/>
              </w:rPr>
              <w:t>D1</w:t>
            </w:r>
          </w:p>
        </w:tc>
        <w:tc>
          <w:tcPr>
            <w:tcW w:w="1206" w:type="dxa"/>
            <w:tcBorders>
              <w:top w:val="single" w:sz="8" w:space="0" w:color="auto"/>
              <w:left w:val="nil"/>
              <w:bottom w:val="single" w:sz="8" w:space="0" w:color="auto"/>
              <w:right w:val="single" w:sz="8" w:space="0" w:color="auto"/>
            </w:tcBorders>
            <w:shd w:val="clear" w:color="auto" w:fill="auto"/>
            <w:vAlign w:val="center"/>
            <w:hideMark/>
          </w:tcPr>
          <w:p w14:paraId="37B75D03" w14:textId="77777777" w:rsidR="00D13A18" w:rsidRDefault="00D13A18">
            <w:pPr>
              <w:jc w:val="both"/>
              <w:rPr>
                <w:rFonts w:ascii="Arial" w:hAnsi="Arial" w:cs="Arial"/>
                <w:color w:val="191919"/>
              </w:rPr>
            </w:pPr>
            <w:r>
              <w:rPr>
                <w:rFonts w:ascii="Arial" w:hAnsi="Arial" w:cs="Arial"/>
                <w:color w:val="191919"/>
              </w:rPr>
              <w:t>D2</w:t>
            </w:r>
          </w:p>
        </w:tc>
        <w:tc>
          <w:tcPr>
            <w:tcW w:w="1206" w:type="dxa"/>
            <w:tcBorders>
              <w:top w:val="single" w:sz="8" w:space="0" w:color="auto"/>
              <w:left w:val="nil"/>
              <w:bottom w:val="single" w:sz="8" w:space="0" w:color="auto"/>
              <w:right w:val="single" w:sz="8" w:space="0" w:color="auto"/>
            </w:tcBorders>
            <w:shd w:val="clear" w:color="auto" w:fill="auto"/>
            <w:vAlign w:val="center"/>
            <w:hideMark/>
          </w:tcPr>
          <w:p w14:paraId="10781BED" w14:textId="77777777" w:rsidR="00D13A18" w:rsidRDefault="00D13A18">
            <w:pPr>
              <w:jc w:val="both"/>
              <w:rPr>
                <w:rFonts w:ascii="Arial" w:hAnsi="Arial" w:cs="Arial"/>
                <w:color w:val="191919"/>
              </w:rPr>
            </w:pPr>
            <w:r>
              <w:rPr>
                <w:rFonts w:ascii="Arial" w:hAnsi="Arial" w:cs="Arial"/>
                <w:color w:val="191919"/>
              </w:rPr>
              <w:t>D3</w:t>
            </w:r>
          </w:p>
        </w:tc>
        <w:tc>
          <w:tcPr>
            <w:tcW w:w="1206" w:type="dxa"/>
            <w:tcBorders>
              <w:top w:val="single" w:sz="4" w:space="0" w:color="auto"/>
              <w:left w:val="nil"/>
              <w:bottom w:val="single" w:sz="8" w:space="0" w:color="auto"/>
              <w:right w:val="single" w:sz="8" w:space="0" w:color="auto"/>
            </w:tcBorders>
            <w:shd w:val="clear" w:color="auto" w:fill="auto"/>
            <w:vAlign w:val="center"/>
            <w:hideMark/>
          </w:tcPr>
          <w:p w14:paraId="6AD412C9" w14:textId="77777777" w:rsidR="00D13A18" w:rsidRDefault="00D13A18">
            <w:pPr>
              <w:jc w:val="both"/>
              <w:rPr>
                <w:rFonts w:ascii="Arial" w:hAnsi="Arial" w:cs="Arial"/>
                <w:color w:val="191919"/>
              </w:rPr>
            </w:pPr>
            <w:r>
              <w:rPr>
                <w:rFonts w:ascii="Arial" w:hAnsi="Arial" w:cs="Arial"/>
                <w:color w:val="191919"/>
              </w:rPr>
              <w:t>D4</w:t>
            </w:r>
          </w:p>
        </w:tc>
        <w:tc>
          <w:tcPr>
            <w:tcW w:w="735" w:type="dxa"/>
            <w:tcBorders>
              <w:top w:val="single" w:sz="4" w:space="0" w:color="auto"/>
              <w:left w:val="nil"/>
              <w:bottom w:val="single" w:sz="8" w:space="0" w:color="auto"/>
              <w:right w:val="single" w:sz="8" w:space="0" w:color="auto"/>
            </w:tcBorders>
          </w:tcPr>
          <w:p w14:paraId="64E191FE" w14:textId="77777777" w:rsidR="00D13A18" w:rsidRDefault="00D13A18" w:rsidP="00C571EB">
            <w:pPr>
              <w:spacing w:line="240" w:lineRule="auto"/>
              <w:contextualSpacing/>
              <w:jc w:val="both"/>
              <w:rPr>
                <w:rFonts w:ascii="Arial" w:hAnsi="Arial" w:cs="Arial"/>
                <w:color w:val="191919"/>
              </w:rPr>
            </w:pPr>
            <w:r>
              <w:rPr>
                <w:rFonts w:ascii="Arial" w:hAnsi="Arial" w:cs="Arial"/>
                <w:color w:val="191919"/>
              </w:rPr>
              <w:t>Total</w:t>
            </w:r>
          </w:p>
          <w:p w14:paraId="3CAAA98C" w14:textId="77777777" w:rsidR="00D13A18" w:rsidRDefault="00D13A18" w:rsidP="00C571EB">
            <w:pPr>
              <w:spacing w:line="240" w:lineRule="auto"/>
              <w:contextualSpacing/>
              <w:jc w:val="both"/>
              <w:rPr>
                <w:rFonts w:ascii="Arial" w:hAnsi="Arial" w:cs="Arial"/>
                <w:color w:val="191919"/>
              </w:rPr>
            </w:pPr>
            <w:r>
              <w:rPr>
                <w:rFonts w:ascii="Arial" w:hAnsi="Arial" w:cs="Arial"/>
                <w:color w:val="191919"/>
              </w:rPr>
              <w:t>Effort</w:t>
            </w:r>
          </w:p>
        </w:tc>
        <w:tc>
          <w:tcPr>
            <w:tcW w:w="700" w:type="dxa"/>
            <w:tcBorders>
              <w:top w:val="single" w:sz="4" w:space="0" w:color="auto"/>
              <w:left w:val="nil"/>
              <w:bottom w:val="single" w:sz="8" w:space="0" w:color="auto"/>
              <w:right w:val="single" w:sz="8" w:space="0" w:color="auto"/>
            </w:tcBorders>
          </w:tcPr>
          <w:p w14:paraId="7A372564" w14:textId="77777777" w:rsidR="00D13A18" w:rsidRDefault="00D13A18" w:rsidP="00D13A18">
            <w:pPr>
              <w:rPr>
                <w:rFonts w:ascii="Arial" w:hAnsi="Arial" w:cs="Arial"/>
                <w:color w:val="191919"/>
              </w:rPr>
            </w:pPr>
            <w:r>
              <w:rPr>
                <w:rFonts w:ascii="Arial" w:hAnsi="Arial" w:cs="Arial"/>
                <w:color w:val="191919"/>
              </w:rPr>
              <w:t>Total burn</w:t>
            </w:r>
          </w:p>
        </w:tc>
        <w:tc>
          <w:tcPr>
            <w:tcW w:w="1231" w:type="dxa"/>
            <w:tcBorders>
              <w:top w:val="single" w:sz="4" w:space="0" w:color="auto"/>
              <w:left w:val="nil"/>
              <w:bottom w:val="single" w:sz="8" w:space="0" w:color="auto"/>
              <w:right w:val="single" w:sz="8" w:space="0" w:color="auto"/>
            </w:tcBorders>
          </w:tcPr>
          <w:p w14:paraId="30A25CBF" w14:textId="77777777" w:rsidR="00D13A18" w:rsidRDefault="00D13A18" w:rsidP="00D13A18">
            <w:pPr>
              <w:rPr>
                <w:rFonts w:ascii="Arial" w:hAnsi="Arial" w:cs="Arial"/>
                <w:color w:val="191919"/>
              </w:rPr>
            </w:pPr>
            <w:r>
              <w:rPr>
                <w:rFonts w:ascii="Arial" w:hAnsi="Arial" w:cs="Arial"/>
                <w:color w:val="191919"/>
              </w:rPr>
              <w:t>Estimation (-25.6)</w:t>
            </w:r>
          </w:p>
        </w:tc>
        <w:tc>
          <w:tcPr>
            <w:tcW w:w="844" w:type="dxa"/>
            <w:tcBorders>
              <w:top w:val="single" w:sz="4" w:space="0" w:color="auto"/>
              <w:left w:val="nil"/>
              <w:bottom w:val="single" w:sz="8" w:space="0" w:color="auto"/>
              <w:right w:val="single" w:sz="8" w:space="0" w:color="auto"/>
            </w:tcBorders>
          </w:tcPr>
          <w:p w14:paraId="5FCCE91F" w14:textId="77777777" w:rsidR="00D13A18" w:rsidRDefault="00D13A18" w:rsidP="00D13A18">
            <w:pPr>
              <w:rPr>
                <w:rFonts w:ascii="Arial" w:hAnsi="Arial" w:cs="Arial"/>
                <w:color w:val="191919"/>
              </w:rPr>
            </w:pPr>
            <w:r>
              <w:rPr>
                <w:rFonts w:ascii="Arial" w:hAnsi="Arial" w:cs="Arial"/>
                <w:color w:val="191919"/>
              </w:rPr>
              <w:t>Target (-32)</w:t>
            </w:r>
          </w:p>
        </w:tc>
        <w:tc>
          <w:tcPr>
            <w:tcW w:w="222" w:type="dxa"/>
            <w:tcBorders>
              <w:top w:val="single" w:sz="4" w:space="0" w:color="auto"/>
              <w:left w:val="nil"/>
              <w:bottom w:val="single" w:sz="8" w:space="0" w:color="auto"/>
              <w:right w:val="single" w:sz="8" w:space="0" w:color="auto"/>
            </w:tcBorders>
          </w:tcPr>
          <w:p w14:paraId="53182D04" w14:textId="77777777" w:rsidR="00D13A18" w:rsidRDefault="00D13A18" w:rsidP="00D13A18">
            <w:pPr>
              <w:rPr>
                <w:rFonts w:ascii="Arial" w:hAnsi="Arial" w:cs="Arial"/>
                <w:color w:val="191919"/>
              </w:rPr>
            </w:pPr>
            <w:r>
              <w:rPr>
                <w:rFonts w:ascii="Arial" w:hAnsi="Arial" w:cs="Arial"/>
                <w:color w:val="191919"/>
              </w:rPr>
              <w:t>Actual</w:t>
            </w:r>
          </w:p>
          <w:p w14:paraId="6183DBBA" w14:textId="77777777" w:rsidR="00D13A18" w:rsidRDefault="00D13A18" w:rsidP="00D13A18">
            <w:pPr>
              <w:rPr>
                <w:rFonts w:ascii="Arial" w:hAnsi="Arial" w:cs="Arial"/>
                <w:color w:val="191919"/>
              </w:rPr>
            </w:pPr>
            <w:r>
              <w:rPr>
                <w:rFonts w:ascii="Arial" w:hAnsi="Arial" w:cs="Arial"/>
                <w:color w:val="191919"/>
              </w:rPr>
              <w:t>(-Total effort)</w:t>
            </w:r>
          </w:p>
        </w:tc>
      </w:tr>
      <w:tr w:rsidR="00D13A18" w14:paraId="50361FFD"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53C1883C" w14:textId="77777777" w:rsidR="00D13A18" w:rsidRDefault="00D13A18" w:rsidP="00D13A18">
            <w:pPr>
              <w:jc w:val="both"/>
              <w:rPr>
                <w:rFonts w:ascii="Arial" w:hAnsi="Arial" w:cs="Arial"/>
                <w:color w:val="191919"/>
              </w:rPr>
            </w:pPr>
            <w:r>
              <w:rPr>
                <w:rFonts w:ascii="Arial" w:hAnsi="Arial" w:cs="Arial"/>
                <w:color w:val="191919"/>
              </w:rPr>
              <w:t>1</w:t>
            </w:r>
          </w:p>
        </w:tc>
        <w:tc>
          <w:tcPr>
            <w:tcW w:w="1206" w:type="dxa"/>
            <w:tcBorders>
              <w:top w:val="nil"/>
              <w:left w:val="nil"/>
              <w:bottom w:val="single" w:sz="8" w:space="0" w:color="auto"/>
              <w:right w:val="single" w:sz="8" w:space="0" w:color="auto"/>
            </w:tcBorders>
            <w:shd w:val="clear" w:color="auto" w:fill="auto"/>
            <w:vAlign w:val="center"/>
            <w:hideMark/>
          </w:tcPr>
          <w:p w14:paraId="42945AD6" w14:textId="77777777" w:rsidR="00D13A18" w:rsidRDefault="00D13A18" w:rsidP="00D13A18">
            <w:pPr>
              <w:jc w:val="both"/>
              <w:rPr>
                <w:rFonts w:ascii="Arial" w:hAnsi="Arial" w:cs="Arial"/>
                <w:color w:val="191919"/>
              </w:rPr>
            </w:pPr>
            <w:r>
              <w:rPr>
                <w:rFonts w:ascii="Arial" w:hAnsi="Arial" w:cs="Arial"/>
                <w:color w:val="191919"/>
              </w:rPr>
              <w:t>12</w:t>
            </w:r>
          </w:p>
        </w:tc>
        <w:tc>
          <w:tcPr>
            <w:tcW w:w="1206" w:type="dxa"/>
            <w:tcBorders>
              <w:top w:val="nil"/>
              <w:left w:val="nil"/>
              <w:bottom w:val="single" w:sz="8" w:space="0" w:color="auto"/>
              <w:right w:val="single" w:sz="8" w:space="0" w:color="auto"/>
            </w:tcBorders>
            <w:shd w:val="clear" w:color="auto" w:fill="auto"/>
            <w:vAlign w:val="center"/>
            <w:hideMark/>
          </w:tcPr>
          <w:p w14:paraId="506D92F1" w14:textId="77777777" w:rsidR="00D13A18" w:rsidRDefault="00D13A18" w:rsidP="00D13A18">
            <w:pPr>
              <w:jc w:val="both"/>
              <w:rPr>
                <w:rFonts w:ascii="Arial" w:hAnsi="Arial" w:cs="Arial"/>
                <w:color w:val="191919"/>
              </w:rPr>
            </w:pPr>
            <w:r>
              <w:rPr>
                <w:rFonts w:ascii="Arial" w:hAnsi="Arial" w:cs="Arial"/>
                <w:color w:val="191919"/>
              </w:rPr>
              <w:t>12</w:t>
            </w:r>
          </w:p>
        </w:tc>
        <w:tc>
          <w:tcPr>
            <w:tcW w:w="1206" w:type="dxa"/>
            <w:tcBorders>
              <w:top w:val="nil"/>
              <w:left w:val="nil"/>
              <w:bottom w:val="single" w:sz="8" w:space="0" w:color="auto"/>
              <w:right w:val="single" w:sz="8" w:space="0" w:color="auto"/>
            </w:tcBorders>
            <w:shd w:val="clear" w:color="auto" w:fill="auto"/>
            <w:vAlign w:val="center"/>
            <w:hideMark/>
          </w:tcPr>
          <w:p w14:paraId="16AB012B" w14:textId="77777777" w:rsidR="00D13A18" w:rsidRDefault="00D13A18" w:rsidP="00D13A18">
            <w:pPr>
              <w:jc w:val="both"/>
              <w:rPr>
                <w:rFonts w:ascii="Arial" w:hAnsi="Arial" w:cs="Arial"/>
                <w:color w:val="191919"/>
              </w:rPr>
            </w:pPr>
            <w:r>
              <w:rPr>
                <w:rFonts w:ascii="Arial" w:hAnsi="Arial" w:cs="Arial"/>
                <w:color w:val="191919"/>
              </w:rPr>
              <w:t>12</w:t>
            </w:r>
          </w:p>
        </w:tc>
        <w:tc>
          <w:tcPr>
            <w:tcW w:w="1206" w:type="dxa"/>
            <w:tcBorders>
              <w:top w:val="nil"/>
              <w:left w:val="nil"/>
              <w:bottom w:val="single" w:sz="8" w:space="0" w:color="auto"/>
              <w:right w:val="single" w:sz="8" w:space="0" w:color="auto"/>
            </w:tcBorders>
            <w:shd w:val="clear" w:color="auto" w:fill="auto"/>
            <w:vAlign w:val="center"/>
            <w:hideMark/>
          </w:tcPr>
          <w:p w14:paraId="39588B64" w14:textId="77777777" w:rsidR="00D13A18" w:rsidRDefault="00D13A18" w:rsidP="00D13A18">
            <w:pPr>
              <w:jc w:val="both"/>
              <w:rPr>
                <w:rFonts w:ascii="Arial" w:hAnsi="Arial" w:cs="Arial"/>
                <w:color w:val="191919"/>
              </w:rPr>
            </w:pPr>
            <w:r>
              <w:rPr>
                <w:rFonts w:ascii="Arial" w:hAnsi="Arial" w:cs="Arial"/>
                <w:color w:val="191919"/>
              </w:rPr>
              <w:t>12</w:t>
            </w:r>
          </w:p>
        </w:tc>
        <w:tc>
          <w:tcPr>
            <w:tcW w:w="735" w:type="dxa"/>
            <w:tcBorders>
              <w:top w:val="nil"/>
              <w:left w:val="nil"/>
              <w:bottom w:val="single" w:sz="8" w:space="0" w:color="auto"/>
              <w:right w:val="single" w:sz="8" w:space="0" w:color="auto"/>
            </w:tcBorders>
          </w:tcPr>
          <w:p w14:paraId="14E83AB8" w14:textId="77777777" w:rsidR="00D13A18" w:rsidRDefault="00D13A18" w:rsidP="00D13A18">
            <w:pPr>
              <w:jc w:val="both"/>
              <w:rPr>
                <w:rFonts w:ascii="Arial" w:hAnsi="Arial" w:cs="Arial"/>
                <w:color w:val="191919"/>
              </w:rPr>
            </w:pPr>
            <w:r>
              <w:rPr>
                <w:rFonts w:ascii="Arial" w:hAnsi="Arial" w:cs="Arial"/>
                <w:color w:val="191919"/>
              </w:rPr>
              <w:t>48</w:t>
            </w:r>
          </w:p>
        </w:tc>
        <w:tc>
          <w:tcPr>
            <w:tcW w:w="700" w:type="dxa"/>
            <w:tcBorders>
              <w:top w:val="nil"/>
              <w:left w:val="nil"/>
              <w:bottom w:val="single" w:sz="8" w:space="0" w:color="auto"/>
              <w:right w:val="single" w:sz="8" w:space="0" w:color="auto"/>
            </w:tcBorders>
          </w:tcPr>
          <w:p w14:paraId="2C2171F2" w14:textId="77777777" w:rsidR="00D13A18" w:rsidRDefault="00D13A18" w:rsidP="00D13A18">
            <w:pPr>
              <w:jc w:val="both"/>
              <w:rPr>
                <w:rFonts w:ascii="Arial" w:hAnsi="Arial" w:cs="Arial"/>
                <w:color w:val="191919"/>
              </w:rPr>
            </w:pPr>
            <w:r>
              <w:rPr>
                <w:rFonts w:ascii="Arial" w:hAnsi="Arial" w:cs="Arial"/>
                <w:color w:val="191919"/>
              </w:rPr>
              <w:t>48</w:t>
            </w:r>
          </w:p>
        </w:tc>
        <w:tc>
          <w:tcPr>
            <w:tcW w:w="1231" w:type="dxa"/>
            <w:tcBorders>
              <w:top w:val="nil"/>
              <w:left w:val="nil"/>
              <w:bottom w:val="single" w:sz="8" w:space="0" w:color="auto"/>
              <w:right w:val="single" w:sz="8" w:space="0" w:color="auto"/>
            </w:tcBorders>
          </w:tcPr>
          <w:p w14:paraId="1A1D273C" w14:textId="77777777" w:rsidR="00D13A18" w:rsidRDefault="00D13A18" w:rsidP="00D13A18">
            <w:pPr>
              <w:jc w:val="both"/>
              <w:rPr>
                <w:rFonts w:ascii="Arial" w:hAnsi="Arial" w:cs="Arial"/>
                <w:color w:val="191919"/>
              </w:rPr>
            </w:pPr>
            <w:r>
              <w:rPr>
                <w:rFonts w:ascii="Arial" w:hAnsi="Arial" w:cs="Arial"/>
                <w:color w:val="191919"/>
              </w:rPr>
              <w:t>230.4</w:t>
            </w:r>
          </w:p>
        </w:tc>
        <w:tc>
          <w:tcPr>
            <w:tcW w:w="844" w:type="dxa"/>
            <w:tcBorders>
              <w:top w:val="nil"/>
              <w:left w:val="nil"/>
              <w:bottom w:val="single" w:sz="8" w:space="0" w:color="auto"/>
              <w:right w:val="single" w:sz="8" w:space="0" w:color="auto"/>
            </w:tcBorders>
          </w:tcPr>
          <w:p w14:paraId="6B76E5DC" w14:textId="77777777" w:rsidR="00D13A18" w:rsidRDefault="00D13A18" w:rsidP="00D13A18">
            <w:pPr>
              <w:jc w:val="both"/>
              <w:rPr>
                <w:rFonts w:ascii="Arial" w:hAnsi="Arial" w:cs="Arial"/>
                <w:color w:val="191919"/>
              </w:rPr>
            </w:pPr>
            <w:r>
              <w:rPr>
                <w:rFonts w:ascii="Arial" w:hAnsi="Arial" w:cs="Arial"/>
                <w:color w:val="191919"/>
              </w:rPr>
              <w:t>288</w:t>
            </w:r>
          </w:p>
        </w:tc>
        <w:tc>
          <w:tcPr>
            <w:tcW w:w="222" w:type="dxa"/>
            <w:tcBorders>
              <w:top w:val="nil"/>
              <w:left w:val="nil"/>
              <w:bottom w:val="single" w:sz="8" w:space="0" w:color="auto"/>
              <w:right w:val="single" w:sz="8" w:space="0" w:color="auto"/>
            </w:tcBorders>
          </w:tcPr>
          <w:p w14:paraId="4B5D2A8C" w14:textId="77777777" w:rsidR="00D13A18" w:rsidRDefault="00D13A18" w:rsidP="00D13A18">
            <w:pPr>
              <w:jc w:val="both"/>
              <w:rPr>
                <w:rFonts w:ascii="Arial" w:hAnsi="Arial" w:cs="Arial"/>
                <w:color w:val="191919"/>
              </w:rPr>
            </w:pPr>
            <w:r>
              <w:rPr>
                <w:rFonts w:ascii="Arial" w:hAnsi="Arial" w:cs="Arial"/>
                <w:color w:val="191919"/>
              </w:rPr>
              <w:t>320-48=272</w:t>
            </w:r>
          </w:p>
        </w:tc>
      </w:tr>
      <w:tr w:rsidR="00D13A18" w14:paraId="13FAB49E"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477612AA" w14:textId="77777777" w:rsidR="00D13A18" w:rsidRDefault="00D13A18" w:rsidP="00D13A18">
            <w:pPr>
              <w:jc w:val="both"/>
              <w:rPr>
                <w:rFonts w:ascii="Arial" w:hAnsi="Arial" w:cs="Arial"/>
                <w:color w:val="191919"/>
              </w:rPr>
            </w:pPr>
            <w:r>
              <w:rPr>
                <w:rFonts w:ascii="Arial" w:hAnsi="Arial" w:cs="Arial"/>
                <w:color w:val="191919"/>
              </w:rPr>
              <w:t>2</w:t>
            </w:r>
          </w:p>
        </w:tc>
        <w:tc>
          <w:tcPr>
            <w:tcW w:w="1206" w:type="dxa"/>
            <w:tcBorders>
              <w:top w:val="nil"/>
              <w:left w:val="nil"/>
              <w:bottom w:val="single" w:sz="8" w:space="0" w:color="auto"/>
              <w:right w:val="single" w:sz="8" w:space="0" w:color="auto"/>
            </w:tcBorders>
            <w:shd w:val="clear" w:color="auto" w:fill="auto"/>
            <w:vAlign w:val="center"/>
            <w:hideMark/>
          </w:tcPr>
          <w:p w14:paraId="17B6D0DD"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5B775E3D"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0D672D98"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4A4CD51E"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0098C2E2" w14:textId="77777777" w:rsidR="00D13A18" w:rsidRDefault="00D13A18" w:rsidP="00D13A18">
            <w:pPr>
              <w:jc w:val="both"/>
              <w:rPr>
                <w:rFonts w:ascii="Arial" w:hAnsi="Arial" w:cs="Arial"/>
                <w:color w:val="191919"/>
              </w:rPr>
            </w:pPr>
            <w:r>
              <w:rPr>
                <w:rFonts w:ascii="Arial" w:hAnsi="Arial" w:cs="Arial"/>
                <w:color w:val="191919"/>
              </w:rPr>
              <w:t>32</w:t>
            </w:r>
          </w:p>
        </w:tc>
        <w:tc>
          <w:tcPr>
            <w:tcW w:w="700" w:type="dxa"/>
            <w:tcBorders>
              <w:top w:val="nil"/>
              <w:left w:val="nil"/>
              <w:bottom w:val="single" w:sz="8" w:space="0" w:color="auto"/>
              <w:right w:val="single" w:sz="8" w:space="0" w:color="auto"/>
            </w:tcBorders>
          </w:tcPr>
          <w:p w14:paraId="7F79098D" w14:textId="77777777" w:rsidR="00D13A18" w:rsidRDefault="00D13A18" w:rsidP="00D13A18">
            <w:pPr>
              <w:jc w:val="both"/>
              <w:rPr>
                <w:rFonts w:ascii="Arial" w:hAnsi="Arial" w:cs="Arial"/>
                <w:color w:val="191919"/>
              </w:rPr>
            </w:pPr>
            <w:r>
              <w:rPr>
                <w:rFonts w:ascii="Arial" w:hAnsi="Arial" w:cs="Arial"/>
                <w:color w:val="191919"/>
              </w:rPr>
              <w:t>80</w:t>
            </w:r>
          </w:p>
        </w:tc>
        <w:tc>
          <w:tcPr>
            <w:tcW w:w="1231" w:type="dxa"/>
            <w:tcBorders>
              <w:top w:val="nil"/>
              <w:left w:val="nil"/>
              <w:bottom w:val="single" w:sz="8" w:space="0" w:color="auto"/>
              <w:right w:val="single" w:sz="8" w:space="0" w:color="auto"/>
            </w:tcBorders>
          </w:tcPr>
          <w:p w14:paraId="617061EE" w14:textId="77777777" w:rsidR="00D13A18" w:rsidRDefault="00D13A18" w:rsidP="00D13A18">
            <w:pPr>
              <w:jc w:val="both"/>
              <w:rPr>
                <w:rFonts w:ascii="Arial" w:hAnsi="Arial" w:cs="Arial"/>
                <w:color w:val="191919"/>
              </w:rPr>
            </w:pPr>
            <w:r>
              <w:rPr>
                <w:rFonts w:ascii="Arial" w:hAnsi="Arial" w:cs="Arial"/>
                <w:color w:val="191919"/>
              </w:rPr>
              <w:t>204.8</w:t>
            </w:r>
          </w:p>
        </w:tc>
        <w:tc>
          <w:tcPr>
            <w:tcW w:w="844" w:type="dxa"/>
            <w:tcBorders>
              <w:top w:val="nil"/>
              <w:left w:val="nil"/>
              <w:bottom w:val="single" w:sz="8" w:space="0" w:color="auto"/>
              <w:right w:val="single" w:sz="8" w:space="0" w:color="auto"/>
            </w:tcBorders>
          </w:tcPr>
          <w:p w14:paraId="2F69C8A5" w14:textId="77777777" w:rsidR="00D13A18" w:rsidRDefault="00D13A18" w:rsidP="00D13A18">
            <w:pPr>
              <w:jc w:val="both"/>
              <w:rPr>
                <w:rFonts w:ascii="Arial" w:hAnsi="Arial" w:cs="Arial"/>
                <w:color w:val="191919"/>
              </w:rPr>
            </w:pPr>
            <w:r>
              <w:rPr>
                <w:rFonts w:ascii="Arial" w:hAnsi="Arial" w:cs="Arial"/>
                <w:color w:val="191919"/>
              </w:rPr>
              <w:t>256</w:t>
            </w:r>
          </w:p>
        </w:tc>
        <w:tc>
          <w:tcPr>
            <w:tcW w:w="222" w:type="dxa"/>
            <w:tcBorders>
              <w:top w:val="nil"/>
              <w:left w:val="nil"/>
              <w:bottom w:val="single" w:sz="8" w:space="0" w:color="auto"/>
              <w:right w:val="single" w:sz="8" w:space="0" w:color="auto"/>
            </w:tcBorders>
          </w:tcPr>
          <w:p w14:paraId="08432BF9" w14:textId="77777777" w:rsidR="00D13A18" w:rsidRDefault="00D13A18" w:rsidP="00D13A18">
            <w:pPr>
              <w:jc w:val="both"/>
              <w:rPr>
                <w:rFonts w:ascii="Arial" w:hAnsi="Arial" w:cs="Arial"/>
                <w:color w:val="191919"/>
              </w:rPr>
            </w:pPr>
            <w:r>
              <w:rPr>
                <w:rFonts w:ascii="Arial" w:hAnsi="Arial" w:cs="Arial"/>
                <w:color w:val="191919"/>
              </w:rPr>
              <w:t>272-32 =240</w:t>
            </w:r>
          </w:p>
        </w:tc>
      </w:tr>
      <w:tr w:rsidR="00D13A18" w14:paraId="730D23C4"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13EFDDFA" w14:textId="77777777" w:rsidR="00D13A18" w:rsidRDefault="00D13A18" w:rsidP="00D13A18">
            <w:pPr>
              <w:jc w:val="both"/>
              <w:rPr>
                <w:rFonts w:ascii="Arial" w:hAnsi="Arial" w:cs="Arial"/>
                <w:color w:val="191919"/>
              </w:rPr>
            </w:pPr>
            <w:r>
              <w:rPr>
                <w:rFonts w:ascii="Arial" w:hAnsi="Arial" w:cs="Arial"/>
                <w:color w:val="191919"/>
              </w:rPr>
              <w:t>3</w:t>
            </w:r>
          </w:p>
        </w:tc>
        <w:tc>
          <w:tcPr>
            <w:tcW w:w="1206" w:type="dxa"/>
            <w:tcBorders>
              <w:top w:val="nil"/>
              <w:left w:val="nil"/>
              <w:bottom w:val="single" w:sz="8" w:space="0" w:color="auto"/>
              <w:right w:val="single" w:sz="8" w:space="0" w:color="auto"/>
            </w:tcBorders>
            <w:shd w:val="clear" w:color="auto" w:fill="auto"/>
            <w:vAlign w:val="center"/>
            <w:hideMark/>
          </w:tcPr>
          <w:p w14:paraId="74238BB8"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12B41220"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212807E7" w14:textId="77777777" w:rsidR="00D13A18" w:rsidRDefault="00D13A18" w:rsidP="00D13A18">
            <w:pPr>
              <w:jc w:val="both"/>
              <w:rPr>
                <w:rFonts w:ascii="Arial" w:hAnsi="Arial" w:cs="Arial"/>
                <w:color w:val="191919"/>
              </w:rPr>
            </w:pPr>
            <w:r>
              <w:rPr>
                <w:rFonts w:ascii="Arial" w:hAnsi="Arial" w:cs="Arial"/>
                <w:color w:val="191919"/>
              </w:rPr>
              <w:t>0</w:t>
            </w:r>
          </w:p>
        </w:tc>
        <w:tc>
          <w:tcPr>
            <w:tcW w:w="1206" w:type="dxa"/>
            <w:tcBorders>
              <w:top w:val="nil"/>
              <w:left w:val="nil"/>
              <w:bottom w:val="single" w:sz="8" w:space="0" w:color="auto"/>
              <w:right w:val="single" w:sz="8" w:space="0" w:color="auto"/>
            </w:tcBorders>
            <w:shd w:val="clear" w:color="auto" w:fill="auto"/>
            <w:vAlign w:val="center"/>
            <w:hideMark/>
          </w:tcPr>
          <w:p w14:paraId="17C3FE30"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54FB4609" w14:textId="77777777" w:rsidR="00D13A18" w:rsidRDefault="00D13A18" w:rsidP="00D13A18">
            <w:pPr>
              <w:jc w:val="both"/>
              <w:rPr>
                <w:rFonts w:ascii="Arial" w:hAnsi="Arial" w:cs="Arial"/>
                <w:color w:val="191919"/>
              </w:rPr>
            </w:pPr>
            <w:r>
              <w:rPr>
                <w:rFonts w:ascii="Arial" w:hAnsi="Arial" w:cs="Arial"/>
                <w:color w:val="191919"/>
              </w:rPr>
              <w:t>24</w:t>
            </w:r>
          </w:p>
        </w:tc>
        <w:tc>
          <w:tcPr>
            <w:tcW w:w="700" w:type="dxa"/>
            <w:tcBorders>
              <w:top w:val="nil"/>
              <w:left w:val="nil"/>
              <w:bottom w:val="single" w:sz="8" w:space="0" w:color="auto"/>
              <w:right w:val="single" w:sz="8" w:space="0" w:color="auto"/>
            </w:tcBorders>
          </w:tcPr>
          <w:p w14:paraId="46BAB5DD" w14:textId="77777777" w:rsidR="00D13A18" w:rsidRDefault="00D13A18" w:rsidP="00D13A18">
            <w:pPr>
              <w:jc w:val="both"/>
              <w:rPr>
                <w:rFonts w:ascii="Arial" w:hAnsi="Arial" w:cs="Arial"/>
                <w:color w:val="191919"/>
              </w:rPr>
            </w:pPr>
            <w:r>
              <w:rPr>
                <w:rFonts w:ascii="Arial" w:hAnsi="Arial" w:cs="Arial"/>
                <w:color w:val="191919"/>
              </w:rPr>
              <w:t>104</w:t>
            </w:r>
          </w:p>
        </w:tc>
        <w:tc>
          <w:tcPr>
            <w:tcW w:w="1231" w:type="dxa"/>
            <w:tcBorders>
              <w:top w:val="nil"/>
              <w:left w:val="nil"/>
              <w:bottom w:val="single" w:sz="8" w:space="0" w:color="auto"/>
              <w:right w:val="single" w:sz="8" w:space="0" w:color="auto"/>
            </w:tcBorders>
          </w:tcPr>
          <w:p w14:paraId="03DFBD06" w14:textId="77777777" w:rsidR="00D13A18" w:rsidRDefault="00D13A18" w:rsidP="00D13A18">
            <w:pPr>
              <w:jc w:val="both"/>
              <w:rPr>
                <w:rFonts w:ascii="Arial" w:hAnsi="Arial" w:cs="Arial"/>
                <w:color w:val="191919"/>
              </w:rPr>
            </w:pPr>
            <w:r>
              <w:rPr>
                <w:rFonts w:ascii="Arial" w:hAnsi="Arial" w:cs="Arial"/>
                <w:color w:val="191919"/>
              </w:rPr>
              <w:t>179.2</w:t>
            </w:r>
          </w:p>
        </w:tc>
        <w:tc>
          <w:tcPr>
            <w:tcW w:w="844" w:type="dxa"/>
            <w:tcBorders>
              <w:top w:val="nil"/>
              <w:left w:val="nil"/>
              <w:bottom w:val="single" w:sz="8" w:space="0" w:color="auto"/>
              <w:right w:val="single" w:sz="8" w:space="0" w:color="auto"/>
            </w:tcBorders>
          </w:tcPr>
          <w:p w14:paraId="39634B93" w14:textId="77777777" w:rsidR="00D13A18" w:rsidRDefault="00D13A18" w:rsidP="00D13A18">
            <w:pPr>
              <w:jc w:val="both"/>
              <w:rPr>
                <w:rFonts w:ascii="Arial" w:hAnsi="Arial" w:cs="Arial"/>
                <w:color w:val="191919"/>
              </w:rPr>
            </w:pPr>
            <w:r>
              <w:rPr>
                <w:rFonts w:ascii="Arial" w:hAnsi="Arial" w:cs="Arial"/>
                <w:color w:val="191919"/>
              </w:rPr>
              <w:t>224</w:t>
            </w:r>
          </w:p>
        </w:tc>
        <w:tc>
          <w:tcPr>
            <w:tcW w:w="222" w:type="dxa"/>
            <w:tcBorders>
              <w:top w:val="nil"/>
              <w:left w:val="nil"/>
              <w:bottom w:val="single" w:sz="8" w:space="0" w:color="auto"/>
              <w:right w:val="single" w:sz="8" w:space="0" w:color="auto"/>
            </w:tcBorders>
          </w:tcPr>
          <w:p w14:paraId="31570951" w14:textId="77777777" w:rsidR="00D13A18" w:rsidRDefault="00D13A18" w:rsidP="00D13A18">
            <w:pPr>
              <w:jc w:val="both"/>
              <w:rPr>
                <w:rFonts w:ascii="Arial" w:hAnsi="Arial" w:cs="Arial"/>
                <w:color w:val="191919"/>
              </w:rPr>
            </w:pPr>
            <w:r>
              <w:rPr>
                <w:rFonts w:ascii="Arial" w:hAnsi="Arial" w:cs="Arial"/>
                <w:color w:val="191919"/>
              </w:rPr>
              <w:t>216</w:t>
            </w:r>
          </w:p>
        </w:tc>
      </w:tr>
      <w:tr w:rsidR="00D13A18" w14:paraId="5FAF8159"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5A221102" w14:textId="77777777" w:rsidR="00D13A18" w:rsidRDefault="00D13A18" w:rsidP="00D13A18">
            <w:pPr>
              <w:jc w:val="both"/>
              <w:rPr>
                <w:rFonts w:ascii="Arial" w:hAnsi="Arial" w:cs="Arial"/>
                <w:color w:val="191919"/>
              </w:rPr>
            </w:pPr>
            <w:r>
              <w:rPr>
                <w:rFonts w:ascii="Arial" w:hAnsi="Arial" w:cs="Arial"/>
                <w:color w:val="191919"/>
              </w:rPr>
              <w:t>4</w:t>
            </w:r>
          </w:p>
        </w:tc>
        <w:tc>
          <w:tcPr>
            <w:tcW w:w="1206" w:type="dxa"/>
            <w:tcBorders>
              <w:top w:val="nil"/>
              <w:left w:val="nil"/>
              <w:bottom w:val="single" w:sz="8" w:space="0" w:color="auto"/>
              <w:right w:val="single" w:sz="8" w:space="0" w:color="auto"/>
            </w:tcBorders>
            <w:shd w:val="clear" w:color="auto" w:fill="auto"/>
            <w:vAlign w:val="center"/>
            <w:hideMark/>
          </w:tcPr>
          <w:p w14:paraId="67F36ED6"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00F00447"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12E0C6ED"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543C2F3D"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23ED24E5" w14:textId="77777777" w:rsidR="00D13A18" w:rsidRDefault="00D13A18" w:rsidP="00D13A18">
            <w:pPr>
              <w:jc w:val="both"/>
              <w:rPr>
                <w:rFonts w:ascii="Arial" w:hAnsi="Arial" w:cs="Arial"/>
                <w:color w:val="191919"/>
              </w:rPr>
            </w:pPr>
            <w:r>
              <w:rPr>
                <w:rFonts w:ascii="Arial" w:hAnsi="Arial" w:cs="Arial"/>
                <w:color w:val="191919"/>
              </w:rPr>
              <w:t>32</w:t>
            </w:r>
          </w:p>
        </w:tc>
        <w:tc>
          <w:tcPr>
            <w:tcW w:w="700" w:type="dxa"/>
            <w:tcBorders>
              <w:top w:val="nil"/>
              <w:left w:val="nil"/>
              <w:bottom w:val="single" w:sz="8" w:space="0" w:color="auto"/>
              <w:right w:val="single" w:sz="8" w:space="0" w:color="auto"/>
            </w:tcBorders>
          </w:tcPr>
          <w:p w14:paraId="5BAD2C5F" w14:textId="77777777" w:rsidR="00D13A18" w:rsidRDefault="00D13A18" w:rsidP="00D13A18">
            <w:pPr>
              <w:jc w:val="both"/>
              <w:rPr>
                <w:rFonts w:ascii="Arial" w:hAnsi="Arial" w:cs="Arial"/>
                <w:color w:val="191919"/>
              </w:rPr>
            </w:pPr>
            <w:r>
              <w:rPr>
                <w:rFonts w:ascii="Arial" w:hAnsi="Arial" w:cs="Arial"/>
                <w:color w:val="191919"/>
              </w:rPr>
              <w:t>136</w:t>
            </w:r>
          </w:p>
        </w:tc>
        <w:tc>
          <w:tcPr>
            <w:tcW w:w="1231" w:type="dxa"/>
            <w:tcBorders>
              <w:top w:val="nil"/>
              <w:left w:val="nil"/>
              <w:bottom w:val="single" w:sz="8" w:space="0" w:color="auto"/>
              <w:right w:val="single" w:sz="8" w:space="0" w:color="auto"/>
            </w:tcBorders>
          </w:tcPr>
          <w:p w14:paraId="1D8C27C8" w14:textId="77777777" w:rsidR="00D13A18" w:rsidRDefault="00D13A18" w:rsidP="00D13A18">
            <w:pPr>
              <w:jc w:val="both"/>
              <w:rPr>
                <w:rFonts w:ascii="Arial" w:hAnsi="Arial" w:cs="Arial"/>
                <w:color w:val="191919"/>
              </w:rPr>
            </w:pPr>
            <w:r>
              <w:rPr>
                <w:rFonts w:ascii="Arial" w:hAnsi="Arial" w:cs="Arial"/>
                <w:color w:val="191919"/>
              </w:rPr>
              <w:t>153.6</w:t>
            </w:r>
          </w:p>
        </w:tc>
        <w:tc>
          <w:tcPr>
            <w:tcW w:w="844" w:type="dxa"/>
            <w:tcBorders>
              <w:top w:val="nil"/>
              <w:left w:val="nil"/>
              <w:bottom w:val="single" w:sz="8" w:space="0" w:color="auto"/>
              <w:right w:val="single" w:sz="8" w:space="0" w:color="auto"/>
            </w:tcBorders>
          </w:tcPr>
          <w:p w14:paraId="24DEF362" w14:textId="77777777" w:rsidR="00D13A18" w:rsidRDefault="00D13A18" w:rsidP="00D13A18">
            <w:pPr>
              <w:jc w:val="both"/>
              <w:rPr>
                <w:rFonts w:ascii="Arial" w:hAnsi="Arial" w:cs="Arial"/>
                <w:color w:val="191919"/>
              </w:rPr>
            </w:pPr>
            <w:r>
              <w:rPr>
                <w:rFonts w:ascii="Arial" w:hAnsi="Arial" w:cs="Arial"/>
                <w:color w:val="191919"/>
              </w:rPr>
              <w:t>192</w:t>
            </w:r>
          </w:p>
        </w:tc>
        <w:tc>
          <w:tcPr>
            <w:tcW w:w="222" w:type="dxa"/>
            <w:tcBorders>
              <w:top w:val="nil"/>
              <w:left w:val="nil"/>
              <w:bottom w:val="single" w:sz="8" w:space="0" w:color="auto"/>
              <w:right w:val="single" w:sz="8" w:space="0" w:color="auto"/>
            </w:tcBorders>
          </w:tcPr>
          <w:p w14:paraId="182BB445" w14:textId="77777777" w:rsidR="00D13A18" w:rsidRDefault="00D13A18" w:rsidP="00D13A18">
            <w:pPr>
              <w:jc w:val="both"/>
              <w:rPr>
                <w:rFonts w:ascii="Arial" w:hAnsi="Arial" w:cs="Arial"/>
                <w:color w:val="191919"/>
              </w:rPr>
            </w:pPr>
            <w:r>
              <w:rPr>
                <w:rFonts w:ascii="Arial" w:hAnsi="Arial" w:cs="Arial"/>
                <w:color w:val="191919"/>
              </w:rPr>
              <w:t>184</w:t>
            </w:r>
          </w:p>
        </w:tc>
      </w:tr>
      <w:tr w:rsidR="00D13A18" w14:paraId="64B195DF"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6B021BB4" w14:textId="77777777" w:rsidR="00D13A18" w:rsidRDefault="00D13A18" w:rsidP="00D13A18">
            <w:pPr>
              <w:jc w:val="both"/>
              <w:rPr>
                <w:rFonts w:ascii="Arial" w:hAnsi="Arial" w:cs="Arial"/>
                <w:color w:val="191919"/>
              </w:rPr>
            </w:pPr>
            <w:r>
              <w:rPr>
                <w:rFonts w:ascii="Arial" w:hAnsi="Arial" w:cs="Arial"/>
                <w:color w:val="191919"/>
              </w:rPr>
              <w:t>5</w:t>
            </w:r>
          </w:p>
        </w:tc>
        <w:tc>
          <w:tcPr>
            <w:tcW w:w="1206" w:type="dxa"/>
            <w:tcBorders>
              <w:top w:val="nil"/>
              <w:left w:val="nil"/>
              <w:bottom w:val="single" w:sz="8" w:space="0" w:color="auto"/>
              <w:right w:val="single" w:sz="8" w:space="0" w:color="auto"/>
            </w:tcBorders>
            <w:shd w:val="clear" w:color="auto" w:fill="auto"/>
            <w:vAlign w:val="center"/>
            <w:hideMark/>
          </w:tcPr>
          <w:p w14:paraId="4AEDC991" w14:textId="77777777" w:rsidR="00D13A18" w:rsidRDefault="00D13A18" w:rsidP="00D13A18">
            <w:pPr>
              <w:jc w:val="both"/>
              <w:rPr>
                <w:rFonts w:ascii="Arial" w:hAnsi="Arial" w:cs="Arial"/>
                <w:color w:val="191919"/>
              </w:rPr>
            </w:pPr>
            <w:r>
              <w:rPr>
                <w:rFonts w:ascii="Arial" w:hAnsi="Arial" w:cs="Arial"/>
                <w:color w:val="191919"/>
              </w:rPr>
              <w:t>0</w:t>
            </w:r>
          </w:p>
        </w:tc>
        <w:tc>
          <w:tcPr>
            <w:tcW w:w="1206" w:type="dxa"/>
            <w:tcBorders>
              <w:top w:val="nil"/>
              <w:left w:val="nil"/>
              <w:bottom w:val="single" w:sz="8" w:space="0" w:color="auto"/>
              <w:right w:val="single" w:sz="8" w:space="0" w:color="auto"/>
            </w:tcBorders>
            <w:shd w:val="clear" w:color="auto" w:fill="auto"/>
            <w:vAlign w:val="center"/>
            <w:hideMark/>
          </w:tcPr>
          <w:p w14:paraId="1F5A9F36"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729AA4CB"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31B0F935"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6D552AA9" w14:textId="77777777" w:rsidR="00D13A18" w:rsidRDefault="00D13A18" w:rsidP="00D13A18">
            <w:pPr>
              <w:jc w:val="both"/>
              <w:rPr>
                <w:rFonts w:ascii="Arial" w:hAnsi="Arial" w:cs="Arial"/>
                <w:color w:val="191919"/>
              </w:rPr>
            </w:pPr>
            <w:r>
              <w:rPr>
                <w:rFonts w:ascii="Arial" w:hAnsi="Arial" w:cs="Arial"/>
                <w:color w:val="191919"/>
              </w:rPr>
              <w:t>24</w:t>
            </w:r>
          </w:p>
        </w:tc>
        <w:tc>
          <w:tcPr>
            <w:tcW w:w="700" w:type="dxa"/>
            <w:tcBorders>
              <w:top w:val="nil"/>
              <w:left w:val="nil"/>
              <w:bottom w:val="single" w:sz="8" w:space="0" w:color="auto"/>
              <w:right w:val="single" w:sz="8" w:space="0" w:color="auto"/>
            </w:tcBorders>
          </w:tcPr>
          <w:p w14:paraId="77528F60" w14:textId="77777777" w:rsidR="00D13A18" w:rsidRDefault="00D13A18" w:rsidP="00D13A18">
            <w:pPr>
              <w:jc w:val="both"/>
              <w:rPr>
                <w:rFonts w:ascii="Arial" w:hAnsi="Arial" w:cs="Arial"/>
                <w:color w:val="191919"/>
              </w:rPr>
            </w:pPr>
            <w:r>
              <w:rPr>
                <w:rFonts w:ascii="Arial" w:hAnsi="Arial" w:cs="Arial"/>
                <w:color w:val="191919"/>
              </w:rPr>
              <w:t>160</w:t>
            </w:r>
          </w:p>
        </w:tc>
        <w:tc>
          <w:tcPr>
            <w:tcW w:w="1231" w:type="dxa"/>
            <w:tcBorders>
              <w:top w:val="nil"/>
              <w:left w:val="nil"/>
              <w:bottom w:val="single" w:sz="8" w:space="0" w:color="auto"/>
              <w:right w:val="single" w:sz="8" w:space="0" w:color="auto"/>
            </w:tcBorders>
          </w:tcPr>
          <w:p w14:paraId="35534AFD" w14:textId="77777777" w:rsidR="00D13A18" w:rsidRDefault="00D13A18" w:rsidP="00D13A18">
            <w:pPr>
              <w:jc w:val="both"/>
              <w:rPr>
                <w:rFonts w:ascii="Arial" w:hAnsi="Arial" w:cs="Arial"/>
                <w:color w:val="191919"/>
              </w:rPr>
            </w:pPr>
            <w:r>
              <w:rPr>
                <w:rFonts w:ascii="Arial" w:hAnsi="Arial" w:cs="Arial"/>
                <w:color w:val="191919"/>
              </w:rPr>
              <w:t>128</w:t>
            </w:r>
          </w:p>
        </w:tc>
        <w:tc>
          <w:tcPr>
            <w:tcW w:w="844" w:type="dxa"/>
            <w:tcBorders>
              <w:top w:val="nil"/>
              <w:left w:val="nil"/>
              <w:bottom w:val="single" w:sz="8" w:space="0" w:color="auto"/>
              <w:right w:val="single" w:sz="8" w:space="0" w:color="auto"/>
            </w:tcBorders>
          </w:tcPr>
          <w:p w14:paraId="5770A227" w14:textId="77777777" w:rsidR="00D13A18" w:rsidRDefault="00D13A18" w:rsidP="00D13A18">
            <w:pPr>
              <w:jc w:val="both"/>
              <w:rPr>
                <w:rFonts w:ascii="Arial" w:hAnsi="Arial" w:cs="Arial"/>
                <w:color w:val="191919"/>
              </w:rPr>
            </w:pPr>
            <w:r>
              <w:rPr>
                <w:rFonts w:ascii="Arial" w:hAnsi="Arial" w:cs="Arial"/>
                <w:color w:val="191919"/>
              </w:rPr>
              <w:t>160</w:t>
            </w:r>
          </w:p>
        </w:tc>
        <w:tc>
          <w:tcPr>
            <w:tcW w:w="222" w:type="dxa"/>
            <w:tcBorders>
              <w:top w:val="nil"/>
              <w:left w:val="nil"/>
              <w:bottom w:val="single" w:sz="8" w:space="0" w:color="auto"/>
              <w:right w:val="single" w:sz="8" w:space="0" w:color="auto"/>
            </w:tcBorders>
          </w:tcPr>
          <w:p w14:paraId="17098EA2" w14:textId="77777777" w:rsidR="00D13A18" w:rsidRDefault="00D13A18" w:rsidP="00D13A18">
            <w:pPr>
              <w:jc w:val="both"/>
              <w:rPr>
                <w:rFonts w:ascii="Arial" w:hAnsi="Arial" w:cs="Arial"/>
                <w:color w:val="191919"/>
              </w:rPr>
            </w:pPr>
            <w:r>
              <w:rPr>
                <w:rFonts w:ascii="Arial" w:hAnsi="Arial" w:cs="Arial"/>
                <w:color w:val="191919"/>
              </w:rPr>
              <w:t>160</w:t>
            </w:r>
          </w:p>
        </w:tc>
      </w:tr>
      <w:tr w:rsidR="00D13A18" w14:paraId="4C49ACF8"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0BCF6E9F" w14:textId="77777777" w:rsidR="00D13A18" w:rsidRDefault="00D13A18" w:rsidP="00D13A18">
            <w:pPr>
              <w:jc w:val="both"/>
              <w:rPr>
                <w:rFonts w:ascii="Arial" w:hAnsi="Arial" w:cs="Arial"/>
                <w:color w:val="191919"/>
              </w:rPr>
            </w:pPr>
            <w:r>
              <w:rPr>
                <w:rFonts w:ascii="Arial" w:hAnsi="Arial" w:cs="Arial"/>
                <w:color w:val="191919"/>
              </w:rPr>
              <w:t>6</w:t>
            </w:r>
          </w:p>
        </w:tc>
        <w:tc>
          <w:tcPr>
            <w:tcW w:w="1206" w:type="dxa"/>
            <w:tcBorders>
              <w:top w:val="nil"/>
              <w:left w:val="nil"/>
              <w:bottom w:val="single" w:sz="8" w:space="0" w:color="auto"/>
              <w:right w:val="single" w:sz="8" w:space="0" w:color="auto"/>
            </w:tcBorders>
            <w:shd w:val="clear" w:color="auto" w:fill="auto"/>
            <w:vAlign w:val="center"/>
            <w:hideMark/>
          </w:tcPr>
          <w:p w14:paraId="2FD37EBD"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5FB1DC3E"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455B3095"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566399D9" w14:textId="77777777" w:rsidR="00D13A18" w:rsidRDefault="00D13A18" w:rsidP="00D13A18">
            <w:pPr>
              <w:jc w:val="both"/>
              <w:rPr>
                <w:rFonts w:ascii="Arial" w:hAnsi="Arial" w:cs="Arial"/>
                <w:color w:val="191919"/>
              </w:rPr>
            </w:pPr>
            <w:r>
              <w:rPr>
                <w:rFonts w:ascii="Arial" w:hAnsi="Arial" w:cs="Arial"/>
                <w:color w:val="191919"/>
              </w:rPr>
              <w:t>0</w:t>
            </w:r>
          </w:p>
        </w:tc>
        <w:tc>
          <w:tcPr>
            <w:tcW w:w="735" w:type="dxa"/>
            <w:tcBorders>
              <w:top w:val="nil"/>
              <w:left w:val="nil"/>
              <w:bottom w:val="single" w:sz="8" w:space="0" w:color="auto"/>
              <w:right w:val="single" w:sz="8" w:space="0" w:color="auto"/>
            </w:tcBorders>
          </w:tcPr>
          <w:p w14:paraId="4611EBE1" w14:textId="77777777" w:rsidR="00D13A18" w:rsidRDefault="00D13A18" w:rsidP="00D13A18">
            <w:pPr>
              <w:jc w:val="both"/>
              <w:rPr>
                <w:rFonts w:ascii="Arial" w:hAnsi="Arial" w:cs="Arial"/>
                <w:color w:val="191919"/>
              </w:rPr>
            </w:pPr>
            <w:r>
              <w:rPr>
                <w:rFonts w:ascii="Arial" w:hAnsi="Arial" w:cs="Arial"/>
                <w:color w:val="191919"/>
              </w:rPr>
              <w:t>24</w:t>
            </w:r>
          </w:p>
        </w:tc>
        <w:tc>
          <w:tcPr>
            <w:tcW w:w="700" w:type="dxa"/>
            <w:tcBorders>
              <w:top w:val="nil"/>
              <w:left w:val="nil"/>
              <w:bottom w:val="single" w:sz="8" w:space="0" w:color="auto"/>
              <w:right w:val="single" w:sz="8" w:space="0" w:color="auto"/>
            </w:tcBorders>
          </w:tcPr>
          <w:p w14:paraId="3892EC9B" w14:textId="77777777" w:rsidR="00D13A18" w:rsidRDefault="00D13A18" w:rsidP="00D13A18">
            <w:pPr>
              <w:jc w:val="both"/>
              <w:rPr>
                <w:rFonts w:ascii="Arial" w:hAnsi="Arial" w:cs="Arial"/>
                <w:color w:val="191919"/>
              </w:rPr>
            </w:pPr>
            <w:r>
              <w:rPr>
                <w:rFonts w:ascii="Arial" w:hAnsi="Arial" w:cs="Arial"/>
                <w:color w:val="191919"/>
              </w:rPr>
              <w:t>184</w:t>
            </w:r>
          </w:p>
        </w:tc>
        <w:tc>
          <w:tcPr>
            <w:tcW w:w="1231" w:type="dxa"/>
            <w:tcBorders>
              <w:top w:val="nil"/>
              <w:left w:val="nil"/>
              <w:bottom w:val="single" w:sz="8" w:space="0" w:color="auto"/>
              <w:right w:val="single" w:sz="8" w:space="0" w:color="auto"/>
            </w:tcBorders>
          </w:tcPr>
          <w:p w14:paraId="778BD64A" w14:textId="77777777" w:rsidR="00D13A18" w:rsidRDefault="00D13A18" w:rsidP="00D13A18">
            <w:pPr>
              <w:jc w:val="both"/>
              <w:rPr>
                <w:rFonts w:ascii="Arial" w:hAnsi="Arial" w:cs="Arial"/>
                <w:color w:val="191919"/>
              </w:rPr>
            </w:pPr>
            <w:r>
              <w:rPr>
                <w:rFonts w:ascii="Arial" w:hAnsi="Arial" w:cs="Arial"/>
                <w:color w:val="191919"/>
              </w:rPr>
              <w:t>102.4</w:t>
            </w:r>
          </w:p>
        </w:tc>
        <w:tc>
          <w:tcPr>
            <w:tcW w:w="844" w:type="dxa"/>
            <w:tcBorders>
              <w:top w:val="nil"/>
              <w:left w:val="nil"/>
              <w:bottom w:val="single" w:sz="8" w:space="0" w:color="auto"/>
              <w:right w:val="single" w:sz="8" w:space="0" w:color="auto"/>
            </w:tcBorders>
          </w:tcPr>
          <w:p w14:paraId="4AA8C8DF" w14:textId="77777777" w:rsidR="00D13A18" w:rsidRDefault="00D13A18" w:rsidP="00D13A18">
            <w:pPr>
              <w:jc w:val="both"/>
              <w:rPr>
                <w:rFonts w:ascii="Arial" w:hAnsi="Arial" w:cs="Arial"/>
                <w:color w:val="191919"/>
              </w:rPr>
            </w:pPr>
            <w:r>
              <w:rPr>
                <w:rFonts w:ascii="Arial" w:hAnsi="Arial" w:cs="Arial"/>
                <w:color w:val="191919"/>
              </w:rPr>
              <w:t>128</w:t>
            </w:r>
          </w:p>
        </w:tc>
        <w:tc>
          <w:tcPr>
            <w:tcW w:w="222" w:type="dxa"/>
            <w:tcBorders>
              <w:top w:val="nil"/>
              <w:left w:val="nil"/>
              <w:bottom w:val="single" w:sz="8" w:space="0" w:color="auto"/>
              <w:right w:val="single" w:sz="8" w:space="0" w:color="auto"/>
            </w:tcBorders>
          </w:tcPr>
          <w:p w14:paraId="482EF3BE" w14:textId="77777777" w:rsidR="00D13A18" w:rsidRDefault="00D13A18" w:rsidP="00D13A18">
            <w:pPr>
              <w:jc w:val="both"/>
              <w:rPr>
                <w:rFonts w:ascii="Arial" w:hAnsi="Arial" w:cs="Arial"/>
                <w:color w:val="191919"/>
              </w:rPr>
            </w:pPr>
            <w:r>
              <w:rPr>
                <w:rFonts w:ascii="Arial" w:hAnsi="Arial" w:cs="Arial"/>
                <w:color w:val="191919"/>
              </w:rPr>
              <w:t>136</w:t>
            </w:r>
          </w:p>
        </w:tc>
      </w:tr>
      <w:tr w:rsidR="00D13A18" w14:paraId="636A1EBA"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417D83FB" w14:textId="77777777" w:rsidR="00D13A18" w:rsidRDefault="00D13A18" w:rsidP="00D13A18">
            <w:pPr>
              <w:jc w:val="both"/>
              <w:rPr>
                <w:rFonts w:ascii="Arial" w:hAnsi="Arial" w:cs="Arial"/>
                <w:color w:val="191919"/>
              </w:rPr>
            </w:pPr>
            <w:r>
              <w:rPr>
                <w:rFonts w:ascii="Arial" w:hAnsi="Arial" w:cs="Arial"/>
                <w:color w:val="191919"/>
              </w:rPr>
              <w:t>7</w:t>
            </w:r>
          </w:p>
        </w:tc>
        <w:tc>
          <w:tcPr>
            <w:tcW w:w="1206" w:type="dxa"/>
            <w:tcBorders>
              <w:top w:val="nil"/>
              <w:left w:val="nil"/>
              <w:bottom w:val="single" w:sz="8" w:space="0" w:color="auto"/>
              <w:right w:val="single" w:sz="8" w:space="0" w:color="auto"/>
            </w:tcBorders>
            <w:shd w:val="clear" w:color="auto" w:fill="auto"/>
            <w:vAlign w:val="center"/>
            <w:hideMark/>
          </w:tcPr>
          <w:p w14:paraId="073CFE84"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49FCC89F"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01A95E39"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599057BE"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11830638" w14:textId="77777777" w:rsidR="00D13A18" w:rsidRDefault="00D13A18" w:rsidP="00D13A18">
            <w:pPr>
              <w:jc w:val="both"/>
              <w:rPr>
                <w:rFonts w:ascii="Arial" w:hAnsi="Arial" w:cs="Arial"/>
                <w:color w:val="191919"/>
              </w:rPr>
            </w:pPr>
            <w:r>
              <w:rPr>
                <w:rFonts w:ascii="Arial" w:hAnsi="Arial" w:cs="Arial"/>
                <w:color w:val="191919"/>
              </w:rPr>
              <w:t>32</w:t>
            </w:r>
          </w:p>
        </w:tc>
        <w:tc>
          <w:tcPr>
            <w:tcW w:w="700" w:type="dxa"/>
            <w:tcBorders>
              <w:top w:val="nil"/>
              <w:left w:val="nil"/>
              <w:bottom w:val="single" w:sz="8" w:space="0" w:color="auto"/>
              <w:right w:val="single" w:sz="8" w:space="0" w:color="auto"/>
            </w:tcBorders>
          </w:tcPr>
          <w:p w14:paraId="6A924A63" w14:textId="77777777" w:rsidR="00D13A18" w:rsidRDefault="00D13A18" w:rsidP="00D13A18">
            <w:pPr>
              <w:jc w:val="both"/>
              <w:rPr>
                <w:rFonts w:ascii="Arial" w:hAnsi="Arial" w:cs="Arial"/>
                <w:color w:val="191919"/>
              </w:rPr>
            </w:pPr>
            <w:r>
              <w:rPr>
                <w:rFonts w:ascii="Arial" w:hAnsi="Arial" w:cs="Arial"/>
                <w:color w:val="191919"/>
              </w:rPr>
              <w:t>216</w:t>
            </w:r>
          </w:p>
        </w:tc>
        <w:tc>
          <w:tcPr>
            <w:tcW w:w="1231" w:type="dxa"/>
            <w:tcBorders>
              <w:top w:val="nil"/>
              <w:left w:val="nil"/>
              <w:bottom w:val="single" w:sz="8" w:space="0" w:color="auto"/>
              <w:right w:val="single" w:sz="8" w:space="0" w:color="auto"/>
            </w:tcBorders>
          </w:tcPr>
          <w:p w14:paraId="093CB313" w14:textId="77777777" w:rsidR="00D13A18" w:rsidRDefault="00D13A18" w:rsidP="00D13A18">
            <w:pPr>
              <w:jc w:val="both"/>
              <w:rPr>
                <w:rFonts w:ascii="Arial" w:hAnsi="Arial" w:cs="Arial"/>
                <w:color w:val="191919"/>
              </w:rPr>
            </w:pPr>
            <w:r>
              <w:rPr>
                <w:rFonts w:ascii="Arial" w:hAnsi="Arial" w:cs="Arial"/>
                <w:color w:val="191919"/>
              </w:rPr>
              <w:t>76.8</w:t>
            </w:r>
          </w:p>
        </w:tc>
        <w:tc>
          <w:tcPr>
            <w:tcW w:w="844" w:type="dxa"/>
            <w:tcBorders>
              <w:top w:val="nil"/>
              <w:left w:val="nil"/>
              <w:bottom w:val="single" w:sz="8" w:space="0" w:color="auto"/>
              <w:right w:val="single" w:sz="8" w:space="0" w:color="auto"/>
            </w:tcBorders>
          </w:tcPr>
          <w:p w14:paraId="78AEA415" w14:textId="77777777" w:rsidR="00D13A18" w:rsidRDefault="00D13A18" w:rsidP="00D13A18">
            <w:pPr>
              <w:jc w:val="both"/>
              <w:rPr>
                <w:rFonts w:ascii="Arial" w:hAnsi="Arial" w:cs="Arial"/>
                <w:color w:val="191919"/>
              </w:rPr>
            </w:pPr>
            <w:r>
              <w:rPr>
                <w:rFonts w:ascii="Arial" w:hAnsi="Arial" w:cs="Arial"/>
                <w:color w:val="191919"/>
              </w:rPr>
              <w:t>96</w:t>
            </w:r>
          </w:p>
        </w:tc>
        <w:tc>
          <w:tcPr>
            <w:tcW w:w="222" w:type="dxa"/>
            <w:tcBorders>
              <w:top w:val="nil"/>
              <w:left w:val="nil"/>
              <w:bottom w:val="single" w:sz="8" w:space="0" w:color="auto"/>
              <w:right w:val="single" w:sz="8" w:space="0" w:color="auto"/>
            </w:tcBorders>
          </w:tcPr>
          <w:p w14:paraId="5ED9C512" w14:textId="77777777" w:rsidR="00D13A18" w:rsidRDefault="00D13A18" w:rsidP="00D13A18">
            <w:pPr>
              <w:jc w:val="both"/>
              <w:rPr>
                <w:rFonts w:ascii="Arial" w:hAnsi="Arial" w:cs="Arial"/>
                <w:color w:val="191919"/>
              </w:rPr>
            </w:pPr>
            <w:r>
              <w:rPr>
                <w:rFonts w:ascii="Arial" w:hAnsi="Arial" w:cs="Arial"/>
                <w:color w:val="191919"/>
              </w:rPr>
              <w:t>104</w:t>
            </w:r>
          </w:p>
        </w:tc>
      </w:tr>
      <w:tr w:rsidR="00D13A18" w14:paraId="4F8F32C0"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7929A194"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4D28AD11" w14:textId="77777777" w:rsidR="00D13A18" w:rsidRDefault="00D13A18" w:rsidP="00D13A18">
            <w:pPr>
              <w:jc w:val="both"/>
              <w:rPr>
                <w:rFonts w:ascii="Arial" w:hAnsi="Arial" w:cs="Arial"/>
                <w:color w:val="191919"/>
              </w:rPr>
            </w:pPr>
            <w:r>
              <w:rPr>
                <w:rFonts w:ascii="Arial" w:hAnsi="Arial" w:cs="Arial"/>
                <w:color w:val="191919"/>
              </w:rPr>
              <w:t>12</w:t>
            </w:r>
          </w:p>
        </w:tc>
        <w:tc>
          <w:tcPr>
            <w:tcW w:w="1206" w:type="dxa"/>
            <w:tcBorders>
              <w:top w:val="nil"/>
              <w:left w:val="nil"/>
              <w:bottom w:val="single" w:sz="8" w:space="0" w:color="auto"/>
              <w:right w:val="single" w:sz="8" w:space="0" w:color="auto"/>
            </w:tcBorders>
            <w:shd w:val="clear" w:color="auto" w:fill="auto"/>
            <w:vAlign w:val="center"/>
            <w:hideMark/>
          </w:tcPr>
          <w:p w14:paraId="2C843A39" w14:textId="77777777" w:rsidR="00D13A18" w:rsidRDefault="00D13A18" w:rsidP="00D13A18">
            <w:pPr>
              <w:jc w:val="both"/>
              <w:rPr>
                <w:rFonts w:ascii="Arial" w:hAnsi="Arial" w:cs="Arial"/>
                <w:color w:val="191919"/>
              </w:rPr>
            </w:pPr>
            <w:r>
              <w:rPr>
                <w:rFonts w:ascii="Arial" w:hAnsi="Arial" w:cs="Arial"/>
                <w:color w:val="191919"/>
              </w:rPr>
              <w:t>12</w:t>
            </w:r>
          </w:p>
        </w:tc>
        <w:tc>
          <w:tcPr>
            <w:tcW w:w="1206" w:type="dxa"/>
            <w:tcBorders>
              <w:top w:val="nil"/>
              <w:left w:val="nil"/>
              <w:bottom w:val="single" w:sz="8" w:space="0" w:color="auto"/>
              <w:right w:val="single" w:sz="8" w:space="0" w:color="auto"/>
            </w:tcBorders>
            <w:shd w:val="clear" w:color="auto" w:fill="auto"/>
            <w:vAlign w:val="center"/>
            <w:hideMark/>
          </w:tcPr>
          <w:p w14:paraId="67BA5666" w14:textId="77777777" w:rsidR="00D13A18" w:rsidRDefault="00D13A18" w:rsidP="00D13A18">
            <w:pPr>
              <w:jc w:val="both"/>
              <w:rPr>
                <w:rFonts w:ascii="Arial" w:hAnsi="Arial" w:cs="Arial"/>
                <w:color w:val="191919"/>
              </w:rPr>
            </w:pPr>
            <w:r>
              <w:rPr>
                <w:rFonts w:ascii="Arial" w:hAnsi="Arial" w:cs="Arial"/>
                <w:color w:val="191919"/>
              </w:rPr>
              <w:t>12</w:t>
            </w:r>
          </w:p>
        </w:tc>
        <w:tc>
          <w:tcPr>
            <w:tcW w:w="1206" w:type="dxa"/>
            <w:tcBorders>
              <w:top w:val="nil"/>
              <w:left w:val="nil"/>
              <w:bottom w:val="single" w:sz="8" w:space="0" w:color="auto"/>
              <w:right w:val="single" w:sz="8" w:space="0" w:color="auto"/>
            </w:tcBorders>
            <w:shd w:val="clear" w:color="auto" w:fill="auto"/>
            <w:vAlign w:val="center"/>
            <w:hideMark/>
          </w:tcPr>
          <w:p w14:paraId="72918202" w14:textId="77777777" w:rsidR="00D13A18" w:rsidRDefault="00D13A18" w:rsidP="00D13A18">
            <w:pPr>
              <w:jc w:val="both"/>
              <w:rPr>
                <w:rFonts w:ascii="Arial" w:hAnsi="Arial" w:cs="Arial"/>
                <w:color w:val="191919"/>
              </w:rPr>
            </w:pPr>
            <w:r>
              <w:rPr>
                <w:rFonts w:ascii="Arial" w:hAnsi="Arial" w:cs="Arial"/>
                <w:color w:val="191919"/>
              </w:rPr>
              <w:t>12</w:t>
            </w:r>
          </w:p>
        </w:tc>
        <w:tc>
          <w:tcPr>
            <w:tcW w:w="735" w:type="dxa"/>
            <w:tcBorders>
              <w:top w:val="nil"/>
              <w:left w:val="nil"/>
              <w:bottom w:val="single" w:sz="8" w:space="0" w:color="auto"/>
              <w:right w:val="single" w:sz="8" w:space="0" w:color="auto"/>
            </w:tcBorders>
          </w:tcPr>
          <w:p w14:paraId="533589B3" w14:textId="77777777" w:rsidR="00D13A18" w:rsidRDefault="00D13A18" w:rsidP="00D13A18">
            <w:pPr>
              <w:jc w:val="both"/>
              <w:rPr>
                <w:rFonts w:ascii="Arial" w:hAnsi="Arial" w:cs="Arial"/>
                <w:color w:val="191919"/>
              </w:rPr>
            </w:pPr>
            <w:r>
              <w:rPr>
                <w:rFonts w:ascii="Arial" w:hAnsi="Arial" w:cs="Arial"/>
                <w:color w:val="191919"/>
              </w:rPr>
              <w:t>48</w:t>
            </w:r>
          </w:p>
        </w:tc>
        <w:tc>
          <w:tcPr>
            <w:tcW w:w="700" w:type="dxa"/>
            <w:tcBorders>
              <w:top w:val="nil"/>
              <w:left w:val="nil"/>
              <w:bottom w:val="single" w:sz="8" w:space="0" w:color="auto"/>
              <w:right w:val="single" w:sz="8" w:space="0" w:color="auto"/>
            </w:tcBorders>
          </w:tcPr>
          <w:p w14:paraId="47F08559" w14:textId="77777777" w:rsidR="00D13A18" w:rsidRDefault="00D13A18" w:rsidP="00D13A18">
            <w:pPr>
              <w:jc w:val="both"/>
              <w:rPr>
                <w:rFonts w:ascii="Arial" w:hAnsi="Arial" w:cs="Arial"/>
                <w:color w:val="191919"/>
              </w:rPr>
            </w:pPr>
            <w:r>
              <w:rPr>
                <w:rFonts w:ascii="Arial" w:hAnsi="Arial" w:cs="Arial"/>
                <w:color w:val="191919"/>
              </w:rPr>
              <w:t>264</w:t>
            </w:r>
          </w:p>
        </w:tc>
        <w:tc>
          <w:tcPr>
            <w:tcW w:w="1231" w:type="dxa"/>
            <w:tcBorders>
              <w:top w:val="nil"/>
              <w:left w:val="nil"/>
              <w:bottom w:val="single" w:sz="8" w:space="0" w:color="auto"/>
              <w:right w:val="single" w:sz="8" w:space="0" w:color="auto"/>
            </w:tcBorders>
          </w:tcPr>
          <w:p w14:paraId="713881B1" w14:textId="77777777" w:rsidR="00D13A18" w:rsidRDefault="00D13A18" w:rsidP="00D13A18">
            <w:pPr>
              <w:jc w:val="both"/>
              <w:rPr>
                <w:rFonts w:ascii="Arial" w:hAnsi="Arial" w:cs="Arial"/>
                <w:color w:val="191919"/>
              </w:rPr>
            </w:pPr>
            <w:r>
              <w:rPr>
                <w:rFonts w:ascii="Arial" w:hAnsi="Arial" w:cs="Arial"/>
                <w:color w:val="191919"/>
              </w:rPr>
              <w:t>51.6</w:t>
            </w:r>
          </w:p>
        </w:tc>
        <w:tc>
          <w:tcPr>
            <w:tcW w:w="844" w:type="dxa"/>
            <w:tcBorders>
              <w:top w:val="nil"/>
              <w:left w:val="nil"/>
              <w:bottom w:val="single" w:sz="8" w:space="0" w:color="auto"/>
              <w:right w:val="single" w:sz="8" w:space="0" w:color="auto"/>
            </w:tcBorders>
          </w:tcPr>
          <w:p w14:paraId="1FD465C1" w14:textId="77777777" w:rsidR="00D13A18" w:rsidRDefault="00D13A18" w:rsidP="00D13A18">
            <w:pPr>
              <w:jc w:val="both"/>
              <w:rPr>
                <w:rFonts w:ascii="Arial" w:hAnsi="Arial" w:cs="Arial"/>
                <w:color w:val="191919"/>
              </w:rPr>
            </w:pPr>
            <w:r>
              <w:rPr>
                <w:rFonts w:ascii="Arial" w:hAnsi="Arial" w:cs="Arial"/>
                <w:color w:val="191919"/>
              </w:rPr>
              <w:t>64</w:t>
            </w:r>
          </w:p>
        </w:tc>
        <w:tc>
          <w:tcPr>
            <w:tcW w:w="222" w:type="dxa"/>
            <w:tcBorders>
              <w:top w:val="nil"/>
              <w:left w:val="nil"/>
              <w:bottom w:val="single" w:sz="8" w:space="0" w:color="auto"/>
              <w:right w:val="single" w:sz="8" w:space="0" w:color="auto"/>
            </w:tcBorders>
          </w:tcPr>
          <w:p w14:paraId="325059BB" w14:textId="77777777" w:rsidR="00D13A18" w:rsidRDefault="00D13A18" w:rsidP="00D13A18">
            <w:pPr>
              <w:jc w:val="both"/>
              <w:rPr>
                <w:rFonts w:ascii="Arial" w:hAnsi="Arial" w:cs="Arial"/>
                <w:color w:val="191919"/>
              </w:rPr>
            </w:pPr>
            <w:r>
              <w:rPr>
                <w:rFonts w:ascii="Arial" w:hAnsi="Arial" w:cs="Arial"/>
                <w:color w:val="191919"/>
              </w:rPr>
              <w:t>56</w:t>
            </w:r>
          </w:p>
        </w:tc>
      </w:tr>
      <w:tr w:rsidR="00D13A18" w14:paraId="77197266"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439AC518" w14:textId="77777777" w:rsidR="00D13A18" w:rsidRDefault="00D13A18" w:rsidP="00D13A18">
            <w:pPr>
              <w:jc w:val="both"/>
              <w:rPr>
                <w:rFonts w:ascii="Arial" w:hAnsi="Arial" w:cs="Arial"/>
                <w:color w:val="191919"/>
              </w:rPr>
            </w:pPr>
            <w:r>
              <w:rPr>
                <w:rFonts w:ascii="Arial" w:hAnsi="Arial" w:cs="Arial"/>
                <w:color w:val="191919"/>
              </w:rPr>
              <w:t>9</w:t>
            </w:r>
          </w:p>
        </w:tc>
        <w:tc>
          <w:tcPr>
            <w:tcW w:w="1206" w:type="dxa"/>
            <w:tcBorders>
              <w:top w:val="nil"/>
              <w:left w:val="nil"/>
              <w:bottom w:val="single" w:sz="8" w:space="0" w:color="auto"/>
              <w:right w:val="single" w:sz="8" w:space="0" w:color="auto"/>
            </w:tcBorders>
            <w:shd w:val="clear" w:color="auto" w:fill="auto"/>
            <w:vAlign w:val="center"/>
            <w:hideMark/>
          </w:tcPr>
          <w:p w14:paraId="2387FF4A"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33597DFE"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0B435763"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317C29D6"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035DCB6A" w14:textId="77777777" w:rsidR="00D13A18" w:rsidRDefault="00D13A18" w:rsidP="00D13A18">
            <w:pPr>
              <w:jc w:val="both"/>
              <w:rPr>
                <w:rFonts w:ascii="Arial" w:hAnsi="Arial" w:cs="Arial"/>
                <w:color w:val="191919"/>
              </w:rPr>
            </w:pPr>
            <w:r>
              <w:rPr>
                <w:rFonts w:ascii="Arial" w:hAnsi="Arial" w:cs="Arial"/>
                <w:color w:val="191919"/>
              </w:rPr>
              <w:t>32</w:t>
            </w:r>
          </w:p>
        </w:tc>
        <w:tc>
          <w:tcPr>
            <w:tcW w:w="700" w:type="dxa"/>
            <w:tcBorders>
              <w:top w:val="nil"/>
              <w:left w:val="nil"/>
              <w:bottom w:val="single" w:sz="8" w:space="0" w:color="auto"/>
              <w:right w:val="single" w:sz="8" w:space="0" w:color="auto"/>
            </w:tcBorders>
          </w:tcPr>
          <w:p w14:paraId="40515EB9" w14:textId="77777777" w:rsidR="00D13A18" w:rsidRDefault="00D13A18" w:rsidP="00D13A18">
            <w:pPr>
              <w:jc w:val="both"/>
              <w:rPr>
                <w:rFonts w:ascii="Arial" w:hAnsi="Arial" w:cs="Arial"/>
                <w:color w:val="191919"/>
              </w:rPr>
            </w:pPr>
            <w:r>
              <w:rPr>
                <w:rFonts w:ascii="Arial" w:hAnsi="Arial" w:cs="Arial"/>
                <w:color w:val="191919"/>
              </w:rPr>
              <w:t>296</w:t>
            </w:r>
          </w:p>
        </w:tc>
        <w:tc>
          <w:tcPr>
            <w:tcW w:w="1231" w:type="dxa"/>
            <w:tcBorders>
              <w:top w:val="nil"/>
              <w:left w:val="nil"/>
              <w:bottom w:val="single" w:sz="8" w:space="0" w:color="auto"/>
              <w:right w:val="single" w:sz="8" w:space="0" w:color="auto"/>
            </w:tcBorders>
          </w:tcPr>
          <w:p w14:paraId="0CABC869" w14:textId="77777777" w:rsidR="00D13A18" w:rsidRDefault="00D13A18" w:rsidP="00D13A18">
            <w:pPr>
              <w:jc w:val="both"/>
              <w:rPr>
                <w:rFonts w:ascii="Arial" w:hAnsi="Arial" w:cs="Arial"/>
                <w:color w:val="191919"/>
              </w:rPr>
            </w:pPr>
            <w:r>
              <w:rPr>
                <w:rFonts w:ascii="Arial" w:hAnsi="Arial" w:cs="Arial"/>
                <w:color w:val="191919"/>
              </w:rPr>
              <w:t>25.6</w:t>
            </w:r>
          </w:p>
        </w:tc>
        <w:tc>
          <w:tcPr>
            <w:tcW w:w="844" w:type="dxa"/>
            <w:tcBorders>
              <w:top w:val="nil"/>
              <w:left w:val="nil"/>
              <w:bottom w:val="single" w:sz="8" w:space="0" w:color="auto"/>
              <w:right w:val="single" w:sz="8" w:space="0" w:color="auto"/>
            </w:tcBorders>
          </w:tcPr>
          <w:p w14:paraId="35341885" w14:textId="77777777" w:rsidR="00D13A18" w:rsidRDefault="00D13A18" w:rsidP="00D13A18">
            <w:pPr>
              <w:jc w:val="both"/>
              <w:rPr>
                <w:rFonts w:ascii="Arial" w:hAnsi="Arial" w:cs="Arial"/>
                <w:color w:val="191919"/>
              </w:rPr>
            </w:pPr>
            <w:r>
              <w:rPr>
                <w:rFonts w:ascii="Arial" w:hAnsi="Arial" w:cs="Arial"/>
                <w:color w:val="191919"/>
              </w:rPr>
              <w:t>32</w:t>
            </w:r>
          </w:p>
        </w:tc>
        <w:tc>
          <w:tcPr>
            <w:tcW w:w="222" w:type="dxa"/>
            <w:tcBorders>
              <w:top w:val="nil"/>
              <w:left w:val="nil"/>
              <w:bottom w:val="single" w:sz="8" w:space="0" w:color="auto"/>
              <w:right w:val="single" w:sz="8" w:space="0" w:color="auto"/>
            </w:tcBorders>
          </w:tcPr>
          <w:p w14:paraId="2A9D7EE2" w14:textId="77777777" w:rsidR="00D13A18" w:rsidRDefault="00D13A18" w:rsidP="00D13A18">
            <w:pPr>
              <w:jc w:val="both"/>
              <w:rPr>
                <w:rFonts w:ascii="Arial" w:hAnsi="Arial" w:cs="Arial"/>
                <w:color w:val="191919"/>
              </w:rPr>
            </w:pPr>
            <w:r>
              <w:rPr>
                <w:rFonts w:ascii="Arial" w:hAnsi="Arial" w:cs="Arial"/>
                <w:color w:val="191919"/>
              </w:rPr>
              <w:t>24</w:t>
            </w:r>
          </w:p>
        </w:tc>
      </w:tr>
      <w:tr w:rsidR="00D13A18" w14:paraId="13152D63" w14:textId="77777777" w:rsidTr="00D13A18">
        <w:trPr>
          <w:trHeight w:val="300"/>
        </w:trPr>
        <w:tc>
          <w:tcPr>
            <w:tcW w:w="784" w:type="dxa"/>
            <w:tcBorders>
              <w:top w:val="nil"/>
              <w:left w:val="single" w:sz="8" w:space="0" w:color="auto"/>
              <w:bottom w:val="single" w:sz="8" w:space="0" w:color="auto"/>
              <w:right w:val="single" w:sz="8" w:space="0" w:color="auto"/>
            </w:tcBorders>
            <w:shd w:val="clear" w:color="auto" w:fill="auto"/>
            <w:vAlign w:val="center"/>
            <w:hideMark/>
          </w:tcPr>
          <w:p w14:paraId="2646AC24" w14:textId="77777777" w:rsidR="00D13A18" w:rsidRDefault="00D13A18" w:rsidP="00D13A18">
            <w:pPr>
              <w:jc w:val="both"/>
              <w:rPr>
                <w:rFonts w:ascii="Arial" w:hAnsi="Arial" w:cs="Arial"/>
                <w:color w:val="191919"/>
              </w:rPr>
            </w:pPr>
            <w:r>
              <w:rPr>
                <w:rFonts w:ascii="Arial" w:hAnsi="Arial" w:cs="Arial"/>
                <w:color w:val="191919"/>
              </w:rPr>
              <w:t>10</w:t>
            </w:r>
          </w:p>
        </w:tc>
        <w:tc>
          <w:tcPr>
            <w:tcW w:w="1206" w:type="dxa"/>
            <w:tcBorders>
              <w:top w:val="nil"/>
              <w:left w:val="nil"/>
              <w:bottom w:val="single" w:sz="8" w:space="0" w:color="auto"/>
              <w:right w:val="single" w:sz="8" w:space="0" w:color="auto"/>
            </w:tcBorders>
            <w:shd w:val="clear" w:color="auto" w:fill="auto"/>
            <w:vAlign w:val="center"/>
            <w:hideMark/>
          </w:tcPr>
          <w:p w14:paraId="0046A8F0"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31CBBA15" w14:textId="77777777" w:rsidR="00D13A18" w:rsidRDefault="00D13A18" w:rsidP="00D13A18">
            <w:pPr>
              <w:jc w:val="both"/>
              <w:rPr>
                <w:rFonts w:ascii="Arial" w:hAnsi="Arial" w:cs="Arial"/>
                <w:color w:val="191919"/>
              </w:rPr>
            </w:pPr>
            <w:r>
              <w:rPr>
                <w:rFonts w:ascii="Arial" w:hAnsi="Arial" w:cs="Arial"/>
                <w:color w:val="191919"/>
              </w:rPr>
              <w:t>0</w:t>
            </w:r>
          </w:p>
        </w:tc>
        <w:tc>
          <w:tcPr>
            <w:tcW w:w="1206" w:type="dxa"/>
            <w:tcBorders>
              <w:top w:val="nil"/>
              <w:left w:val="nil"/>
              <w:bottom w:val="single" w:sz="8" w:space="0" w:color="auto"/>
              <w:right w:val="single" w:sz="8" w:space="0" w:color="auto"/>
            </w:tcBorders>
            <w:shd w:val="clear" w:color="auto" w:fill="auto"/>
            <w:vAlign w:val="center"/>
            <w:hideMark/>
          </w:tcPr>
          <w:p w14:paraId="6FAE88A0" w14:textId="77777777" w:rsidR="00D13A18" w:rsidRDefault="00D13A18" w:rsidP="00D13A18">
            <w:pPr>
              <w:jc w:val="both"/>
              <w:rPr>
                <w:rFonts w:ascii="Arial" w:hAnsi="Arial" w:cs="Arial"/>
                <w:color w:val="191919"/>
              </w:rPr>
            </w:pPr>
            <w:r>
              <w:rPr>
                <w:rFonts w:ascii="Arial" w:hAnsi="Arial" w:cs="Arial"/>
                <w:color w:val="191919"/>
              </w:rPr>
              <w:t>8</w:t>
            </w:r>
          </w:p>
        </w:tc>
        <w:tc>
          <w:tcPr>
            <w:tcW w:w="1206" w:type="dxa"/>
            <w:tcBorders>
              <w:top w:val="nil"/>
              <w:left w:val="nil"/>
              <w:bottom w:val="single" w:sz="8" w:space="0" w:color="auto"/>
              <w:right w:val="single" w:sz="8" w:space="0" w:color="auto"/>
            </w:tcBorders>
            <w:shd w:val="clear" w:color="auto" w:fill="auto"/>
            <w:vAlign w:val="center"/>
            <w:hideMark/>
          </w:tcPr>
          <w:p w14:paraId="15BC57EA" w14:textId="77777777" w:rsidR="00D13A18" w:rsidRDefault="00D13A18" w:rsidP="00D13A18">
            <w:pPr>
              <w:jc w:val="both"/>
              <w:rPr>
                <w:rFonts w:ascii="Arial" w:hAnsi="Arial" w:cs="Arial"/>
                <w:color w:val="191919"/>
              </w:rPr>
            </w:pPr>
            <w:r>
              <w:rPr>
                <w:rFonts w:ascii="Arial" w:hAnsi="Arial" w:cs="Arial"/>
                <w:color w:val="191919"/>
              </w:rPr>
              <w:t>8</w:t>
            </w:r>
          </w:p>
        </w:tc>
        <w:tc>
          <w:tcPr>
            <w:tcW w:w="735" w:type="dxa"/>
            <w:tcBorders>
              <w:top w:val="nil"/>
              <w:left w:val="nil"/>
              <w:bottom w:val="single" w:sz="8" w:space="0" w:color="auto"/>
              <w:right w:val="single" w:sz="8" w:space="0" w:color="auto"/>
            </w:tcBorders>
          </w:tcPr>
          <w:p w14:paraId="75857429" w14:textId="77777777" w:rsidR="00D13A18" w:rsidRDefault="00D13A18" w:rsidP="00D13A18">
            <w:pPr>
              <w:jc w:val="both"/>
              <w:rPr>
                <w:rFonts w:ascii="Arial" w:hAnsi="Arial" w:cs="Arial"/>
                <w:color w:val="191919"/>
              </w:rPr>
            </w:pPr>
            <w:r>
              <w:rPr>
                <w:rFonts w:ascii="Arial" w:hAnsi="Arial" w:cs="Arial"/>
                <w:color w:val="191919"/>
              </w:rPr>
              <w:t>24</w:t>
            </w:r>
          </w:p>
        </w:tc>
        <w:tc>
          <w:tcPr>
            <w:tcW w:w="700" w:type="dxa"/>
            <w:tcBorders>
              <w:top w:val="nil"/>
              <w:left w:val="nil"/>
              <w:bottom w:val="single" w:sz="8" w:space="0" w:color="auto"/>
              <w:right w:val="single" w:sz="8" w:space="0" w:color="auto"/>
            </w:tcBorders>
          </w:tcPr>
          <w:p w14:paraId="1BC64607" w14:textId="77777777" w:rsidR="00D13A18" w:rsidRDefault="00D13A18" w:rsidP="00D13A18">
            <w:pPr>
              <w:jc w:val="both"/>
              <w:rPr>
                <w:rFonts w:ascii="Arial" w:hAnsi="Arial" w:cs="Arial"/>
                <w:color w:val="191919"/>
              </w:rPr>
            </w:pPr>
            <w:r>
              <w:rPr>
                <w:rFonts w:ascii="Arial" w:hAnsi="Arial" w:cs="Arial"/>
                <w:color w:val="191919"/>
              </w:rPr>
              <w:t>320</w:t>
            </w:r>
          </w:p>
        </w:tc>
        <w:tc>
          <w:tcPr>
            <w:tcW w:w="1231" w:type="dxa"/>
            <w:tcBorders>
              <w:top w:val="nil"/>
              <w:left w:val="nil"/>
              <w:bottom w:val="single" w:sz="8" w:space="0" w:color="auto"/>
              <w:right w:val="single" w:sz="8" w:space="0" w:color="auto"/>
            </w:tcBorders>
          </w:tcPr>
          <w:p w14:paraId="20793B35" w14:textId="77777777" w:rsidR="00D13A18" w:rsidRDefault="00D13A18" w:rsidP="00D13A18">
            <w:pPr>
              <w:tabs>
                <w:tab w:val="center" w:pos="1450"/>
              </w:tabs>
              <w:jc w:val="both"/>
              <w:rPr>
                <w:rFonts w:ascii="Arial" w:hAnsi="Arial" w:cs="Arial"/>
                <w:color w:val="191919"/>
              </w:rPr>
            </w:pPr>
            <w:r>
              <w:rPr>
                <w:rFonts w:ascii="Arial" w:hAnsi="Arial" w:cs="Arial"/>
                <w:color w:val="191919"/>
              </w:rPr>
              <w:t>0</w:t>
            </w:r>
          </w:p>
        </w:tc>
        <w:tc>
          <w:tcPr>
            <w:tcW w:w="844" w:type="dxa"/>
            <w:tcBorders>
              <w:top w:val="nil"/>
              <w:left w:val="nil"/>
              <w:bottom w:val="single" w:sz="8" w:space="0" w:color="auto"/>
              <w:right w:val="single" w:sz="8" w:space="0" w:color="auto"/>
            </w:tcBorders>
          </w:tcPr>
          <w:p w14:paraId="65E130BA" w14:textId="77777777" w:rsidR="00D13A18" w:rsidRDefault="00D13A18" w:rsidP="00D13A18">
            <w:pPr>
              <w:jc w:val="both"/>
              <w:rPr>
                <w:rFonts w:ascii="Arial" w:hAnsi="Arial" w:cs="Arial"/>
                <w:color w:val="191919"/>
              </w:rPr>
            </w:pPr>
            <w:r>
              <w:rPr>
                <w:rFonts w:ascii="Arial" w:hAnsi="Arial" w:cs="Arial"/>
                <w:color w:val="191919"/>
              </w:rPr>
              <w:t>0</w:t>
            </w:r>
          </w:p>
        </w:tc>
        <w:tc>
          <w:tcPr>
            <w:tcW w:w="222" w:type="dxa"/>
            <w:tcBorders>
              <w:top w:val="nil"/>
              <w:left w:val="nil"/>
              <w:bottom w:val="single" w:sz="8" w:space="0" w:color="auto"/>
              <w:right w:val="single" w:sz="8" w:space="0" w:color="auto"/>
            </w:tcBorders>
          </w:tcPr>
          <w:p w14:paraId="0B172C8F" w14:textId="77777777" w:rsidR="00D13A18" w:rsidRDefault="00D13A18" w:rsidP="00D13A18">
            <w:pPr>
              <w:jc w:val="both"/>
              <w:rPr>
                <w:rFonts w:ascii="Arial" w:hAnsi="Arial" w:cs="Arial"/>
                <w:color w:val="191919"/>
              </w:rPr>
            </w:pPr>
            <w:r>
              <w:rPr>
                <w:rFonts w:ascii="Arial" w:hAnsi="Arial" w:cs="Arial"/>
                <w:color w:val="191919"/>
              </w:rPr>
              <w:t>0</w:t>
            </w:r>
          </w:p>
        </w:tc>
      </w:tr>
    </w:tbl>
    <w:p w14:paraId="2E7AF4B9" w14:textId="77777777" w:rsidR="00AE5580" w:rsidRDefault="00AE5580" w:rsidP="00AE5580">
      <w:pPr>
        <w:jc w:val="both"/>
        <w:rPr>
          <w:rFonts w:ascii="Arial" w:hAnsi="Arial" w:cs="Arial"/>
          <w:color w:val="191919"/>
        </w:rPr>
      </w:pPr>
    </w:p>
    <w:tbl>
      <w:tblPr>
        <w:tblStyle w:val="TableGrid"/>
        <w:tblW w:w="0" w:type="auto"/>
        <w:tblLook w:val="04A0" w:firstRow="1" w:lastRow="0" w:firstColumn="1" w:lastColumn="0" w:noHBand="0" w:noVBand="1"/>
      </w:tblPr>
      <w:tblGrid>
        <w:gridCol w:w="3117"/>
        <w:gridCol w:w="3117"/>
      </w:tblGrid>
      <w:tr w:rsidR="00C63424" w14:paraId="535B6148" w14:textId="77777777" w:rsidTr="00C63424">
        <w:tc>
          <w:tcPr>
            <w:tcW w:w="3117" w:type="dxa"/>
          </w:tcPr>
          <w:p w14:paraId="3E0B3B2B" w14:textId="77777777" w:rsidR="00C63424" w:rsidRDefault="00C63424" w:rsidP="00AE5580">
            <w:pPr>
              <w:jc w:val="both"/>
              <w:rPr>
                <w:rFonts w:ascii="Arial" w:hAnsi="Arial" w:cs="Arial"/>
                <w:color w:val="191919"/>
              </w:rPr>
            </w:pPr>
            <w:r>
              <w:rPr>
                <w:rFonts w:ascii="Arial" w:hAnsi="Arial" w:cs="Arial"/>
                <w:color w:val="191919"/>
              </w:rPr>
              <w:t>Actual burn</w:t>
            </w:r>
          </w:p>
        </w:tc>
        <w:tc>
          <w:tcPr>
            <w:tcW w:w="3117" w:type="dxa"/>
          </w:tcPr>
          <w:p w14:paraId="4FE9B1EB" w14:textId="77777777" w:rsidR="00C63424" w:rsidRDefault="00C63424" w:rsidP="00AE5580">
            <w:pPr>
              <w:jc w:val="both"/>
              <w:rPr>
                <w:rFonts w:ascii="Arial" w:hAnsi="Arial" w:cs="Arial"/>
                <w:color w:val="191919"/>
              </w:rPr>
            </w:pPr>
            <w:r>
              <w:rPr>
                <w:rFonts w:ascii="Arial" w:hAnsi="Arial" w:cs="Arial"/>
                <w:color w:val="191919"/>
              </w:rPr>
              <w:t>Available effort left</w:t>
            </w:r>
          </w:p>
        </w:tc>
      </w:tr>
      <w:tr w:rsidR="00C63424" w14:paraId="0E4B1B1F" w14:textId="77777777" w:rsidTr="00C63424">
        <w:tc>
          <w:tcPr>
            <w:tcW w:w="3117" w:type="dxa"/>
          </w:tcPr>
          <w:p w14:paraId="73AFE9FC" w14:textId="77777777" w:rsidR="00C63424" w:rsidRDefault="00C63424" w:rsidP="00AE5580">
            <w:pPr>
              <w:jc w:val="both"/>
              <w:rPr>
                <w:rFonts w:ascii="Arial" w:hAnsi="Arial" w:cs="Arial"/>
                <w:color w:val="191919"/>
              </w:rPr>
            </w:pPr>
          </w:p>
        </w:tc>
        <w:tc>
          <w:tcPr>
            <w:tcW w:w="3117" w:type="dxa"/>
          </w:tcPr>
          <w:p w14:paraId="3EB058CA" w14:textId="77777777" w:rsidR="00C63424" w:rsidRDefault="00C63424" w:rsidP="00AE5580">
            <w:pPr>
              <w:jc w:val="both"/>
              <w:rPr>
                <w:rFonts w:ascii="Arial" w:hAnsi="Arial" w:cs="Arial"/>
                <w:color w:val="191919"/>
              </w:rPr>
            </w:pPr>
            <w:r>
              <w:rPr>
                <w:rFonts w:ascii="Arial" w:hAnsi="Arial" w:cs="Arial"/>
                <w:color w:val="191919"/>
              </w:rPr>
              <w:t>256</w:t>
            </w:r>
          </w:p>
        </w:tc>
      </w:tr>
      <w:tr w:rsidR="00C63424" w14:paraId="43448255" w14:textId="77777777" w:rsidTr="00C63424">
        <w:tc>
          <w:tcPr>
            <w:tcW w:w="3117" w:type="dxa"/>
          </w:tcPr>
          <w:p w14:paraId="725C30A7" w14:textId="77777777" w:rsidR="00C63424" w:rsidRDefault="00C63424" w:rsidP="00AE5580">
            <w:pPr>
              <w:jc w:val="both"/>
              <w:rPr>
                <w:rFonts w:ascii="Arial" w:hAnsi="Arial" w:cs="Arial"/>
                <w:color w:val="191919"/>
              </w:rPr>
            </w:pPr>
            <w:r>
              <w:rPr>
                <w:rFonts w:ascii="Arial" w:hAnsi="Arial" w:cs="Arial"/>
                <w:color w:val="191919"/>
              </w:rPr>
              <w:t>25.6</w:t>
            </w:r>
          </w:p>
        </w:tc>
        <w:tc>
          <w:tcPr>
            <w:tcW w:w="3117" w:type="dxa"/>
          </w:tcPr>
          <w:p w14:paraId="55C35FF1" w14:textId="77777777" w:rsidR="00C63424" w:rsidRDefault="00C63424" w:rsidP="00AE5580">
            <w:pPr>
              <w:jc w:val="both"/>
              <w:rPr>
                <w:rFonts w:ascii="Arial" w:hAnsi="Arial" w:cs="Arial"/>
                <w:color w:val="191919"/>
              </w:rPr>
            </w:pPr>
            <w:r>
              <w:rPr>
                <w:rFonts w:ascii="Arial" w:hAnsi="Arial" w:cs="Arial"/>
                <w:color w:val="191919"/>
              </w:rPr>
              <w:t>230.4</w:t>
            </w:r>
          </w:p>
        </w:tc>
      </w:tr>
      <w:tr w:rsidR="00C63424" w14:paraId="1426F50D" w14:textId="77777777" w:rsidTr="00C63424">
        <w:tc>
          <w:tcPr>
            <w:tcW w:w="3117" w:type="dxa"/>
          </w:tcPr>
          <w:p w14:paraId="3648D24B" w14:textId="77777777" w:rsidR="00C63424" w:rsidRDefault="00C63424" w:rsidP="00AE5580">
            <w:pPr>
              <w:jc w:val="both"/>
              <w:rPr>
                <w:rFonts w:ascii="Arial" w:hAnsi="Arial" w:cs="Arial"/>
                <w:color w:val="191919"/>
              </w:rPr>
            </w:pPr>
            <w:r>
              <w:rPr>
                <w:rFonts w:ascii="Arial" w:hAnsi="Arial" w:cs="Arial"/>
                <w:color w:val="191919"/>
              </w:rPr>
              <w:t>25.6</w:t>
            </w:r>
          </w:p>
        </w:tc>
        <w:tc>
          <w:tcPr>
            <w:tcW w:w="3117" w:type="dxa"/>
          </w:tcPr>
          <w:p w14:paraId="22B851CD" w14:textId="77777777" w:rsidR="00C63424" w:rsidRDefault="00C63424" w:rsidP="00AE5580">
            <w:pPr>
              <w:jc w:val="both"/>
              <w:rPr>
                <w:rFonts w:ascii="Arial" w:hAnsi="Arial" w:cs="Arial"/>
                <w:color w:val="191919"/>
              </w:rPr>
            </w:pPr>
            <w:r>
              <w:rPr>
                <w:rFonts w:ascii="Arial" w:hAnsi="Arial" w:cs="Arial"/>
                <w:color w:val="191919"/>
              </w:rPr>
              <w:t>204.8</w:t>
            </w:r>
          </w:p>
        </w:tc>
      </w:tr>
      <w:tr w:rsidR="00C63424" w14:paraId="1D7FCC63" w14:textId="77777777" w:rsidTr="00C63424">
        <w:tc>
          <w:tcPr>
            <w:tcW w:w="3117" w:type="dxa"/>
          </w:tcPr>
          <w:p w14:paraId="3593A374" w14:textId="77777777" w:rsidR="00C63424" w:rsidRDefault="00C63424" w:rsidP="00AE5580">
            <w:pPr>
              <w:jc w:val="both"/>
              <w:rPr>
                <w:rFonts w:ascii="Arial" w:hAnsi="Arial" w:cs="Arial"/>
                <w:color w:val="191919"/>
              </w:rPr>
            </w:pPr>
            <w:r>
              <w:rPr>
                <w:rFonts w:ascii="Arial" w:hAnsi="Arial" w:cs="Arial"/>
                <w:color w:val="191919"/>
              </w:rPr>
              <w:t>25.6</w:t>
            </w:r>
          </w:p>
        </w:tc>
        <w:tc>
          <w:tcPr>
            <w:tcW w:w="3117" w:type="dxa"/>
          </w:tcPr>
          <w:p w14:paraId="7BF267AA" w14:textId="77777777" w:rsidR="00C63424" w:rsidRDefault="00C63424" w:rsidP="00AE5580">
            <w:pPr>
              <w:jc w:val="both"/>
              <w:rPr>
                <w:rFonts w:ascii="Arial" w:hAnsi="Arial" w:cs="Arial"/>
                <w:color w:val="191919"/>
              </w:rPr>
            </w:pPr>
            <w:r>
              <w:rPr>
                <w:rFonts w:ascii="Arial" w:hAnsi="Arial" w:cs="Arial"/>
                <w:color w:val="191919"/>
              </w:rPr>
              <w:t>179.2</w:t>
            </w:r>
          </w:p>
        </w:tc>
      </w:tr>
      <w:tr w:rsidR="00C63424" w14:paraId="47CE8BCA" w14:textId="77777777" w:rsidTr="00C63424">
        <w:tc>
          <w:tcPr>
            <w:tcW w:w="3117" w:type="dxa"/>
          </w:tcPr>
          <w:p w14:paraId="4AD0AD88" w14:textId="77777777" w:rsidR="00C63424" w:rsidRDefault="00C63424" w:rsidP="00C63424">
            <w:pPr>
              <w:jc w:val="both"/>
              <w:rPr>
                <w:rFonts w:ascii="Arial" w:hAnsi="Arial" w:cs="Arial"/>
                <w:color w:val="191919"/>
              </w:rPr>
            </w:pPr>
            <w:r>
              <w:rPr>
                <w:rFonts w:ascii="Arial" w:hAnsi="Arial" w:cs="Arial"/>
                <w:color w:val="191919"/>
              </w:rPr>
              <w:t>25.6</w:t>
            </w:r>
          </w:p>
        </w:tc>
        <w:tc>
          <w:tcPr>
            <w:tcW w:w="3117" w:type="dxa"/>
          </w:tcPr>
          <w:p w14:paraId="429E23C1" w14:textId="77777777" w:rsidR="00C63424" w:rsidRDefault="00C63424" w:rsidP="00C63424">
            <w:pPr>
              <w:jc w:val="both"/>
              <w:rPr>
                <w:rFonts w:ascii="Arial" w:hAnsi="Arial" w:cs="Arial"/>
                <w:color w:val="191919"/>
              </w:rPr>
            </w:pPr>
            <w:r>
              <w:rPr>
                <w:rFonts w:ascii="Arial" w:hAnsi="Arial" w:cs="Arial"/>
                <w:color w:val="191919"/>
              </w:rPr>
              <w:t>153.6</w:t>
            </w:r>
          </w:p>
        </w:tc>
      </w:tr>
      <w:tr w:rsidR="00C63424" w14:paraId="08F65484" w14:textId="77777777" w:rsidTr="00C63424">
        <w:tc>
          <w:tcPr>
            <w:tcW w:w="3117" w:type="dxa"/>
          </w:tcPr>
          <w:p w14:paraId="59D594B4" w14:textId="77777777" w:rsidR="00C63424" w:rsidRDefault="00C63424" w:rsidP="00C63424">
            <w:pPr>
              <w:jc w:val="both"/>
              <w:rPr>
                <w:rFonts w:ascii="Arial" w:hAnsi="Arial" w:cs="Arial"/>
                <w:color w:val="191919"/>
              </w:rPr>
            </w:pPr>
            <w:r>
              <w:rPr>
                <w:rFonts w:ascii="Arial" w:hAnsi="Arial" w:cs="Arial"/>
                <w:color w:val="191919"/>
              </w:rPr>
              <w:t>25.6</w:t>
            </w:r>
          </w:p>
        </w:tc>
        <w:tc>
          <w:tcPr>
            <w:tcW w:w="3117" w:type="dxa"/>
          </w:tcPr>
          <w:p w14:paraId="71B6B2CD" w14:textId="77777777" w:rsidR="00C63424" w:rsidRDefault="00C63424" w:rsidP="00C63424">
            <w:pPr>
              <w:jc w:val="both"/>
              <w:rPr>
                <w:rFonts w:ascii="Arial" w:hAnsi="Arial" w:cs="Arial"/>
                <w:color w:val="191919"/>
              </w:rPr>
            </w:pPr>
            <w:r>
              <w:rPr>
                <w:rFonts w:ascii="Arial" w:hAnsi="Arial" w:cs="Arial"/>
                <w:color w:val="191919"/>
              </w:rPr>
              <w:t>128</w:t>
            </w:r>
          </w:p>
        </w:tc>
      </w:tr>
      <w:tr w:rsidR="00C63424" w14:paraId="5DE0EE96" w14:textId="77777777" w:rsidTr="00C63424">
        <w:tc>
          <w:tcPr>
            <w:tcW w:w="3117" w:type="dxa"/>
          </w:tcPr>
          <w:p w14:paraId="6D15111C" w14:textId="77777777" w:rsidR="00C63424" w:rsidRDefault="00C63424" w:rsidP="00C63424">
            <w:pPr>
              <w:jc w:val="both"/>
              <w:rPr>
                <w:rFonts w:ascii="Arial" w:hAnsi="Arial" w:cs="Arial"/>
                <w:color w:val="191919"/>
              </w:rPr>
            </w:pPr>
            <w:r>
              <w:rPr>
                <w:rFonts w:ascii="Arial" w:hAnsi="Arial" w:cs="Arial"/>
                <w:color w:val="191919"/>
              </w:rPr>
              <w:lastRenderedPageBreak/>
              <w:t>25.6</w:t>
            </w:r>
          </w:p>
        </w:tc>
        <w:tc>
          <w:tcPr>
            <w:tcW w:w="3117" w:type="dxa"/>
          </w:tcPr>
          <w:p w14:paraId="5C3E521C" w14:textId="77777777" w:rsidR="00C63424" w:rsidRDefault="00C63424" w:rsidP="00C63424">
            <w:pPr>
              <w:jc w:val="both"/>
              <w:rPr>
                <w:rFonts w:ascii="Arial" w:hAnsi="Arial" w:cs="Arial"/>
                <w:color w:val="191919"/>
              </w:rPr>
            </w:pPr>
            <w:r>
              <w:rPr>
                <w:rFonts w:ascii="Arial" w:hAnsi="Arial" w:cs="Arial"/>
                <w:color w:val="191919"/>
              </w:rPr>
              <w:t>102.4</w:t>
            </w:r>
          </w:p>
        </w:tc>
      </w:tr>
      <w:tr w:rsidR="00C63424" w14:paraId="1503842B" w14:textId="77777777" w:rsidTr="00C63424">
        <w:tc>
          <w:tcPr>
            <w:tcW w:w="3117" w:type="dxa"/>
          </w:tcPr>
          <w:p w14:paraId="192DD858" w14:textId="77777777" w:rsidR="00C63424" w:rsidRDefault="00C63424" w:rsidP="00C63424">
            <w:pPr>
              <w:jc w:val="both"/>
              <w:rPr>
                <w:rFonts w:ascii="Arial" w:hAnsi="Arial" w:cs="Arial"/>
                <w:color w:val="191919"/>
              </w:rPr>
            </w:pPr>
            <w:r>
              <w:rPr>
                <w:rFonts w:ascii="Arial" w:hAnsi="Arial" w:cs="Arial"/>
                <w:color w:val="191919"/>
              </w:rPr>
              <w:t>25.6</w:t>
            </w:r>
          </w:p>
        </w:tc>
        <w:tc>
          <w:tcPr>
            <w:tcW w:w="3117" w:type="dxa"/>
          </w:tcPr>
          <w:p w14:paraId="0ED1785F" w14:textId="77777777" w:rsidR="00C63424" w:rsidRDefault="00C63424" w:rsidP="00C63424">
            <w:pPr>
              <w:jc w:val="both"/>
              <w:rPr>
                <w:rFonts w:ascii="Arial" w:hAnsi="Arial" w:cs="Arial"/>
                <w:color w:val="191919"/>
              </w:rPr>
            </w:pPr>
            <w:r>
              <w:rPr>
                <w:rFonts w:ascii="Arial" w:hAnsi="Arial" w:cs="Arial"/>
                <w:color w:val="191919"/>
              </w:rPr>
              <w:t>76.8</w:t>
            </w:r>
          </w:p>
        </w:tc>
      </w:tr>
      <w:tr w:rsidR="00C63424" w14:paraId="4ACF9133" w14:textId="77777777" w:rsidTr="00C63424">
        <w:tc>
          <w:tcPr>
            <w:tcW w:w="3117" w:type="dxa"/>
          </w:tcPr>
          <w:p w14:paraId="42F22D2E" w14:textId="77777777" w:rsidR="00C63424" w:rsidRDefault="00C63424" w:rsidP="00C63424">
            <w:pPr>
              <w:jc w:val="both"/>
              <w:rPr>
                <w:rFonts w:ascii="Arial" w:hAnsi="Arial" w:cs="Arial"/>
                <w:color w:val="191919"/>
              </w:rPr>
            </w:pPr>
            <w:r>
              <w:rPr>
                <w:rFonts w:ascii="Arial" w:hAnsi="Arial" w:cs="Arial"/>
                <w:color w:val="191919"/>
              </w:rPr>
              <w:t>25.6</w:t>
            </w:r>
          </w:p>
        </w:tc>
        <w:tc>
          <w:tcPr>
            <w:tcW w:w="3117" w:type="dxa"/>
          </w:tcPr>
          <w:p w14:paraId="5FBC0318" w14:textId="77777777" w:rsidR="00C63424" w:rsidRDefault="00C63424" w:rsidP="00C63424">
            <w:pPr>
              <w:jc w:val="both"/>
              <w:rPr>
                <w:rFonts w:ascii="Arial" w:hAnsi="Arial" w:cs="Arial"/>
                <w:color w:val="191919"/>
              </w:rPr>
            </w:pPr>
            <w:r>
              <w:rPr>
                <w:rFonts w:ascii="Arial" w:hAnsi="Arial" w:cs="Arial"/>
                <w:color w:val="191919"/>
              </w:rPr>
              <w:t>51.6</w:t>
            </w:r>
          </w:p>
        </w:tc>
      </w:tr>
      <w:tr w:rsidR="00C63424" w14:paraId="54F79813" w14:textId="77777777" w:rsidTr="00C63424">
        <w:tc>
          <w:tcPr>
            <w:tcW w:w="3117" w:type="dxa"/>
          </w:tcPr>
          <w:p w14:paraId="1802376F" w14:textId="77777777" w:rsidR="00C63424" w:rsidRDefault="00C63424" w:rsidP="00C63424">
            <w:pPr>
              <w:jc w:val="both"/>
              <w:rPr>
                <w:rFonts w:ascii="Arial" w:hAnsi="Arial" w:cs="Arial"/>
                <w:color w:val="191919"/>
              </w:rPr>
            </w:pPr>
            <w:r>
              <w:rPr>
                <w:rFonts w:ascii="Arial" w:hAnsi="Arial" w:cs="Arial"/>
                <w:color w:val="191919"/>
              </w:rPr>
              <w:t>25.6</w:t>
            </w:r>
          </w:p>
        </w:tc>
        <w:tc>
          <w:tcPr>
            <w:tcW w:w="3117" w:type="dxa"/>
          </w:tcPr>
          <w:p w14:paraId="28155200" w14:textId="77777777" w:rsidR="00C63424" w:rsidRDefault="00C63424" w:rsidP="00C63424">
            <w:pPr>
              <w:tabs>
                <w:tab w:val="center" w:pos="1450"/>
              </w:tabs>
              <w:jc w:val="both"/>
              <w:rPr>
                <w:rFonts w:ascii="Arial" w:hAnsi="Arial" w:cs="Arial"/>
                <w:color w:val="191919"/>
              </w:rPr>
            </w:pPr>
            <w:r>
              <w:rPr>
                <w:rFonts w:ascii="Arial" w:hAnsi="Arial" w:cs="Arial"/>
                <w:color w:val="191919"/>
              </w:rPr>
              <w:t>25.6</w:t>
            </w:r>
          </w:p>
        </w:tc>
      </w:tr>
      <w:tr w:rsidR="00C63424" w14:paraId="0F6B36F8" w14:textId="77777777" w:rsidTr="00C63424">
        <w:tc>
          <w:tcPr>
            <w:tcW w:w="3117" w:type="dxa"/>
          </w:tcPr>
          <w:p w14:paraId="3991F515" w14:textId="77777777" w:rsidR="00C63424" w:rsidRDefault="00C63424" w:rsidP="00C63424">
            <w:pPr>
              <w:jc w:val="both"/>
              <w:rPr>
                <w:rFonts w:ascii="Arial" w:hAnsi="Arial" w:cs="Arial"/>
                <w:color w:val="191919"/>
              </w:rPr>
            </w:pPr>
            <w:r>
              <w:rPr>
                <w:rFonts w:ascii="Arial" w:hAnsi="Arial" w:cs="Arial"/>
                <w:color w:val="191919"/>
              </w:rPr>
              <w:t>25.6</w:t>
            </w:r>
          </w:p>
        </w:tc>
        <w:tc>
          <w:tcPr>
            <w:tcW w:w="3117" w:type="dxa"/>
          </w:tcPr>
          <w:p w14:paraId="2F73FADA" w14:textId="77777777" w:rsidR="00C63424" w:rsidRDefault="00C63424" w:rsidP="00C63424">
            <w:pPr>
              <w:jc w:val="both"/>
              <w:rPr>
                <w:rFonts w:ascii="Arial" w:hAnsi="Arial" w:cs="Arial"/>
                <w:color w:val="191919"/>
              </w:rPr>
            </w:pPr>
            <w:r>
              <w:rPr>
                <w:rFonts w:ascii="Arial" w:hAnsi="Arial" w:cs="Arial"/>
                <w:color w:val="191919"/>
              </w:rPr>
              <w:t>0</w:t>
            </w:r>
          </w:p>
        </w:tc>
      </w:tr>
    </w:tbl>
    <w:p w14:paraId="1F287D4C" w14:textId="77777777" w:rsidR="00AE5580" w:rsidRDefault="00AE5580" w:rsidP="00AE5580">
      <w:pPr>
        <w:jc w:val="both"/>
        <w:rPr>
          <w:rFonts w:ascii="Arial" w:hAnsi="Arial" w:cs="Arial"/>
          <w:color w:val="191919"/>
        </w:rPr>
      </w:pPr>
    </w:p>
    <w:p w14:paraId="6F5B7EBC" w14:textId="77777777" w:rsidR="003F6134" w:rsidRDefault="003F6134" w:rsidP="00AE5580">
      <w:pPr>
        <w:jc w:val="both"/>
        <w:rPr>
          <w:rFonts w:ascii="Arial" w:hAnsi="Arial" w:cs="Arial"/>
          <w:color w:val="191919"/>
        </w:rPr>
      </w:pPr>
      <w:r>
        <w:rPr>
          <w:rFonts w:ascii="Arial" w:hAnsi="Arial" w:cs="Arial"/>
          <w:color w:val="191919"/>
        </w:rPr>
        <w:drawing>
          <wp:inline distT="0" distB="0" distL="0" distR="0" wp14:anchorId="5E5560EA" wp14:editId="0C73E4C7">
            <wp:extent cx="2810606" cy="602911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4989" cy="6038515"/>
                    </a:xfrm>
                    <a:prstGeom prst="rect">
                      <a:avLst/>
                    </a:prstGeom>
                    <a:noFill/>
                    <a:ln>
                      <a:noFill/>
                    </a:ln>
                  </pic:spPr>
                </pic:pic>
              </a:graphicData>
            </a:graphic>
          </wp:inline>
        </w:drawing>
      </w:r>
    </w:p>
    <w:p w14:paraId="2419DFFE" w14:textId="77777777" w:rsidR="00AE5580" w:rsidRDefault="00AE5580" w:rsidP="00AE5580">
      <w:pPr>
        <w:jc w:val="both"/>
        <w:rPr>
          <w:rFonts w:ascii="Arial" w:hAnsi="Arial" w:cs="Arial"/>
          <w:color w:val="191919"/>
        </w:rPr>
      </w:pPr>
    </w:p>
    <w:p w14:paraId="0FB2EA1E" w14:textId="77777777" w:rsidR="00F56955" w:rsidRPr="00AE5580" w:rsidRDefault="00F56955" w:rsidP="00AE5580">
      <w:pPr>
        <w:jc w:val="both"/>
        <w:rPr>
          <w:rFonts w:ascii="Arial" w:hAnsi="Arial" w:cs="Arial"/>
          <w:color w:val="191919"/>
        </w:rPr>
      </w:pPr>
      <w:r w:rsidRPr="00AE5580">
        <w:rPr>
          <w:rFonts w:ascii="Arial" w:hAnsi="Arial" w:cs="Arial"/>
          <w:color w:val="191919"/>
        </w:rPr>
        <w:br w:type="page"/>
      </w:r>
    </w:p>
    <w:p w14:paraId="5DCC4861" w14:textId="77777777" w:rsidR="00F56955" w:rsidRDefault="00F56955" w:rsidP="00AE5580">
      <w:pPr>
        <w:jc w:val="both"/>
      </w:pPr>
      <w:r>
        <w:lastRenderedPageBreak/>
        <w:t>Reference:</w:t>
      </w:r>
    </w:p>
    <w:p w14:paraId="01019605" w14:textId="77777777" w:rsidR="00F56955" w:rsidRDefault="00000000" w:rsidP="00AE5580">
      <w:pPr>
        <w:jc w:val="both"/>
      </w:pPr>
      <w:hyperlink r:id="rId8" w:history="1">
        <w:r w:rsidR="00F56955" w:rsidRPr="005A4F41">
          <w:rPr>
            <w:rStyle w:val="Hyperlink"/>
          </w:rPr>
          <w:t>https://asana.com/resources/burndown-chart</w:t>
        </w:r>
      </w:hyperlink>
    </w:p>
    <w:p w14:paraId="34E4FD0F" w14:textId="77777777" w:rsidR="00F56955" w:rsidRDefault="00000000" w:rsidP="00AE5580">
      <w:pPr>
        <w:jc w:val="both"/>
      </w:pPr>
      <w:hyperlink r:id="rId9" w:history="1">
        <w:r w:rsidR="00F56955" w:rsidRPr="005A4F41">
          <w:rPr>
            <w:rStyle w:val="Hyperlink"/>
          </w:rPr>
          <w:t>https://www.tutorialspoint.com/scrum/scrum_burn_down_charts.htm</w:t>
        </w:r>
      </w:hyperlink>
    </w:p>
    <w:p w14:paraId="4FCCE79D" w14:textId="77777777" w:rsidR="00F56955" w:rsidRDefault="00000000" w:rsidP="00AE5580">
      <w:pPr>
        <w:jc w:val="both"/>
      </w:pPr>
      <w:hyperlink r:id="rId10" w:history="1">
        <w:r w:rsidR="00F56955" w:rsidRPr="005A4F41">
          <w:rPr>
            <w:rStyle w:val="Hyperlink"/>
          </w:rPr>
          <w:t>https://adaptmethodology.com/burndown-chart-ultimate-guide/</w:t>
        </w:r>
      </w:hyperlink>
    </w:p>
    <w:p w14:paraId="02DE5C1A" w14:textId="77777777" w:rsidR="00F56955" w:rsidRDefault="00000000" w:rsidP="00AE5580">
      <w:pPr>
        <w:jc w:val="both"/>
      </w:pPr>
      <w:hyperlink r:id="rId11" w:history="1">
        <w:r w:rsidR="00F56955" w:rsidRPr="005A4F41">
          <w:rPr>
            <w:rStyle w:val="Hyperlink"/>
          </w:rPr>
          <w:t>http://www.agilenutshell.com/burndown</w:t>
        </w:r>
      </w:hyperlink>
    </w:p>
    <w:p w14:paraId="277FF603" w14:textId="77777777" w:rsidR="00F56955" w:rsidRDefault="00000000" w:rsidP="00AE5580">
      <w:pPr>
        <w:jc w:val="both"/>
        <w:rPr>
          <w:rStyle w:val="Hyperlink"/>
        </w:rPr>
      </w:pPr>
      <w:hyperlink r:id="rId12" w:history="1">
        <w:r w:rsidR="00F56955" w:rsidRPr="005A4F41">
          <w:rPr>
            <w:rStyle w:val="Hyperlink"/>
          </w:rPr>
          <w:t>https://www.mountaingoatsoftware.com/agile/scrum/scrum-tools/release-burndown</w:t>
        </w:r>
      </w:hyperlink>
    </w:p>
    <w:p w14:paraId="730D9D24" w14:textId="77777777" w:rsidR="008821B2" w:rsidRDefault="00000000" w:rsidP="00AE5580">
      <w:pPr>
        <w:jc w:val="both"/>
      </w:pPr>
      <w:hyperlink r:id="rId13" w:history="1">
        <w:r w:rsidR="008821B2" w:rsidRPr="005A4F41">
          <w:rPr>
            <w:rStyle w:val="Hyperlink"/>
          </w:rPr>
          <w:t>https://www.visual-paradigm.com/scrum/scrum-burndown-chart/</w:t>
        </w:r>
      </w:hyperlink>
    </w:p>
    <w:p w14:paraId="6C526CEE" w14:textId="77777777" w:rsidR="008821B2" w:rsidRDefault="008821B2" w:rsidP="00AE5580">
      <w:pPr>
        <w:jc w:val="both"/>
      </w:pPr>
    </w:p>
    <w:p w14:paraId="3129D43B" w14:textId="77777777" w:rsidR="00F56955" w:rsidRDefault="00F56955" w:rsidP="00AE5580">
      <w:pPr>
        <w:jc w:val="both"/>
      </w:pPr>
    </w:p>
    <w:p w14:paraId="2CBFB952" w14:textId="77777777" w:rsidR="00F56955" w:rsidRDefault="00F56955" w:rsidP="00AE5580">
      <w:pPr>
        <w:jc w:val="both"/>
      </w:pPr>
    </w:p>
    <w:sectPr w:rsidR="00F5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03C"/>
    <w:rsid w:val="000E303B"/>
    <w:rsid w:val="00120716"/>
    <w:rsid w:val="00125561"/>
    <w:rsid w:val="001E4088"/>
    <w:rsid w:val="003F6134"/>
    <w:rsid w:val="0052203C"/>
    <w:rsid w:val="00865F43"/>
    <w:rsid w:val="008821B2"/>
    <w:rsid w:val="00AE5580"/>
    <w:rsid w:val="00AF1330"/>
    <w:rsid w:val="00B444B3"/>
    <w:rsid w:val="00C571EB"/>
    <w:rsid w:val="00C63424"/>
    <w:rsid w:val="00D13A18"/>
    <w:rsid w:val="00F56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246C"/>
  <w15:chartTrackingRefBased/>
  <w15:docId w15:val="{DD045355-3F26-4D93-A50B-3147BF6D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955"/>
    <w:rPr>
      <w:color w:val="0563C1" w:themeColor="hyperlink"/>
      <w:u w:val="single"/>
    </w:rPr>
  </w:style>
  <w:style w:type="paragraph" w:styleId="NormalWeb">
    <w:name w:val="Normal (Web)"/>
    <w:basedOn w:val="Normal"/>
    <w:uiPriority w:val="99"/>
    <w:unhideWhenUsed/>
    <w:rsid w:val="00AE5580"/>
    <w:pPr>
      <w:spacing w:before="100" w:beforeAutospacing="1" w:after="100" w:afterAutospacing="1" w:line="240" w:lineRule="auto"/>
    </w:pPr>
    <w:rPr>
      <w:rFonts w:ascii="Times New Roman" w:eastAsia="Times New Roman" w:hAnsi="Times New Roman" w:cs="Times New Roman"/>
      <w:noProof w:val="0"/>
      <w:sz w:val="24"/>
      <w:szCs w:val="24"/>
    </w:rPr>
  </w:style>
  <w:style w:type="table" w:styleId="TableGrid">
    <w:name w:val="Table Grid"/>
    <w:basedOn w:val="TableNormal"/>
    <w:uiPriority w:val="39"/>
    <w:rsid w:val="00AE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17981">
      <w:bodyDiv w:val="1"/>
      <w:marLeft w:val="0"/>
      <w:marRight w:val="0"/>
      <w:marTop w:val="0"/>
      <w:marBottom w:val="0"/>
      <w:divBdr>
        <w:top w:val="none" w:sz="0" w:space="0" w:color="auto"/>
        <w:left w:val="none" w:sz="0" w:space="0" w:color="auto"/>
        <w:bottom w:val="none" w:sz="0" w:space="0" w:color="auto"/>
        <w:right w:val="none" w:sz="0" w:space="0" w:color="auto"/>
      </w:divBdr>
    </w:div>
    <w:div w:id="21344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resources/burndown-chart" TargetMode="External"/><Relationship Id="rId13" Type="http://schemas.openxmlformats.org/officeDocument/2006/relationships/hyperlink" Target="https://www.visual-paradigm.com/scrum/scrum-burndown-chart/"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mountaingoatsoftware.com/agile/scrum/scrum-tools/release-burndow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agilenutshell.com/burndown" TargetMode="External"/><Relationship Id="rId5" Type="http://schemas.openxmlformats.org/officeDocument/2006/relationships/hyperlink" Target="https://adaptmethodology.com/what-is-scrum-master/" TargetMode="External"/><Relationship Id="rId15" Type="http://schemas.openxmlformats.org/officeDocument/2006/relationships/theme" Target="theme/theme1.xml"/><Relationship Id="rId10" Type="http://schemas.openxmlformats.org/officeDocument/2006/relationships/hyperlink" Target="https://adaptmethodology.com/burndown-chart-ultimate-guide/" TargetMode="External"/><Relationship Id="rId4" Type="http://schemas.openxmlformats.org/officeDocument/2006/relationships/hyperlink" Target="https://www.mountaingoatsoftware.com/agile/scrum/scrum-tools/release-burndown" TargetMode="External"/><Relationship Id="rId9" Type="http://schemas.openxmlformats.org/officeDocument/2006/relationships/hyperlink" Target="https://www.tutorialspoint.com/scrum/scrum_burn_down_char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Phit Huan</dc:creator>
  <cp:keywords/>
  <dc:description/>
  <cp:lastModifiedBy>0204677 LIM ZHE YUAN</cp:lastModifiedBy>
  <cp:revision>9</cp:revision>
  <dcterms:created xsi:type="dcterms:W3CDTF">2022-06-15T03:46:00Z</dcterms:created>
  <dcterms:modified xsi:type="dcterms:W3CDTF">2023-04-10T05:46:00Z</dcterms:modified>
</cp:coreProperties>
</file>