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212B" w14:textId="77777777" w:rsidR="00391FB4" w:rsidRPr="009341E1" w:rsidRDefault="00391FB4" w:rsidP="00391FB4">
      <w:pPr>
        <w:pStyle w:val="NoSpacing"/>
        <w:numPr>
          <w:ilvl w:val="0"/>
          <w:numId w:val="2"/>
        </w:numPr>
        <w:ind w:left="284" w:hanging="284"/>
        <w:jc w:val="both"/>
        <w:rPr>
          <w:rFonts w:ascii="Arial" w:hAnsi="Arial" w:cs="Arial"/>
          <w:lang w:val="en-MY"/>
        </w:rPr>
      </w:pPr>
      <w:r w:rsidRPr="009341E1">
        <w:rPr>
          <w:rFonts w:ascii="Arial" w:hAnsi="Arial" w:cs="Arial"/>
          <w:lang w:val="en-GB"/>
        </w:rPr>
        <w:t>Application Composition Estimation Model can be used to estimate the cost of effort to develop a project. Consider a database application project with the following characteristics:</w:t>
      </w:r>
    </w:p>
    <w:p w14:paraId="2A12568C" w14:textId="77777777" w:rsidR="00391FB4" w:rsidRPr="009341E1" w:rsidRDefault="00391FB4" w:rsidP="00391FB4">
      <w:pPr>
        <w:pStyle w:val="NoSpacing"/>
        <w:numPr>
          <w:ilvl w:val="0"/>
          <w:numId w:val="1"/>
        </w:numPr>
        <w:ind w:hanging="219"/>
        <w:jc w:val="both"/>
        <w:rPr>
          <w:rFonts w:ascii="Arial" w:hAnsi="Arial" w:cs="Arial"/>
          <w:lang w:val="en-GB"/>
        </w:rPr>
      </w:pPr>
      <w:r w:rsidRPr="009341E1">
        <w:rPr>
          <w:rFonts w:ascii="Arial" w:hAnsi="Arial" w:cs="Arial"/>
          <w:lang w:val="en-GB"/>
        </w:rPr>
        <w:t>The application has four screen and five views each and four data tables for three servers and three clients.</w:t>
      </w:r>
    </w:p>
    <w:p w14:paraId="1C8F103A" w14:textId="77777777" w:rsidR="00391FB4" w:rsidRPr="009341E1" w:rsidRDefault="00391FB4" w:rsidP="00391FB4">
      <w:pPr>
        <w:pStyle w:val="NoSpacing"/>
        <w:numPr>
          <w:ilvl w:val="0"/>
          <w:numId w:val="1"/>
        </w:numPr>
        <w:ind w:hanging="219"/>
        <w:jc w:val="both"/>
        <w:rPr>
          <w:rFonts w:ascii="Arial" w:hAnsi="Arial" w:cs="Arial"/>
          <w:lang w:val="en-GB"/>
        </w:rPr>
      </w:pPr>
      <w:r w:rsidRPr="009341E1">
        <w:rPr>
          <w:rFonts w:ascii="Arial" w:hAnsi="Arial" w:cs="Arial"/>
          <w:lang w:val="en-GB"/>
        </w:rPr>
        <w:t>The application may generate three reports of five section each from four data tables for two servers and three clients.</w:t>
      </w:r>
    </w:p>
    <w:p w14:paraId="376E52F8" w14:textId="77777777" w:rsidR="00391FB4" w:rsidRPr="009341E1" w:rsidRDefault="00391FB4" w:rsidP="00391FB4">
      <w:pPr>
        <w:pStyle w:val="NoSpacing"/>
        <w:numPr>
          <w:ilvl w:val="0"/>
          <w:numId w:val="1"/>
        </w:numPr>
        <w:ind w:hanging="219"/>
        <w:jc w:val="both"/>
        <w:rPr>
          <w:rFonts w:ascii="Arial" w:hAnsi="Arial" w:cs="Arial"/>
          <w:lang w:val="en-GB"/>
        </w:rPr>
      </w:pPr>
      <w:r w:rsidRPr="009341E1">
        <w:rPr>
          <w:rFonts w:ascii="Arial" w:hAnsi="Arial" w:cs="Arial"/>
          <w:lang w:val="en-GB"/>
        </w:rPr>
        <w:t>There is 20% reuse of application points.</w:t>
      </w:r>
    </w:p>
    <w:p w14:paraId="1E71BC07" w14:textId="77777777" w:rsidR="00391FB4" w:rsidRPr="009341E1" w:rsidRDefault="00391FB4" w:rsidP="00391FB4">
      <w:pPr>
        <w:pStyle w:val="NoSpacing"/>
        <w:numPr>
          <w:ilvl w:val="0"/>
          <w:numId w:val="1"/>
        </w:numPr>
        <w:ind w:hanging="219"/>
        <w:jc w:val="both"/>
        <w:rPr>
          <w:rFonts w:ascii="Arial" w:hAnsi="Arial" w:cs="Arial"/>
          <w:lang w:val="en-GB"/>
        </w:rPr>
      </w:pPr>
      <w:r w:rsidRPr="009341E1">
        <w:rPr>
          <w:rFonts w:ascii="Arial" w:hAnsi="Arial" w:cs="Arial"/>
          <w:lang w:val="en-GB"/>
        </w:rPr>
        <w:t>The developer’s experience and capability in similar environment is low.</w:t>
      </w:r>
    </w:p>
    <w:p w14:paraId="0C471A69" w14:textId="77777777" w:rsidR="00391FB4" w:rsidRPr="009341E1" w:rsidRDefault="00391FB4" w:rsidP="00391FB4">
      <w:pPr>
        <w:pStyle w:val="NoSpacing"/>
        <w:ind w:left="284"/>
        <w:jc w:val="both"/>
        <w:rPr>
          <w:rFonts w:ascii="Arial" w:hAnsi="Arial" w:cs="Arial"/>
          <w:lang w:val="en-GB"/>
        </w:rPr>
      </w:pPr>
    </w:p>
    <w:p w14:paraId="1ECCD4A9" w14:textId="77777777" w:rsidR="00391FB4" w:rsidRPr="009341E1" w:rsidRDefault="00391FB4" w:rsidP="00391FB4">
      <w:pPr>
        <w:pStyle w:val="NoSpacing"/>
        <w:ind w:left="284"/>
        <w:jc w:val="both"/>
        <w:rPr>
          <w:rFonts w:ascii="Arial" w:hAnsi="Arial" w:cs="Arial"/>
          <w:lang w:val="en-GB"/>
        </w:rPr>
      </w:pPr>
      <w:r w:rsidRPr="009341E1">
        <w:rPr>
          <w:rFonts w:ascii="Arial" w:hAnsi="Arial" w:cs="Arial"/>
          <w:lang w:val="en-GB"/>
        </w:rPr>
        <w:t xml:space="preserve">Use the tables provided below to calculate the effort to develop the project by showing the steps of calculating the application point count, new application points and effort to develop. The effort is measured in person per month. </w:t>
      </w:r>
      <w:r w:rsidRPr="009341E1">
        <w:rPr>
          <w:rFonts w:ascii="Arial" w:hAnsi="Arial" w:cs="Arial"/>
          <w:lang w:val="en-GB"/>
        </w:rPr>
        <w:tab/>
      </w:r>
      <w:r w:rsidRPr="009341E1">
        <w:rPr>
          <w:rFonts w:ascii="Arial" w:hAnsi="Arial" w:cs="Arial"/>
          <w:lang w:val="en-GB"/>
        </w:rPr>
        <w:tab/>
      </w:r>
      <w:r w:rsidRPr="009341E1">
        <w:rPr>
          <w:rFonts w:ascii="Arial" w:hAnsi="Arial" w:cs="Arial"/>
          <w:lang w:val="en-GB"/>
        </w:rPr>
        <w:tab/>
        <w:t xml:space="preserve">     </w:t>
      </w:r>
      <w:r>
        <w:rPr>
          <w:rFonts w:ascii="Arial" w:hAnsi="Arial" w:cs="Arial"/>
          <w:lang w:val="en-GB"/>
        </w:rPr>
        <w:tab/>
      </w:r>
      <w:r>
        <w:rPr>
          <w:rFonts w:ascii="Arial" w:hAnsi="Arial" w:cs="Arial"/>
          <w:lang w:val="en-GB"/>
        </w:rPr>
        <w:tab/>
        <w:t xml:space="preserve">       </w:t>
      </w:r>
      <w:r w:rsidRPr="009341E1">
        <w:rPr>
          <w:rFonts w:ascii="Arial" w:hAnsi="Arial" w:cs="Arial"/>
          <w:lang w:val="en-GB"/>
        </w:rPr>
        <w:t>(1</w:t>
      </w:r>
      <w:r>
        <w:rPr>
          <w:rFonts w:ascii="Arial" w:hAnsi="Arial" w:cs="Arial"/>
          <w:lang w:val="en-GB"/>
        </w:rPr>
        <w:t>0</w:t>
      </w:r>
      <w:r w:rsidRPr="009341E1">
        <w:rPr>
          <w:rFonts w:ascii="Arial" w:hAnsi="Arial" w:cs="Arial"/>
          <w:lang w:val="en-GB"/>
        </w:rPr>
        <w:t xml:space="preserve"> marks)</w:t>
      </w:r>
    </w:p>
    <w:p w14:paraId="330718CF" w14:textId="77777777" w:rsidR="00391FB4" w:rsidRPr="009341E1" w:rsidRDefault="00391FB4" w:rsidP="00391FB4">
      <w:pPr>
        <w:pStyle w:val="NoSpacing"/>
        <w:jc w:val="both"/>
        <w:rPr>
          <w:rFonts w:ascii="Arial" w:hAnsi="Arial" w:cs="Arial"/>
        </w:rPr>
      </w:pPr>
    </w:p>
    <w:p w14:paraId="324F86A1" w14:textId="77777777" w:rsidR="00391FB4" w:rsidRPr="009341E1" w:rsidRDefault="00391FB4" w:rsidP="00391FB4">
      <w:pPr>
        <w:pStyle w:val="NoSpacing"/>
        <w:jc w:val="center"/>
        <w:rPr>
          <w:rFonts w:ascii="Arial" w:hAnsi="Arial" w:cs="Arial"/>
        </w:rPr>
      </w:pPr>
      <w:r w:rsidRPr="009341E1">
        <w:rPr>
          <w:rFonts w:ascii="Arial" w:hAnsi="Arial" w:cs="Arial"/>
        </w:rPr>
        <w:t>Table 1: For Screens</w:t>
      </w:r>
    </w:p>
    <w:tbl>
      <w:tblPr>
        <w:tblStyle w:val="TableGrid"/>
        <w:tblW w:w="0" w:type="auto"/>
        <w:tblInd w:w="279" w:type="dxa"/>
        <w:tblLook w:val="04A0" w:firstRow="1" w:lastRow="0" w:firstColumn="1" w:lastColumn="0" w:noHBand="0" w:noVBand="1"/>
      </w:tblPr>
      <w:tblGrid>
        <w:gridCol w:w="2058"/>
        <w:gridCol w:w="2337"/>
        <w:gridCol w:w="2338"/>
        <w:gridCol w:w="2338"/>
      </w:tblGrid>
      <w:tr w:rsidR="00391FB4" w:rsidRPr="009341E1" w14:paraId="22B06264" w14:textId="77777777" w:rsidTr="009E2124">
        <w:tc>
          <w:tcPr>
            <w:tcW w:w="2058" w:type="dxa"/>
          </w:tcPr>
          <w:p w14:paraId="2FECA8A1" w14:textId="77777777" w:rsidR="00391FB4" w:rsidRPr="009341E1" w:rsidRDefault="00391FB4" w:rsidP="009E2124">
            <w:pPr>
              <w:pStyle w:val="NoSpacing"/>
              <w:rPr>
                <w:rFonts w:ascii="Arial" w:hAnsi="Arial" w:cs="Arial"/>
              </w:rPr>
            </w:pPr>
          </w:p>
        </w:tc>
        <w:tc>
          <w:tcPr>
            <w:tcW w:w="7013" w:type="dxa"/>
            <w:gridSpan w:val="3"/>
          </w:tcPr>
          <w:p w14:paraId="250DEFAC" w14:textId="77777777" w:rsidR="00391FB4" w:rsidRPr="009341E1" w:rsidRDefault="00391FB4" w:rsidP="009E2124">
            <w:pPr>
              <w:pStyle w:val="NoSpacing"/>
              <w:jc w:val="center"/>
              <w:rPr>
                <w:rFonts w:ascii="Arial" w:hAnsi="Arial" w:cs="Arial"/>
              </w:rPr>
            </w:pPr>
            <w:r w:rsidRPr="009341E1">
              <w:rPr>
                <w:rFonts w:ascii="Arial" w:hAnsi="Arial" w:cs="Arial"/>
              </w:rPr>
              <w:t>Source of data tables</w:t>
            </w:r>
          </w:p>
        </w:tc>
      </w:tr>
      <w:tr w:rsidR="00391FB4" w:rsidRPr="009341E1" w14:paraId="5A712DA5" w14:textId="77777777" w:rsidTr="009E2124">
        <w:tc>
          <w:tcPr>
            <w:tcW w:w="2058" w:type="dxa"/>
          </w:tcPr>
          <w:p w14:paraId="63BB660D" w14:textId="77777777" w:rsidR="00391FB4" w:rsidRPr="009341E1" w:rsidRDefault="00391FB4" w:rsidP="009E2124">
            <w:pPr>
              <w:pStyle w:val="NoSpacing"/>
              <w:jc w:val="center"/>
              <w:rPr>
                <w:rFonts w:ascii="Arial" w:hAnsi="Arial" w:cs="Arial"/>
              </w:rPr>
            </w:pPr>
            <w:r w:rsidRPr="009341E1">
              <w:rPr>
                <w:rFonts w:ascii="Arial" w:hAnsi="Arial" w:cs="Arial"/>
              </w:rPr>
              <w:t>Number of view contained</w:t>
            </w:r>
          </w:p>
        </w:tc>
        <w:tc>
          <w:tcPr>
            <w:tcW w:w="2337" w:type="dxa"/>
          </w:tcPr>
          <w:p w14:paraId="2746E4C1" w14:textId="77777777" w:rsidR="00391FB4" w:rsidRPr="009341E1" w:rsidRDefault="00391FB4" w:rsidP="009E2124">
            <w:pPr>
              <w:pStyle w:val="NoSpacing"/>
              <w:jc w:val="center"/>
              <w:rPr>
                <w:rFonts w:ascii="Arial" w:hAnsi="Arial" w:cs="Arial"/>
              </w:rPr>
            </w:pPr>
            <w:r w:rsidRPr="009341E1">
              <w:rPr>
                <w:rFonts w:ascii="Arial" w:hAnsi="Arial" w:cs="Arial"/>
              </w:rPr>
              <w:t>Total &lt; 4</w:t>
            </w:r>
          </w:p>
          <w:p w14:paraId="65C28665" w14:textId="77777777" w:rsidR="00391FB4" w:rsidRPr="009341E1" w:rsidRDefault="00391FB4" w:rsidP="009E2124">
            <w:pPr>
              <w:pStyle w:val="NoSpacing"/>
              <w:jc w:val="center"/>
              <w:rPr>
                <w:rFonts w:ascii="Arial" w:hAnsi="Arial" w:cs="Arial"/>
              </w:rPr>
            </w:pPr>
            <w:r w:rsidRPr="009341E1">
              <w:rPr>
                <w:rFonts w:ascii="Arial" w:hAnsi="Arial" w:cs="Arial"/>
              </w:rPr>
              <w:t>(&lt;2 client</w:t>
            </w:r>
          </w:p>
          <w:p w14:paraId="72AAB910" w14:textId="77777777" w:rsidR="00391FB4" w:rsidRPr="009341E1" w:rsidRDefault="00391FB4" w:rsidP="009E2124">
            <w:pPr>
              <w:pStyle w:val="NoSpacing"/>
              <w:jc w:val="center"/>
              <w:rPr>
                <w:rFonts w:ascii="Arial" w:hAnsi="Arial" w:cs="Arial"/>
              </w:rPr>
            </w:pPr>
            <w:r w:rsidRPr="009341E1">
              <w:rPr>
                <w:rFonts w:ascii="Arial" w:hAnsi="Arial" w:cs="Arial"/>
              </w:rPr>
              <w:t>&lt;3 server)</w:t>
            </w:r>
          </w:p>
        </w:tc>
        <w:tc>
          <w:tcPr>
            <w:tcW w:w="2338" w:type="dxa"/>
          </w:tcPr>
          <w:p w14:paraId="1A8A9BFE" w14:textId="77777777" w:rsidR="00391FB4" w:rsidRPr="009341E1" w:rsidRDefault="00391FB4" w:rsidP="009E2124">
            <w:pPr>
              <w:pStyle w:val="NoSpacing"/>
              <w:jc w:val="center"/>
              <w:rPr>
                <w:rFonts w:ascii="Arial" w:hAnsi="Arial" w:cs="Arial"/>
              </w:rPr>
            </w:pPr>
            <w:r w:rsidRPr="009341E1">
              <w:rPr>
                <w:rFonts w:ascii="Arial" w:hAnsi="Arial" w:cs="Arial"/>
              </w:rPr>
              <w:t>Total &lt; 8</w:t>
            </w:r>
          </w:p>
          <w:p w14:paraId="528F1871" w14:textId="77777777" w:rsidR="00391FB4" w:rsidRPr="009341E1" w:rsidRDefault="00391FB4" w:rsidP="009E2124">
            <w:pPr>
              <w:pStyle w:val="NoSpacing"/>
              <w:jc w:val="center"/>
              <w:rPr>
                <w:rFonts w:ascii="Arial" w:hAnsi="Arial" w:cs="Arial"/>
              </w:rPr>
            </w:pPr>
            <w:r w:rsidRPr="009341E1">
              <w:rPr>
                <w:rFonts w:ascii="Arial" w:hAnsi="Arial" w:cs="Arial"/>
              </w:rPr>
              <w:t>(2-3 client</w:t>
            </w:r>
          </w:p>
          <w:p w14:paraId="56A99798" w14:textId="77777777" w:rsidR="00391FB4" w:rsidRPr="009341E1" w:rsidRDefault="00391FB4" w:rsidP="009E2124">
            <w:pPr>
              <w:pStyle w:val="NoSpacing"/>
              <w:jc w:val="center"/>
              <w:rPr>
                <w:rFonts w:ascii="Arial" w:hAnsi="Arial" w:cs="Arial"/>
              </w:rPr>
            </w:pPr>
            <w:r w:rsidRPr="009341E1">
              <w:rPr>
                <w:rFonts w:ascii="Arial" w:hAnsi="Arial" w:cs="Arial"/>
              </w:rPr>
              <w:t>3-5 server)</w:t>
            </w:r>
          </w:p>
        </w:tc>
        <w:tc>
          <w:tcPr>
            <w:tcW w:w="2338" w:type="dxa"/>
          </w:tcPr>
          <w:p w14:paraId="43297550" w14:textId="77777777" w:rsidR="00391FB4" w:rsidRPr="009341E1" w:rsidRDefault="00391FB4" w:rsidP="009E2124">
            <w:pPr>
              <w:pStyle w:val="NoSpacing"/>
              <w:jc w:val="center"/>
              <w:rPr>
                <w:rFonts w:ascii="Arial" w:hAnsi="Arial" w:cs="Arial"/>
              </w:rPr>
            </w:pPr>
            <w:r w:rsidRPr="009341E1">
              <w:rPr>
                <w:rFonts w:ascii="Arial" w:hAnsi="Arial" w:cs="Arial"/>
              </w:rPr>
              <w:t>Total 8+</w:t>
            </w:r>
          </w:p>
          <w:p w14:paraId="288668C3" w14:textId="77777777" w:rsidR="00391FB4" w:rsidRPr="009341E1" w:rsidRDefault="00391FB4" w:rsidP="009E2124">
            <w:pPr>
              <w:pStyle w:val="NoSpacing"/>
              <w:jc w:val="center"/>
              <w:rPr>
                <w:rFonts w:ascii="Arial" w:hAnsi="Arial" w:cs="Arial"/>
              </w:rPr>
            </w:pPr>
            <w:r w:rsidRPr="009341E1">
              <w:rPr>
                <w:rFonts w:ascii="Arial" w:hAnsi="Arial" w:cs="Arial"/>
              </w:rPr>
              <w:t>(&gt;3 client</w:t>
            </w:r>
          </w:p>
          <w:p w14:paraId="476DCD7E" w14:textId="77777777" w:rsidR="00391FB4" w:rsidRPr="009341E1" w:rsidRDefault="00391FB4" w:rsidP="009E2124">
            <w:pPr>
              <w:pStyle w:val="NoSpacing"/>
              <w:jc w:val="center"/>
              <w:rPr>
                <w:rFonts w:ascii="Arial" w:hAnsi="Arial" w:cs="Arial"/>
              </w:rPr>
            </w:pPr>
            <w:r w:rsidRPr="009341E1">
              <w:rPr>
                <w:rFonts w:ascii="Arial" w:hAnsi="Arial" w:cs="Arial"/>
              </w:rPr>
              <w:t>&gt;5 server)</w:t>
            </w:r>
          </w:p>
        </w:tc>
      </w:tr>
      <w:tr w:rsidR="00391FB4" w:rsidRPr="009341E1" w14:paraId="0D5CA80F" w14:textId="77777777" w:rsidTr="009E2124">
        <w:tc>
          <w:tcPr>
            <w:tcW w:w="2058" w:type="dxa"/>
          </w:tcPr>
          <w:p w14:paraId="42F0E8BC" w14:textId="77777777" w:rsidR="00391FB4" w:rsidRPr="009341E1" w:rsidRDefault="00391FB4" w:rsidP="009E2124">
            <w:pPr>
              <w:pStyle w:val="NoSpacing"/>
              <w:jc w:val="center"/>
              <w:rPr>
                <w:rFonts w:ascii="Arial" w:hAnsi="Arial" w:cs="Arial"/>
              </w:rPr>
            </w:pPr>
            <w:r w:rsidRPr="009341E1">
              <w:rPr>
                <w:rFonts w:ascii="Arial" w:hAnsi="Arial" w:cs="Arial"/>
              </w:rPr>
              <w:t>&lt;3</w:t>
            </w:r>
          </w:p>
        </w:tc>
        <w:tc>
          <w:tcPr>
            <w:tcW w:w="2337" w:type="dxa"/>
          </w:tcPr>
          <w:p w14:paraId="2F1D4D50"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122BC7D0"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349D308F"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r>
      <w:tr w:rsidR="00391FB4" w:rsidRPr="009341E1" w14:paraId="249390A9" w14:textId="77777777" w:rsidTr="009E2124">
        <w:tc>
          <w:tcPr>
            <w:tcW w:w="2058" w:type="dxa"/>
          </w:tcPr>
          <w:p w14:paraId="36A7ED37" w14:textId="77777777" w:rsidR="00391FB4" w:rsidRPr="009341E1" w:rsidRDefault="00391FB4" w:rsidP="009E2124">
            <w:pPr>
              <w:pStyle w:val="NoSpacing"/>
              <w:jc w:val="center"/>
              <w:rPr>
                <w:rFonts w:ascii="Arial" w:hAnsi="Arial" w:cs="Arial"/>
              </w:rPr>
            </w:pPr>
            <w:r w:rsidRPr="009341E1">
              <w:rPr>
                <w:rFonts w:ascii="Arial" w:hAnsi="Arial" w:cs="Arial"/>
              </w:rPr>
              <w:t>3-7</w:t>
            </w:r>
          </w:p>
        </w:tc>
        <w:tc>
          <w:tcPr>
            <w:tcW w:w="2337" w:type="dxa"/>
          </w:tcPr>
          <w:p w14:paraId="63441F6F"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4776D7F7" w14:textId="77777777" w:rsidR="00391FB4" w:rsidRPr="00753D30" w:rsidRDefault="00391FB4" w:rsidP="009E2124">
            <w:pPr>
              <w:pStyle w:val="NoSpacing"/>
              <w:jc w:val="center"/>
              <w:rPr>
                <w:rFonts w:ascii="Arial" w:hAnsi="Arial" w:cs="Arial"/>
                <w:highlight w:val="yellow"/>
              </w:rPr>
            </w:pPr>
            <w:r w:rsidRPr="00753D30">
              <w:rPr>
                <w:rFonts w:ascii="Arial" w:hAnsi="Arial" w:cs="Arial"/>
                <w:highlight w:val="yellow"/>
              </w:rPr>
              <w:t>Medium</w:t>
            </w:r>
          </w:p>
        </w:tc>
        <w:tc>
          <w:tcPr>
            <w:tcW w:w="2338" w:type="dxa"/>
          </w:tcPr>
          <w:p w14:paraId="3547F520"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r>
      <w:tr w:rsidR="00391FB4" w:rsidRPr="009341E1" w14:paraId="37F06766" w14:textId="77777777" w:rsidTr="009E2124">
        <w:tc>
          <w:tcPr>
            <w:tcW w:w="2058" w:type="dxa"/>
          </w:tcPr>
          <w:p w14:paraId="4C217A89" w14:textId="77777777" w:rsidR="00391FB4" w:rsidRPr="009341E1" w:rsidRDefault="00391FB4" w:rsidP="009E2124">
            <w:pPr>
              <w:pStyle w:val="NoSpacing"/>
              <w:jc w:val="center"/>
              <w:rPr>
                <w:rFonts w:ascii="Arial" w:hAnsi="Arial" w:cs="Arial"/>
              </w:rPr>
            </w:pPr>
            <w:r w:rsidRPr="009341E1">
              <w:rPr>
                <w:rFonts w:ascii="Arial" w:hAnsi="Arial" w:cs="Arial"/>
              </w:rPr>
              <w:t>&gt;7</w:t>
            </w:r>
          </w:p>
        </w:tc>
        <w:tc>
          <w:tcPr>
            <w:tcW w:w="2337" w:type="dxa"/>
          </w:tcPr>
          <w:p w14:paraId="3B66BD20"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c>
          <w:tcPr>
            <w:tcW w:w="2338" w:type="dxa"/>
          </w:tcPr>
          <w:p w14:paraId="6F7248EB"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c>
          <w:tcPr>
            <w:tcW w:w="2338" w:type="dxa"/>
          </w:tcPr>
          <w:p w14:paraId="0E64467A"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r>
    </w:tbl>
    <w:p w14:paraId="1CBB8CEC" w14:textId="77777777" w:rsidR="00391FB4" w:rsidRPr="009341E1" w:rsidRDefault="00391FB4" w:rsidP="00391FB4">
      <w:pPr>
        <w:pStyle w:val="NoSpacing"/>
        <w:rPr>
          <w:rFonts w:ascii="Arial" w:hAnsi="Arial" w:cs="Arial"/>
        </w:rPr>
      </w:pPr>
    </w:p>
    <w:p w14:paraId="6219FD8B" w14:textId="77777777" w:rsidR="00391FB4" w:rsidRPr="009341E1" w:rsidRDefault="00391FB4" w:rsidP="00391FB4">
      <w:pPr>
        <w:pStyle w:val="NoSpacing"/>
        <w:jc w:val="center"/>
        <w:rPr>
          <w:rFonts w:ascii="Arial" w:hAnsi="Arial" w:cs="Arial"/>
        </w:rPr>
      </w:pPr>
      <w:r w:rsidRPr="009341E1">
        <w:rPr>
          <w:rFonts w:ascii="Arial" w:hAnsi="Arial" w:cs="Arial"/>
        </w:rPr>
        <w:t>Table 2: For Reports</w:t>
      </w:r>
    </w:p>
    <w:tbl>
      <w:tblPr>
        <w:tblStyle w:val="TableGrid"/>
        <w:tblW w:w="0" w:type="auto"/>
        <w:tblInd w:w="279" w:type="dxa"/>
        <w:tblLook w:val="04A0" w:firstRow="1" w:lastRow="0" w:firstColumn="1" w:lastColumn="0" w:noHBand="0" w:noVBand="1"/>
      </w:tblPr>
      <w:tblGrid>
        <w:gridCol w:w="2058"/>
        <w:gridCol w:w="2337"/>
        <w:gridCol w:w="2338"/>
        <w:gridCol w:w="2338"/>
      </w:tblGrid>
      <w:tr w:rsidR="00391FB4" w:rsidRPr="009341E1" w14:paraId="5C7F59DB" w14:textId="77777777" w:rsidTr="009E2124">
        <w:tc>
          <w:tcPr>
            <w:tcW w:w="2058" w:type="dxa"/>
          </w:tcPr>
          <w:p w14:paraId="1A20A619" w14:textId="77777777" w:rsidR="00391FB4" w:rsidRPr="009341E1" w:rsidRDefault="00391FB4" w:rsidP="009E2124">
            <w:pPr>
              <w:pStyle w:val="NoSpacing"/>
              <w:jc w:val="center"/>
              <w:rPr>
                <w:rFonts w:ascii="Arial" w:hAnsi="Arial" w:cs="Arial"/>
              </w:rPr>
            </w:pPr>
          </w:p>
        </w:tc>
        <w:tc>
          <w:tcPr>
            <w:tcW w:w="7013" w:type="dxa"/>
            <w:gridSpan w:val="3"/>
          </w:tcPr>
          <w:p w14:paraId="7190D66F" w14:textId="77777777" w:rsidR="00391FB4" w:rsidRPr="009341E1" w:rsidRDefault="00391FB4" w:rsidP="009E2124">
            <w:pPr>
              <w:pStyle w:val="NoSpacing"/>
              <w:jc w:val="center"/>
              <w:rPr>
                <w:rFonts w:ascii="Arial" w:hAnsi="Arial" w:cs="Arial"/>
              </w:rPr>
            </w:pPr>
            <w:r w:rsidRPr="009341E1">
              <w:rPr>
                <w:rFonts w:ascii="Arial" w:hAnsi="Arial" w:cs="Arial"/>
              </w:rPr>
              <w:t>Source of data tables</w:t>
            </w:r>
          </w:p>
        </w:tc>
      </w:tr>
      <w:tr w:rsidR="00391FB4" w:rsidRPr="009341E1" w14:paraId="494288A3" w14:textId="77777777" w:rsidTr="009E2124">
        <w:tc>
          <w:tcPr>
            <w:tcW w:w="2058" w:type="dxa"/>
          </w:tcPr>
          <w:p w14:paraId="1CA71861" w14:textId="77777777" w:rsidR="00391FB4" w:rsidRPr="009341E1" w:rsidRDefault="00391FB4" w:rsidP="009E2124">
            <w:pPr>
              <w:pStyle w:val="NoSpacing"/>
              <w:jc w:val="center"/>
              <w:rPr>
                <w:rFonts w:ascii="Arial" w:hAnsi="Arial" w:cs="Arial"/>
              </w:rPr>
            </w:pPr>
            <w:r w:rsidRPr="009341E1">
              <w:rPr>
                <w:rFonts w:ascii="Arial" w:hAnsi="Arial" w:cs="Arial"/>
              </w:rPr>
              <w:t xml:space="preserve">Number of </w:t>
            </w:r>
            <w:proofErr w:type="spellStart"/>
            <w:r w:rsidRPr="009341E1">
              <w:rPr>
                <w:rFonts w:ascii="Arial" w:hAnsi="Arial" w:cs="Arial"/>
              </w:rPr>
              <w:t>sectioon</w:t>
            </w:r>
            <w:proofErr w:type="spellEnd"/>
            <w:r w:rsidRPr="009341E1">
              <w:rPr>
                <w:rFonts w:ascii="Arial" w:hAnsi="Arial" w:cs="Arial"/>
              </w:rPr>
              <w:t xml:space="preserve"> contained</w:t>
            </w:r>
          </w:p>
        </w:tc>
        <w:tc>
          <w:tcPr>
            <w:tcW w:w="2337" w:type="dxa"/>
          </w:tcPr>
          <w:p w14:paraId="515EF157" w14:textId="77777777" w:rsidR="00391FB4" w:rsidRPr="009341E1" w:rsidRDefault="00391FB4" w:rsidP="009E2124">
            <w:pPr>
              <w:pStyle w:val="NoSpacing"/>
              <w:jc w:val="center"/>
              <w:rPr>
                <w:rFonts w:ascii="Arial" w:hAnsi="Arial" w:cs="Arial"/>
              </w:rPr>
            </w:pPr>
            <w:r w:rsidRPr="009341E1">
              <w:rPr>
                <w:rFonts w:ascii="Arial" w:hAnsi="Arial" w:cs="Arial"/>
              </w:rPr>
              <w:t>Total &lt; 4</w:t>
            </w:r>
          </w:p>
          <w:p w14:paraId="425D87F9" w14:textId="77777777" w:rsidR="00391FB4" w:rsidRPr="009341E1" w:rsidRDefault="00391FB4" w:rsidP="009E2124">
            <w:pPr>
              <w:pStyle w:val="NoSpacing"/>
              <w:jc w:val="center"/>
              <w:rPr>
                <w:rFonts w:ascii="Arial" w:hAnsi="Arial" w:cs="Arial"/>
              </w:rPr>
            </w:pPr>
            <w:r w:rsidRPr="009341E1">
              <w:rPr>
                <w:rFonts w:ascii="Arial" w:hAnsi="Arial" w:cs="Arial"/>
              </w:rPr>
              <w:t>(&lt;2 client</w:t>
            </w:r>
          </w:p>
          <w:p w14:paraId="19362E7B" w14:textId="77777777" w:rsidR="00391FB4" w:rsidRPr="009341E1" w:rsidRDefault="00391FB4" w:rsidP="009E2124">
            <w:pPr>
              <w:pStyle w:val="NoSpacing"/>
              <w:jc w:val="center"/>
              <w:rPr>
                <w:rFonts w:ascii="Arial" w:hAnsi="Arial" w:cs="Arial"/>
              </w:rPr>
            </w:pPr>
            <w:r w:rsidRPr="009341E1">
              <w:rPr>
                <w:rFonts w:ascii="Arial" w:hAnsi="Arial" w:cs="Arial"/>
              </w:rPr>
              <w:t>&lt;3 server)</w:t>
            </w:r>
          </w:p>
        </w:tc>
        <w:tc>
          <w:tcPr>
            <w:tcW w:w="2338" w:type="dxa"/>
          </w:tcPr>
          <w:p w14:paraId="4EA1E20D" w14:textId="77777777" w:rsidR="00391FB4" w:rsidRPr="009341E1" w:rsidRDefault="00391FB4" w:rsidP="009E2124">
            <w:pPr>
              <w:pStyle w:val="NoSpacing"/>
              <w:jc w:val="center"/>
              <w:rPr>
                <w:rFonts w:ascii="Arial" w:hAnsi="Arial" w:cs="Arial"/>
              </w:rPr>
            </w:pPr>
            <w:r w:rsidRPr="009341E1">
              <w:rPr>
                <w:rFonts w:ascii="Arial" w:hAnsi="Arial" w:cs="Arial"/>
              </w:rPr>
              <w:t>Total &lt; 8</w:t>
            </w:r>
          </w:p>
          <w:p w14:paraId="3369DD7F" w14:textId="77777777" w:rsidR="00391FB4" w:rsidRPr="009341E1" w:rsidRDefault="00391FB4" w:rsidP="009E2124">
            <w:pPr>
              <w:pStyle w:val="NoSpacing"/>
              <w:jc w:val="center"/>
              <w:rPr>
                <w:rFonts w:ascii="Arial" w:hAnsi="Arial" w:cs="Arial"/>
              </w:rPr>
            </w:pPr>
            <w:r w:rsidRPr="009341E1">
              <w:rPr>
                <w:rFonts w:ascii="Arial" w:hAnsi="Arial" w:cs="Arial"/>
              </w:rPr>
              <w:t>(2-3 client</w:t>
            </w:r>
          </w:p>
          <w:p w14:paraId="7F6323A1" w14:textId="77777777" w:rsidR="00391FB4" w:rsidRPr="009341E1" w:rsidRDefault="00391FB4" w:rsidP="009E2124">
            <w:pPr>
              <w:pStyle w:val="NoSpacing"/>
              <w:jc w:val="center"/>
              <w:rPr>
                <w:rFonts w:ascii="Arial" w:hAnsi="Arial" w:cs="Arial"/>
              </w:rPr>
            </w:pPr>
            <w:r w:rsidRPr="009341E1">
              <w:rPr>
                <w:rFonts w:ascii="Arial" w:hAnsi="Arial" w:cs="Arial"/>
              </w:rPr>
              <w:t>3-5 server)</w:t>
            </w:r>
          </w:p>
        </w:tc>
        <w:tc>
          <w:tcPr>
            <w:tcW w:w="2338" w:type="dxa"/>
          </w:tcPr>
          <w:p w14:paraId="195AD72B" w14:textId="77777777" w:rsidR="00391FB4" w:rsidRPr="009341E1" w:rsidRDefault="00391FB4" w:rsidP="009E2124">
            <w:pPr>
              <w:pStyle w:val="NoSpacing"/>
              <w:jc w:val="center"/>
              <w:rPr>
                <w:rFonts w:ascii="Arial" w:hAnsi="Arial" w:cs="Arial"/>
              </w:rPr>
            </w:pPr>
            <w:r w:rsidRPr="009341E1">
              <w:rPr>
                <w:rFonts w:ascii="Arial" w:hAnsi="Arial" w:cs="Arial"/>
              </w:rPr>
              <w:t>Total 8+</w:t>
            </w:r>
          </w:p>
          <w:p w14:paraId="4CFD53E1" w14:textId="77777777" w:rsidR="00391FB4" w:rsidRPr="009341E1" w:rsidRDefault="00391FB4" w:rsidP="009E2124">
            <w:pPr>
              <w:pStyle w:val="NoSpacing"/>
              <w:jc w:val="center"/>
              <w:rPr>
                <w:rFonts w:ascii="Arial" w:hAnsi="Arial" w:cs="Arial"/>
              </w:rPr>
            </w:pPr>
            <w:r w:rsidRPr="009341E1">
              <w:rPr>
                <w:rFonts w:ascii="Arial" w:hAnsi="Arial" w:cs="Arial"/>
              </w:rPr>
              <w:t>(&gt;3 client</w:t>
            </w:r>
          </w:p>
          <w:p w14:paraId="2D87AE9D" w14:textId="77777777" w:rsidR="00391FB4" w:rsidRPr="009341E1" w:rsidRDefault="00391FB4" w:rsidP="009E2124">
            <w:pPr>
              <w:pStyle w:val="NoSpacing"/>
              <w:jc w:val="center"/>
              <w:rPr>
                <w:rFonts w:ascii="Arial" w:hAnsi="Arial" w:cs="Arial"/>
              </w:rPr>
            </w:pPr>
            <w:r w:rsidRPr="009341E1">
              <w:rPr>
                <w:rFonts w:ascii="Arial" w:hAnsi="Arial" w:cs="Arial"/>
              </w:rPr>
              <w:t>&gt;5 server)</w:t>
            </w:r>
          </w:p>
        </w:tc>
      </w:tr>
      <w:tr w:rsidR="00391FB4" w:rsidRPr="009341E1" w14:paraId="47287A28" w14:textId="77777777" w:rsidTr="009E2124">
        <w:tc>
          <w:tcPr>
            <w:tcW w:w="2058" w:type="dxa"/>
          </w:tcPr>
          <w:p w14:paraId="1880B99F" w14:textId="77777777" w:rsidR="00391FB4" w:rsidRPr="009341E1" w:rsidRDefault="00391FB4" w:rsidP="009E2124">
            <w:pPr>
              <w:pStyle w:val="NoSpacing"/>
              <w:jc w:val="center"/>
              <w:rPr>
                <w:rFonts w:ascii="Arial" w:hAnsi="Arial" w:cs="Arial"/>
              </w:rPr>
            </w:pPr>
            <w:r w:rsidRPr="009341E1">
              <w:rPr>
                <w:rFonts w:ascii="Arial" w:hAnsi="Arial" w:cs="Arial"/>
              </w:rPr>
              <w:t>0 or 1</w:t>
            </w:r>
          </w:p>
        </w:tc>
        <w:tc>
          <w:tcPr>
            <w:tcW w:w="2337" w:type="dxa"/>
          </w:tcPr>
          <w:p w14:paraId="1D5DCB86"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3255A773"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1B05C377"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r>
      <w:tr w:rsidR="00391FB4" w:rsidRPr="009341E1" w14:paraId="179AA855" w14:textId="77777777" w:rsidTr="009E2124">
        <w:tc>
          <w:tcPr>
            <w:tcW w:w="2058" w:type="dxa"/>
          </w:tcPr>
          <w:p w14:paraId="76E326C5" w14:textId="77777777" w:rsidR="00391FB4" w:rsidRPr="009341E1" w:rsidRDefault="00391FB4" w:rsidP="009E2124">
            <w:pPr>
              <w:pStyle w:val="NoSpacing"/>
              <w:jc w:val="center"/>
              <w:rPr>
                <w:rFonts w:ascii="Arial" w:hAnsi="Arial" w:cs="Arial"/>
              </w:rPr>
            </w:pPr>
            <w:r w:rsidRPr="009341E1">
              <w:rPr>
                <w:rFonts w:ascii="Arial" w:hAnsi="Arial" w:cs="Arial"/>
              </w:rPr>
              <w:t>2 or 3</w:t>
            </w:r>
          </w:p>
        </w:tc>
        <w:tc>
          <w:tcPr>
            <w:tcW w:w="2337" w:type="dxa"/>
          </w:tcPr>
          <w:p w14:paraId="03535665"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2F2619DD"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c>
          <w:tcPr>
            <w:tcW w:w="2338" w:type="dxa"/>
          </w:tcPr>
          <w:p w14:paraId="63BAFD77"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r>
      <w:tr w:rsidR="00391FB4" w:rsidRPr="009341E1" w14:paraId="0C12AC5F" w14:textId="77777777" w:rsidTr="009E2124">
        <w:tc>
          <w:tcPr>
            <w:tcW w:w="2058" w:type="dxa"/>
          </w:tcPr>
          <w:p w14:paraId="23388026" w14:textId="77777777" w:rsidR="00391FB4" w:rsidRPr="009341E1" w:rsidRDefault="00391FB4" w:rsidP="009E2124">
            <w:pPr>
              <w:pStyle w:val="NoSpacing"/>
              <w:jc w:val="center"/>
              <w:rPr>
                <w:rFonts w:ascii="Arial" w:hAnsi="Arial" w:cs="Arial"/>
              </w:rPr>
            </w:pPr>
            <w:r w:rsidRPr="009341E1">
              <w:rPr>
                <w:rFonts w:ascii="Arial" w:hAnsi="Arial" w:cs="Arial"/>
              </w:rPr>
              <w:t>4+</w:t>
            </w:r>
          </w:p>
        </w:tc>
        <w:tc>
          <w:tcPr>
            <w:tcW w:w="2337" w:type="dxa"/>
          </w:tcPr>
          <w:p w14:paraId="4998FF48"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c>
          <w:tcPr>
            <w:tcW w:w="2338" w:type="dxa"/>
          </w:tcPr>
          <w:p w14:paraId="0D863FF5" w14:textId="77777777" w:rsidR="00391FB4" w:rsidRPr="009341E1" w:rsidRDefault="00391FB4" w:rsidP="009E2124">
            <w:pPr>
              <w:pStyle w:val="NoSpacing"/>
              <w:jc w:val="center"/>
              <w:rPr>
                <w:rFonts w:ascii="Arial" w:hAnsi="Arial" w:cs="Arial"/>
              </w:rPr>
            </w:pPr>
            <w:r w:rsidRPr="00753D30">
              <w:rPr>
                <w:rFonts w:ascii="Arial" w:hAnsi="Arial" w:cs="Arial"/>
                <w:highlight w:val="yellow"/>
              </w:rPr>
              <w:t>Difficult</w:t>
            </w:r>
          </w:p>
        </w:tc>
        <w:tc>
          <w:tcPr>
            <w:tcW w:w="2338" w:type="dxa"/>
          </w:tcPr>
          <w:p w14:paraId="72504276"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r>
    </w:tbl>
    <w:p w14:paraId="436B6398" w14:textId="77777777" w:rsidR="00391FB4" w:rsidRPr="009341E1" w:rsidRDefault="00391FB4" w:rsidP="00391FB4">
      <w:pPr>
        <w:pStyle w:val="NoSpacing"/>
        <w:rPr>
          <w:rFonts w:ascii="Arial" w:hAnsi="Arial" w:cs="Arial"/>
        </w:rPr>
      </w:pPr>
    </w:p>
    <w:p w14:paraId="09D8A912" w14:textId="77777777" w:rsidR="00391FB4" w:rsidRPr="009341E1" w:rsidRDefault="00391FB4" w:rsidP="00391FB4">
      <w:pPr>
        <w:pStyle w:val="NoSpacing"/>
        <w:jc w:val="center"/>
        <w:rPr>
          <w:rFonts w:ascii="Arial" w:hAnsi="Arial" w:cs="Arial"/>
        </w:rPr>
      </w:pPr>
      <w:r w:rsidRPr="009341E1">
        <w:rPr>
          <w:rFonts w:ascii="Arial" w:hAnsi="Arial" w:cs="Arial"/>
        </w:rPr>
        <w:t>Table 3: Complexity Weight</w:t>
      </w:r>
    </w:p>
    <w:tbl>
      <w:tblPr>
        <w:tblStyle w:val="TableGrid"/>
        <w:tblW w:w="0" w:type="auto"/>
        <w:tblInd w:w="279" w:type="dxa"/>
        <w:tblLook w:val="04A0" w:firstRow="1" w:lastRow="0" w:firstColumn="1" w:lastColumn="0" w:noHBand="0" w:noVBand="1"/>
      </w:tblPr>
      <w:tblGrid>
        <w:gridCol w:w="2058"/>
        <w:gridCol w:w="2337"/>
        <w:gridCol w:w="2338"/>
        <w:gridCol w:w="2338"/>
      </w:tblGrid>
      <w:tr w:rsidR="00391FB4" w:rsidRPr="009341E1" w14:paraId="333C09EC" w14:textId="77777777" w:rsidTr="009E2124">
        <w:tc>
          <w:tcPr>
            <w:tcW w:w="2058" w:type="dxa"/>
          </w:tcPr>
          <w:p w14:paraId="57DACBC3" w14:textId="77777777" w:rsidR="00391FB4" w:rsidRPr="009341E1" w:rsidRDefault="00391FB4" w:rsidP="009E2124">
            <w:pPr>
              <w:pStyle w:val="NoSpacing"/>
              <w:jc w:val="center"/>
              <w:rPr>
                <w:rFonts w:ascii="Arial" w:hAnsi="Arial" w:cs="Arial"/>
              </w:rPr>
            </w:pPr>
          </w:p>
        </w:tc>
        <w:tc>
          <w:tcPr>
            <w:tcW w:w="7013" w:type="dxa"/>
            <w:gridSpan w:val="3"/>
          </w:tcPr>
          <w:p w14:paraId="7FC7E8D4" w14:textId="77777777" w:rsidR="00391FB4" w:rsidRPr="009341E1" w:rsidRDefault="00391FB4" w:rsidP="009E2124">
            <w:pPr>
              <w:pStyle w:val="NoSpacing"/>
              <w:jc w:val="center"/>
              <w:rPr>
                <w:rFonts w:ascii="Arial" w:hAnsi="Arial" w:cs="Arial"/>
              </w:rPr>
            </w:pPr>
            <w:r w:rsidRPr="009341E1">
              <w:rPr>
                <w:rFonts w:ascii="Arial" w:hAnsi="Arial" w:cs="Arial"/>
              </w:rPr>
              <w:t>Complexity Weight</w:t>
            </w:r>
          </w:p>
        </w:tc>
      </w:tr>
      <w:tr w:rsidR="00391FB4" w:rsidRPr="009341E1" w14:paraId="2EC6A956" w14:textId="77777777" w:rsidTr="009E2124">
        <w:tc>
          <w:tcPr>
            <w:tcW w:w="2058" w:type="dxa"/>
          </w:tcPr>
          <w:p w14:paraId="215574C8" w14:textId="77777777" w:rsidR="00391FB4" w:rsidRPr="009341E1" w:rsidRDefault="00391FB4" w:rsidP="009E2124">
            <w:pPr>
              <w:pStyle w:val="NoSpacing"/>
              <w:jc w:val="center"/>
              <w:rPr>
                <w:rFonts w:ascii="Arial" w:hAnsi="Arial" w:cs="Arial"/>
              </w:rPr>
            </w:pPr>
          </w:p>
        </w:tc>
        <w:tc>
          <w:tcPr>
            <w:tcW w:w="2337" w:type="dxa"/>
          </w:tcPr>
          <w:p w14:paraId="666DF286" w14:textId="77777777" w:rsidR="00391FB4" w:rsidRPr="009341E1" w:rsidRDefault="00391FB4" w:rsidP="009E2124">
            <w:pPr>
              <w:pStyle w:val="NoSpacing"/>
              <w:jc w:val="center"/>
              <w:rPr>
                <w:rFonts w:ascii="Arial" w:hAnsi="Arial" w:cs="Arial"/>
              </w:rPr>
            </w:pPr>
            <w:r w:rsidRPr="009341E1">
              <w:rPr>
                <w:rFonts w:ascii="Arial" w:hAnsi="Arial" w:cs="Arial"/>
              </w:rPr>
              <w:t>Simple</w:t>
            </w:r>
          </w:p>
        </w:tc>
        <w:tc>
          <w:tcPr>
            <w:tcW w:w="2338" w:type="dxa"/>
          </w:tcPr>
          <w:p w14:paraId="22FDDEAA" w14:textId="77777777" w:rsidR="00391FB4" w:rsidRPr="009341E1" w:rsidRDefault="00391FB4" w:rsidP="009E2124">
            <w:pPr>
              <w:pStyle w:val="NoSpacing"/>
              <w:jc w:val="center"/>
              <w:rPr>
                <w:rFonts w:ascii="Arial" w:hAnsi="Arial" w:cs="Arial"/>
              </w:rPr>
            </w:pPr>
            <w:r w:rsidRPr="009341E1">
              <w:rPr>
                <w:rFonts w:ascii="Arial" w:hAnsi="Arial" w:cs="Arial"/>
              </w:rPr>
              <w:t>Medium</w:t>
            </w:r>
          </w:p>
        </w:tc>
        <w:tc>
          <w:tcPr>
            <w:tcW w:w="2338" w:type="dxa"/>
          </w:tcPr>
          <w:p w14:paraId="0053ED63" w14:textId="77777777" w:rsidR="00391FB4" w:rsidRPr="009341E1" w:rsidRDefault="00391FB4" w:rsidP="009E2124">
            <w:pPr>
              <w:pStyle w:val="NoSpacing"/>
              <w:jc w:val="center"/>
              <w:rPr>
                <w:rFonts w:ascii="Arial" w:hAnsi="Arial" w:cs="Arial"/>
              </w:rPr>
            </w:pPr>
            <w:r w:rsidRPr="009341E1">
              <w:rPr>
                <w:rFonts w:ascii="Arial" w:hAnsi="Arial" w:cs="Arial"/>
              </w:rPr>
              <w:t>Difficult</w:t>
            </w:r>
          </w:p>
        </w:tc>
      </w:tr>
      <w:tr w:rsidR="00391FB4" w:rsidRPr="009341E1" w14:paraId="225585F2" w14:textId="77777777" w:rsidTr="009E2124">
        <w:tc>
          <w:tcPr>
            <w:tcW w:w="2058" w:type="dxa"/>
          </w:tcPr>
          <w:p w14:paraId="165B0ED4" w14:textId="77777777" w:rsidR="00391FB4" w:rsidRPr="009341E1" w:rsidRDefault="00391FB4" w:rsidP="009E2124">
            <w:pPr>
              <w:pStyle w:val="NoSpacing"/>
              <w:jc w:val="center"/>
              <w:rPr>
                <w:rFonts w:ascii="Arial" w:hAnsi="Arial" w:cs="Arial"/>
              </w:rPr>
            </w:pPr>
            <w:r w:rsidRPr="009341E1">
              <w:rPr>
                <w:rFonts w:ascii="Arial" w:hAnsi="Arial" w:cs="Arial"/>
              </w:rPr>
              <w:t>Screen</w:t>
            </w:r>
          </w:p>
        </w:tc>
        <w:tc>
          <w:tcPr>
            <w:tcW w:w="2337" w:type="dxa"/>
          </w:tcPr>
          <w:p w14:paraId="3E54A0ED" w14:textId="77777777" w:rsidR="00391FB4" w:rsidRPr="009341E1" w:rsidRDefault="00391FB4" w:rsidP="009E2124">
            <w:pPr>
              <w:pStyle w:val="NoSpacing"/>
              <w:jc w:val="center"/>
              <w:rPr>
                <w:rFonts w:ascii="Arial" w:hAnsi="Arial" w:cs="Arial"/>
              </w:rPr>
            </w:pPr>
            <w:r w:rsidRPr="009341E1">
              <w:rPr>
                <w:rFonts w:ascii="Arial" w:hAnsi="Arial" w:cs="Arial"/>
              </w:rPr>
              <w:t>1</w:t>
            </w:r>
          </w:p>
        </w:tc>
        <w:tc>
          <w:tcPr>
            <w:tcW w:w="2338" w:type="dxa"/>
          </w:tcPr>
          <w:p w14:paraId="4FAE69A1" w14:textId="77777777" w:rsidR="00391FB4" w:rsidRPr="009341E1" w:rsidRDefault="00391FB4" w:rsidP="009E2124">
            <w:pPr>
              <w:pStyle w:val="NoSpacing"/>
              <w:jc w:val="center"/>
              <w:rPr>
                <w:rFonts w:ascii="Arial" w:hAnsi="Arial" w:cs="Arial"/>
              </w:rPr>
            </w:pPr>
            <w:r w:rsidRPr="002343F1">
              <w:rPr>
                <w:rFonts w:ascii="Arial" w:hAnsi="Arial" w:cs="Arial"/>
                <w:highlight w:val="yellow"/>
              </w:rPr>
              <w:t>2</w:t>
            </w:r>
          </w:p>
        </w:tc>
        <w:tc>
          <w:tcPr>
            <w:tcW w:w="2338" w:type="dxa"/>
          </w:tcPr>
          <w:p w14:paraId="711734E7" w14:textId="77777777" w:rsidR="00391FB4" w:rsidRPr="009341E1" w:rsidRDefault="00391FB4" w:rsidP="009E2124">
            <w:pPr>
              <w:pStyle w:val="NoSpacing"/>
              <w:jc w:val="center"/>
              <w:rPr>
                <w:rFonts w:ascii="Arial" w:hAnsi="Arial" w:cs="Arial"/>
              </w:rPr>
            </w:pPr>
            <w:r w:rsidRPr="009341E1">
              <w:rPr>
                <w:rFonts w:ascii="Arial" w:hAnsi="Arial" w:cs="Arial"/>
              </w:rPr>
              <w:t>3</w:t>
            </w:r>
          </w:p>
        </w:tc>
      </w:tr>
      <w:tr w:rsidR="00391FB4" w:rsidRPr="009341E1" w14:paraId="3BC732AC" w14:textId="77777777" w:rsidTr="009E2124">
        <w:tc>
          <w:tcPr>
            <w:tcW w:w="2058" w:type="dxa"/>
          </w:tcPr>
          <w:p w14:paraId="46004A7D" w14:textId="77777777" w:rsidR="00391FB4" w:rsidRPr="009341E1" w:rsidRDefault="00391FB4" w:rsidP="009E2124">
            <w:pPr>
              <w:pStyle w:val="NoSpacing"/>
              <w:jc w:val="center"/>
              <w:rPr>
                <w:rFonts w:ascii="Arial" w:hAnsi="Arial" w:cs="Arial"/>
              </w:rPr>
            </w:pPr>
            <w:r w:rsidRPr="009341E1">
              <w:rPr>
                <w:rFonts w:ascii="Arial" w:hAnsi="Arial" w:cs="Arial"/>
              </w:rPr>
              <w:t>Report</w:t>
            </w:r>
          </w:p>
        </w:tc>
        <w:tc>
          <w:tcPr>
            <w:tcW w:w="2337" w:type="dxa"/>
          </w:tcPr>
          <w:p w14:paraId="14367262" w14:textId="77777777" w:rsidR="00391FB4" w:rsidRPr="009341E1" w:rsidRDefault="00391FB4" w:rsidP="009E2124">
            <w:pPr>
              <w:pStyle w:val="NoSpacing"/>
              <w:jc w:val="center"/>
              <w:rPr>
                <w:rFonts w:ascii="Arial" w:hAnsi="Arial" w:cs="Arial"/>
              </w:rPr>
            </w:pPr>
            <w:r w:rsidRPr="009341E1">
              <w:rPr>
                <w:rFonts w:ascii="Arial" w:hAnsi="Arial" w:cs="Arial"/>
              </w:rPr>
              <w:t>2</w:t>
            </w:r>
          </w:p>
        </w:tc>
        <w:tc>
          <w:tcPr>
            <w:tcW w:w="2338" w:type="dxa"/>
          </w:tcPr>
          <w:p w14:paraId="07CECC55" w14:textId="77777777" w:rsidR="00391FB4" w:rsidRPr="009341E1" w:rsidRDefault="00391FB4" w:rsidP="009E2124">
            <w:pPr>
              <w:pStyle w:val="NoSpacing"/>
              <w:jc w:val="center"/>
              <w:rPr>
                <w:rFonts w:ascii="Arial" w:hAnsi="Arial" w:cs="Arial"/>
              </w:rPr>
            </w:pPr>
            <w:r w:rsidRPr="009341E1">
              <w:rPr>
                <w:rFonts w:ascii="Arial" w:hAnsi="Arial" w:cs="Arial"/>
              </w:rPr>
              <w:t>5</w:t>
            </w:r>
          </w:p>
        </w:tc>
        <w:tc>
          <w:tcPr>
            <w:tcW w:w="2338" w:type="dxa"/>
          </w:tcPr>
          <w:p w14:paraId="23818B3C" w14:textId="77777777" w:rsidR="00391FB4" w:rsidRPr="009341E1" w:rsidRDefault="00391FB4" w:rsidP="009E2124">
            <w:pPr>
              <w:pStyle w:val="NoSpacing"/>
              <w:jc w:val="center"/>
              <w:rPr>
                <w:rFonts w:ascii="Arial" w:hAnsi="Arial" w:cs="Arial"/>
              </w:rPr>
            </w:pPr>
            <w:r w:rsidRPr="002343F1">
              <w:rPr>
                <w:rFonts w:ascii="Arial" w:hAnsi="Arial" w:cs="Arial"/>
                <w:highlight w:val="yellow"/>
              </w:rPr>
              <w:t>8</w:t>
            </w:r>
          </w:p>
        </w:tc>
      </w:tr>
    </w:tbl>
    <w:p w14:paraId="63EFBAF6" w14:textId="77777777" w:rsidR="00391FB4" w:rsidRPr="009341E1" w:rsidRDefault="00391FB4" w:rsidP="00391FB4">
      <w:pPr>
        <w:pStyle w:val="NoSpacing"/>
        <w:rPr>
          <w:rFonts w:ascii="Arial" w:hAnsi="Arial" w:cs="Arial"/>
        </w:rPr>
      </w:pPr>
    </w:p>
    <w:p w14:paraId="7EE45E55" w14:textId="77777777" w:rsidR="00391FB4" w:rsidRPr="009341E1" w:rsidRDefault="00391FB4" w:rsidP="00391FB4">
      <w:pPr>
        <w:pStyle w:val="NoSpacing"/>
        <w:jc w:val="center"/>
        <w:rPr>
          <w:rFonts w:ascii="Arial" w:hAnsi="Arial" w:cs="Arial"/>
        </w:rPr>
      </w:pPr>
      <w:r w:rsidRPr="009341E1">
        <w:rPr>
          <w:rFonts w:ascii="Arial" w:hAnsi="Arial" w:cs="Arial"/>
        </w:rPr>
        <w:t>Table 4 PROD reference</w:t>
      </w:r>
    </w:p>
    <w:tbl>
      <w:tblPr>
        <w:tblStyle w:val="TableGrid"/>
        <w:tblW w:w="0" w:type="auto"/>
        <w:tblInd w:w="279" w:type="dxa"/>
        <w:tblLook w:val="04A0" w:firstRow="1" w:lastRow="0" w:firstColumn="1" w:lastColumn="0" w:noHBand="0" w:noVBand="1"/>
      </w:tblPr>
      <w:tblGrid>
        <w:gridCol w:w="4252"/>
        <w:gridCol w:w="851"/>
        <w:gridCol w:w="992"/>
        <w:gridCol w:w="992"/>
        <w:gridCol w:w="993"/>
        <w:gridCol w:w="991"/>
      </w:tblGrid>
      <w:tr w:rsidR="00391FB4" w:rsidRPr="009341E1" w14:paraId="0E26899E" w14:textId="77777777" w:rsidTr="009E2124">
        <w:tc>
          <w:tcPr>
            <w:tcW w:w="4252" w:type="dxa"/>
          </w:tcPr>
          <w:p w14:paraId="1A03E375" w14:textId="77777777" w:rsidR="00391FB4" w:rsidRPr="009341E1" w:rsidRDefault="00391FB4" w:rsidP="009E2124">
            <w:pPr>
              <w:pStyle w:val="NoSpacing"/>
              <w:rPr>
                <w:rFonts w:ascii="Arial" w:hAnsi="Arial" w:cs="Arial"/>
              </w:rPr>
            </w:pPr>
            <w:r w:rsidRPr="009341E1">
              <w:rPr>
                <w:rFonts w:ascii="Arial" w:hAnsi="Arial" w:cs="Arial"/>
              </w:rPr>
              <w:t>Developer’s experience and capability;</w:t>
            </w:r>
          </w:p>
          <w:p w14:paraId="2239CDA8" w14:textId="77777777" w:rsidR="00391FB4" w:rsidRPr="009341E1" w:rsidRDefault="00391FB4" w:rsidP="009E2124">
            <w:pPr>
              <w:pStyle w:val="NoSpacing"/>
              <w:rPr>
                <w:rFonts w:ascii="Arial" w:hAnsi="Arial" w:cs="Arial"/>
              </w:rPr>
            </w:pPr>
            <w:r w:rsidRPr="009341E1">
              <w:rPr>
                <w:rFonts w:ascii="Arial" w:hAnsi="Arial" w:cs="Arial"/>
              </w:rPr>
              <w:t>ICASE maturity and capability</w:t>
            </w:r>
          </w:p>
        </w:tc>
        <w:tc>
          <w:tcPr>
            <w:tcW w:w="851" w:type="dxa"/>
          </w:tcPr>
          <w:p w14:paraId="1E936AD1" w14:textId="77777777" w:rsidR="00391FB4" w:rsidRPr="009341E1" w:rsidRDefault="00391FB4" w:rsidP="009E2124">
            <w:pPr>
              <w:pStyle w:val="NoSpacing"/>
              <w:rPr>
                <w:rFonts w:ascii="Arial" w:hAnsi="Arial" w:cs="Arial"/>
              </w:rPr>
            </w:pPr>
            <w:r w:rsidRPr="009341E1">
              <w:rPr>
                <w:rFonts w:ascii="Arial" w:hAnsi="Arial" w:cs="Arial"/>
              </w:rPr>
              <w:t>Very Low</w:t>
            </w:r>
          </w:p>
        </w:tc>
        <w:tc>
          <w:tcPr>
            <w:tcW w:w="992" w:type="dxa"/>
          </w:tcPr>
          <w:p w14:paraId="1875A407" w14:textId="77777777" w:rsidR="00391FB4" w:rsidRPr="009341E1" w:rsidRDefault="00391FB4" w:rsidP="009E2124">
            <w:pPr>
              <w:pStyle w:val="NoSpacing"/>
              <w:rPr>
                <w:rFonts w:ascii="Arial" w:hAnsi="Arial" w:cs="Arial"/>
              </w:rPr>
            </w:pPr>
            <w:r w:rsidRPr="009341E1">
              <w:rPr>
                <w:rFonts w:ascii="Arial" w:hAnsi="Arial" w:cs="Arial"/>
              </w:rPr>
              <w:t>Low</w:t>
            </w:r>
          </w:p>
        </w:tc>
        <w:tc>
          <w:tcPr>
            <w:tcW w:w="992" w:type="dxa"/>
          </w:tcPr>
          <w:p w14:paraId="74225AAF" w14:textId="77777777" w:rsidR="00391FB4" w:rsidRPr="009341E1" w:rsidRDefault="00391FB4" w:rsidP="009E2124">
            <w:pPr>
              <w:pStyle w:val="NoSpacing"/>
              <w:rPr>
                <w:rFonts w:ascii="Arial" w:hAnsi="Arial" w:cs="Arial"/>
              </w:rPr>
            </w:pPr>
            <w:r w:rsidRPr="009341E1">
              <w:rPr>
                <w:rFonts w:ascii="Arial" w:hAnsi="Arial" w:cs="Arial"/>
              </w:rPr>
              <w:t>Normal</w:t>
            </w:r>
          </w:p>
        </w:tc>
        <w:tc>
          <w:tcPr>
            <w:tcW w:w="993" w:type="dxa"/>
          </w:tcPr>
          <w:p w14:paraId="64FDE9FA" w14:textId="77777777" w:rsidR="00391FB4" w:rsidRPr="009341E1" w:rsidRDefault="00391FB4" w:rsidP="009E2124">
            <w:pPr>
              <w:pStyle w:val="NoSpacing"/>
              <w:rPr>
                <w:rFonts w:ascii="Arial" w:hAnsi="Arial" w:cs="Arial"/>
              </w:rPr>
            </w:pPr>
            <w:r w:rsidRPr="009341E1">
              <w:rPr>
                <w:rFonts w:ascii="Arial" w:hAnsi="Arial" w:cs="Arial"/>
              </w:rPr>
              <w:t>high</w:t>
            </w:r>
          </w:p>
        </w:tc>
        <w:tc>
          <w:tcPr>
            <w:tcW w:w="991" w:type="dxa"/>
          </w:tcPr>
          <w:p w14:paraId="7C060624" w14:textId="77777777" w:rsidR="00391FB4" w:rsidRPr="009341E1" w:rsidRDefault="00391FB4" w:rsidP="009E2124">
            <w:pPr>
              <w:pStyle w:val="NoSpacing"/>
              <w:rPr>
                <w:rFonts w:ascii="Arial" w:hAnsi="Arial" w:cs="Arial"/>
              </w:rPr>
            </w:pPr>
            <w:r w:rsidRPr="009341E1">
              <w:rPr>
                <w:rFonts w:ascii="Arial" w:hAnsi="Arial" w:cs="Arial"/>
              </w:rPr>
              <w:t>Very high</w:t>
            </w:r>
          </w:p>
        </w:tc>
      </w:tr>
      <w:tr w:rsidR="00391FB4" w:rsidRPr="009341E1" w14:paraId="47128647" w14:textId="77777777" w:rsidTr="009E2124">
        <w:tc>
          <w:tcPr>
            <w:tcW w:w="4252" w:type="dxa"/>
          </w:tcPr>
          <w:p w14:paraId="777A33A8" w14:textId="77777777" w:rsidR="00391FB4" w:rsidRPr="009341E1" w:rsidRDefault="00391FB4" w:rsidP="009E2124">
            <w:pPr>
              <w:pStyle w:val="NoSpacing"/>
              <w:rPr>
                <w:rFonts w:ascii="Arial" w:hAnsi="Arial" w:cs="Arial"/>
              </w:rPr>
            </w:pPr>
            <w:r w:rsidRPr="009341E1">
              <w:rPr>
                <w:rFonts w:ascii="Arial" w:hAnsi="Arial" w:cs="Arial"/>
              </w:rPr>
              <w:t>PROD (NAP/person per month)</w:t>
            </w:r>
          </w:p>
        </w:tc>
        <w:tc>
          <w:tcPr>
            <w:tcW w:w="851" w:type="dxa"/>
          </w:tcPr>
          <w:p w14:paraId="261CBC41" w14:textId="77777777" w:rsidR="00391FB4" w:rsidRPr="009341E1" w:rsidRDefault="00391FB4" w:rsidP="009E2124">
            <w:pPr>
              <w:pStyle w:val="NoSpacing"/>
              <w:rPr>
                <w:rFonts w:ascii="Arial" w:hAnsi="Arial" w:cs="Arial"/>
              </w:rPr>
            </w:pPr>
            <w:r w:rsidRPr="009341E1">
              <w:rPr>
                <w:rFonts w:ascii="Arial" w:hAnsi="Arial" w:cs="Arial"/>
              </w:rPr>
              <w:t>4</w:t>
            </w:r>
          </w:p>
        </w:tc>
        <w:tc>
          <w:tcPr>
            <w:tcW w:w="992" w:type="dxa"/>
          </w:tcPr>
          <w:p w14:paraId="376EC5C8" w14:textId="77777777" w:rsidR="00391FB4" w:rsidRPr="009341E1" w:rsidRDefault="00391FB4" w:rsidP="009E2124">
            <w:pPr>
              <w:pStyle w:val="NoSpacing"/>
              <w:rPr>
                <w:rFonts w:ascii="Arial" w:hAnsi="Arial" w:cs="Arial"/>
              </w:rPr>
            </w:pPr>
            <w:r w:rsidRPr="002343F1">
              <w:rPr>
                <w:rFonts w:ascii="Arial" w:hAnsi="Arial" w:cs="Arial"/>
                <w:highlight w:val="yellow"/>
              </w:rPr>
              <w:t>7</w:t>
            </w:r>
          </w:p>
        </w:tc>
        <w:tc>
          <w:tcPr>
            <w:tcW w:w="992" w:type="dxa"/>
          </w:tcPr>
          <w:p w14:paraId="2FA65E07" w14:textId="77777777" w:rsidR="00391FB4" w:rsidRPr="009341E1" w:rsidRDefault="00391FB4" w:rsidP="009E2124">
            <w:pPr>
              <w:pStyle w:val="NoSpacing"/>
              <w:rPr>
                <w:rFonts w:ascii="Arial" w:hAnsi="Arial" w:cs="Arial"/>
              </w:rPr>
            </w:pPr>
            <w:r w:rsidRPr="009341E1">
              <w:rPr>
                <w:rFonts w:ascii="Arial" w:hAnsi="Arial" w:cs="Arial"/>
              </w:rPr>
              <w:t>13</w:t>
            </w:r>
          </w:p>
        </w:tc>
        <w:tc>
          <w:tcPr>
            <w:tcW w:w="993" w:type="dxa"/>
          </w:tcPr>
          <w:p w14:paraId="1C71FA40" w14:textId="77777777" w:rsidR="00391FB4" w:rsidRPr="009341E1" w:rsidRDefault="00391FB4" w:rsidP="009E2124">
            <w:pPr>
              <w:pStyle w:val="NoSpacing"/>
              <w:rPr>
                <w:rFonts w:ascii="Arial" w:hAnsi="Arial" w:cs="Arial"/>
              </w:rPr>
            </w:pPr>
            <w:r w:rsidRPr="009341E1">
              <w:rPr>
                <w:rFonts w:ascii="Arial" w:hAnsi="Arial" w:cs="Arial"/>
              </w:rPr>
              <w:t>25</w:t>
            </w:r>
          </w:p>
        </w:tc>
        <w:tc>
          <w:tcPr>
            <w:tcW w:w="991" w:type="dxa"/>
          </w:tcPr>
          <w:p w14:paraId="5B9A3C92" w14:textId="77777777" w:rsidR="00391FB4" w:rsidRPr="009341E1" w:rsidRDefault="00391FB4" w:rsidP="009E2124">
            <w:pPr>
              <w:pStyle w:val="NoSpacing"/>
              <w:rPr>
                <w:rFonts w:ascii="Arial" w:hAnsi="Arial" w:cs="Arial"/>
              </w:rPr>
            </w:pPr>
            <w:r w:rsidRPr="009341E1">
              <w:rPr>
                <w:rFonts w:ascii="Arial" w:hAnsi="Arial" w:cs="Arial"/>
              </w:rPr>
              <w:t>50</w:t>
            </w:r>
          </w:p>
        </w:tc>
      </w:tr>
    </w:tbl>
    <w:p w14:paraId="2CB63872" w14:textId="77777777" w:rsidR="00391FB4" w:rsidRDefault="00391FB4" w:rsidP="00391FB4">
      <w:pPr>
        <w:pStyle w:val="NoSpacing"/>
        <w:rPr>
          <w:rFonts w:ascii="Arial" w:hAnsi="Arial" w:cs="Arial"/>
          <w:lang w:val="en-MY"/>
        </w:rPr>
      </w:pPr>
    </w:p>
    <w:p w14:paraId="65A04168" w14:textId="77777777" w:rsidR="00391FB4" w:rsidRDefault="00391FB4" w:rsidP="00391FB4">
      <w:pPr>
        <w:pStyle w:val="NoSpacing"/>
        <w:rPr>
          <w:rFonts w:ascii="Arial" w:hAnsi="Arial" w:cs="Arial"/>
          <w:lang w:val="en-MY"/>
        </w:rPr>
      </w:pPr>
    </w:p>
    <w:p w14:paraId="57B323BC" w14:textId="021FCADF" w:rsidR="00753D30" w:rsidRDefault="00753D30">
      <w:r>
        <w:t>---------------------------------------------</w:t>
      </w:r>
    </w:p>
    <w:p w14:paraId="7F7D2B4B" w14:textId="34AFCF5E" w:rsidR="00753D30" w:rsidRPr="00753D30" w:rsidRDefault="00753D30">
      <w:pPr>
        <w:rPr>
          <w:b/>
          <w:bCs/>
        </w:rPr>
      </w:pPr>
      <w:r w:rsidRPr="00753D30">
        <w:rPr>
          <w:b/>
          <w:bCs/>
        </w:rPr>
        <w:t>4 screens: medium</w:t>
      </w:r>
    </w:p>
    <w:p w14:paraId="3E8C238F" w14:textId="37033701" w:rsidR="00753D30" w:rsidRPr="00753D30" w:rsidRDefault="00753D30">
      <w:pPr>
        <w:rPr>
          <w:b/>
          <w:bCs/>
        </w:rPr>
      </w:pPr>
      <w:r w:rsidRPr="00753D30">
        <w:rPr>
          <w:b/>
          <w:bCs/>
        </w:rPr>
        <w:t>3 reports: difficult</w:t>
      </w:r>
    </w:p>
    <w:p w14:paraId="6C4E131A" w14:textId="77777777" w:rsidR="0017441E" w:rsidRDefault="0017441E"/>
    <w:p w14:paraId="4FFA245F" w14:textId="6D1C2897" w:rsidR="00122826" w:rsidRDefault="00753D30">
      <w:r>
        <w:lastRenderedPageBreak/>
        <w:t>Application point count: 4x2 + 3x8 = 8 + 24 = 32</w:t>
      </w:r>
    </w:p>
    <w:p w14:paraId="16DF8F56" w14:textId="72ADB36B" w:rsidR="00753D30" w:rsidRDefault="00753D30">
      <w:r>
        <w:t>New application points (NAP): 32 x 80</w:t>
      </w:r>
      <w:proofErr w:type="gramStart"/>
      <w:r>
        <w:t>%  =</w:t>
      </w:r>
      <w:proofErr w:type="gramEnd"/>
      <w:r>
        <w:t xml:space="preserve"> 25.6</w:t>
      </w:r>
    </w:p>
    <w:p w14:paraId="42D53417" w14:textId="4465E17E" w:rsidR="00753D30" w:rsidRDefault="00753D30">
      <w:r>
        <w:t>Effort to develop (person-month): NAP/PROD = 25.6/7 = 3.657</w:t>
      </w:r>
    </w:p>
    <w:sectPr w:rsidR="0075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540D1"/>
    <w:multiLevelType w:val="hybridMultilevel"/>
    <w:tmpl w:val="9F3AE9A6"/>
    <w:lvl w:ilvl="0" w:tplc="AA32C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828C8"/>
    <w:multiLevelType w:val="hybridMultilevel"/>
    <w:tmpl w:val="C24C687C"/>
    <w:lvl w:ilvl="0" w:tplc="0409001B">
      <w:start w:val="1"/>
      <w:numFmt w:val="lowerRoman"/>
      <w:lvlText w:val="%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845362934">
    <w:abstractNumId w:val="1"/>
  </w:num>
  <w:num w:numId="2" w16cid:durableId="1682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633"/>
    <w:rsid w:val="00122826"/>
    <w:rsid w:val="0017441E"/>
    <w:rsid w:val="002343F1"/>
    <w:rsid w:val="00391FB4"/>
    <w:rsid w:val="00753D30"/>
    <w:rsid w:val="00AB3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80E"/>
  <w15:chartTrackingRefBased/>
  <w15:docId w15:val="{90FAE66E-35D9-4369-8AFD-DD4A67FA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FB4"/>
    <w:pPr>
      <w:spacing w:after="0" w:line="240" w:lineRule="auto"/>
    </w:pPr>
  </w:style>
  <w:style w:type="table" w:styleId="TableGrid">
    <w:name w:val="Table Grid"/>
    <w:basedOn w:val="TableNormal"/>
    <w:uiPriority w:val="39"/>
    <w:rsid w:val="0039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67369DA5F3D5428B00EFD6E39211B5" ma:contentTypeVersion="3" ma:contentTypeDescription="Create a new document." ma:contentTypeScope="" ma:versionID="639293492815fcfe17eafb7c1c4d3c85">
  <xsd:schema xmlns:xsd="http://www.w3.org/2001/XMLSchema" xmlns:xs="http://www.w3.org/2001/XMLSchema" xmlns:p="http://schemas.microsoft.com/office/2006/metadata/properties" xmlns:ns2="cbbb2a4a-1328-44c8-8525-fbacdfdeb142" targetNamespace="http://schemas.microsoft.com/office/2006/metadata/properties" ma:root="true" ma:fieldsID="100bee5e67d41405454df0c3c43f5384" ns2:_="">
    <xsd:import namespace="cbbb2a4a-1328-44c8-8525-fbacdfdeb142"/>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b2a4a-1328-44c8-8525-fbacdfdeb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D34734-577E-4763-895D-C2DF2E157461}">
  <ds:schemaRefs>
    <ds:schemaRef ds:uri="http://schemas.microsoft.com/sharepoint/v3/contenttype/forms"/>
  </ds:schemaRefs>
</ds:datastoreItem>
</file>

<file path=customXml/itemProps2.xml><?xml version="1.0" encoding="utf-8"?>
<ds:datastoreItem xmlns:ds="http://schemas.openxmlformats.org/officeDocument/2006/customXml" ds:itemID="{A721DCCD-C581-497C-A1A0-DF33334A5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b2a4a-1328-44c8-8525-fbacdfdeb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Phit Huan</dc:creator>
  <cp:keywords/>
  <dc:description/>
  <cp:lastModifiedBy>0204677 LIM ZHE YUAN</cp:lastModifiedBy>
  <cp:revision>5</cp:revision>
  <dcterms:created xsi:type="dcterms:W3CDTF">2023-03-06T06:05:00Z</dcterms:created>
  <dcterms:modified xsi:type="dcterms:W3CDTF">2023-03-06T06:16:00Z</dcterms:modified>
</cp:coreProperties>
</file>