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51A6" w14:textId="1283660E" w:rsidR="00300A0F" w:rsidRPr="007417C7" w:rsidRDefault="00300A0F" w:rsidP="00300A0F">
      <w:pPr>
        <w:jc w:val="center"/>
        <w:rPr>
          <w:rFonts w:ascii="Arial" w:hAnsi="Arial" w:cs="Arial"/>
          <w:color w:val="FF0000"/>
          <w:lang w:eastAsia="zh-CN"/>
        </w:rPr>
      </w:pPr>
      <w:r w:rsidRPr="00BD60E5">
        <w:rPr>
          <w:rFonts w:ascii="Arial" w:hAnsi="Arial" w:cs="Arial"/>
        </w:rPr>
        <w:t xml:space="preserve">Studio </w:t>
      </w:r>
      <w:r w:rsidR="00E9419C">
        <w:rPr>
          <w:rFonts w:ascii="Arial" w:hAnsi="Arial" w:cs="Arial"/>
        </w:rPr>
        <w:t>2</w:t>
      </w:r>
      <w:r w:rsidR="00E9419C" w:rsidRPr="00E9419C">
        <w:rPr>
          <w:rFonts w:ascii="Arial" w:hAnsi="Arial" w:cs="Arial" w:hint="eastAsia"/>
        </w:rPr>
        <w:t>,</w:t>
      </w:r>
      <w:r w:rsidR="00E9419C" w:rsidRPr="00E9419C">
        <w:rPr>
          <w:rFonts w:ascii="Arial" w:hAnsi="Arial" w:cs="Arial"/>
        </w:rPr>
        <w:t>3</w:t>
      </w:r>
      <w:r w:rsidR="00E9419C">
        <w:rPr>
          <w:rFonts w:ascii="Arial" w:hAnsi="Arial" w:cs="Arial"/>
        </w:rPr>
        <w:t xml:space="preserve"> </w:t>
      </w:r>
      <w:r w:rsidR="00E9419C" w:rsidRPr="00E9419C">
        <w:rPr>
          <w:rFonts w:ascii="Arial" w:hAnsi="Arial" w:cs="Arial"/>
        </w:rPr>
        <w:t>and 4</w:t>
      </w:r>
    </w:p>
    <w:p w14:paraId="74052C76" w14:textId="1FFE6FF0" w:rsidR="00300A0F" w:rsidRPr="00C56D72" w:rsidRDefault="00300A0F" w:rsidP="00300A0F">
      <w:pPr>
        <w:jc w:val="center"/>
        <w:rPr>
          <w:rFonts w:ascii="Arial" w:hAnsi="Arial" w:cs="Arial"/>
        </w:rPr>
      </w:pPr>
      <w:r>
        <w:rPr>
          <w:rFonts w:ascii="Arial" w:hAnsi="Arial" w:cs="Arial"/>
        </w:rPr>
        <w:t xml:space="preserve">Name and Student Id: </w:t>
      </w:r>
      <w:proofErr w:type="spellStart"/>
      <w:r w:rsidR="008B519E" w:rsidRPr="00C56D72">
        <w:rPr>
          <w:rFonts w:ascii="Arial" w:hAnsi="Arial" w:cs="Arial"/>
        </w:rPr>
        <w:t>K</w:t>
      </w:r>
      <w:r w:rsidR="008B519E" w:rsidRPr="00C56D72">
        <w:rPr>
          <w:rFonts w:ascii="Arial" w:hAnsi="Arial" w:cs="Arial" w:hint="eastAsia"/>
        </w:rPr>
        <w:t>aikun</w:t>
      </w:r>
      <w:proofErr w:type="spellEnd"/>
      <w:r w:rsidR="008B519E" w:rsidRPr="00C56D72">
        <w:rPr>
          <w:rFonts w:ascii="Arial" w:hAnsi="Arial" w:cs="Arial"/>
        </w:rPr>
        <w:t xml:space="preserve"> S</w:t>
      </w:r>
      <w:r w:rsidR="008B519E" w:rsidRPr="00C56D72">
        <w:rPr>
          <w:rFonts w:ascii="Arial" w:hAnsi="Arial" w:cs="Arial" w:hint="eastAsia"/>
        </w:rPr>
        <w:t>ong</w:t>
      </w:r>
      <w:r w:rsidR="008B519E" w:rsidRPr="00C56D72">
        <w:rPr>
          <w:rFonts w:ascii="Arial" w:hAnsi="Arial" w:cs="Arial"/>
        </w:rPr>
        <w:t xml:space="preserve"> 33414564</w:t>
      </w:r>
    </w:p>
    <w:p w14:paraId="05879EEF" w14:textId="77777777" w:rsidR="00300A0F" w:rsidRDefault="00300A0F" w:rsidP="00300A0F">
      <w:pPr>
        <w:jc w:val="center"/>
        <w:rPr>
          <w:rFonts w:ascii="Arial" w:hAnsi="Arial" w:cs="Arial"/>
          <w:color w:val="FF0000"/>
        </w:rPr>
      </w:pPr>
    </w:p>
    <w:p w14:paraId="3EE8F83D" w14:textId="77777777" w:rsidR="00300A0F" w:rsidRDefault="00300A0F" w:rsidP="00300A0F">
      <w:pPr>
        <w:rPr>
          <w:rFonts w:ascii="Arial" w:hAnsi="Arial" w:cs="Arial"/>
        </w:rPr>
      </w:pPr>
      <w:r>
        <w:rPr>
          <w:rFonts w:ascii="Arial" w:hAnsi="Arial" w:cs="Arial"/>
        </w:rPr>
        <w:t xml:space="preserve">Self-Evaluation </w:t>
      </w:r>
      <w:r w:rsidRPr="005A01F7">
        <w:rPr>
          <w:rFonts w:ascii="Arial" w:hAnsi="Arial" w:cs="Arial"/>
          <w:color w:val="FF0000"/>
        </w:rPr>
        <w:t xml:space="preserve">{To be </w:t>
      </w:r>
      <w:r>
        <w:rPr>
          <w:rFonts w:ascii="Arial" w:hAnsi="Arial" w:cs="Arial"/>
          <w:color w:val="FF0000"/>
        </w:rPr>
        <w:t>highlighted</w:t>
      </w:r>
      <w:r w:rsidRPr="005A01F7">
        <w:rPr>
          <w:rFonts w:ascii="Arial" w:hAnsi="Arial" w:cs="Arial"/>
          <w:color w:val="FF0000"/>
        </w:rPr>
        <w:t xml:space="preserve"> by </w:t>
      </w:r>
      <w:r>
        <w:rPr>
          <w:rFonts w:ascii="Arial" w:hAnsi="Arial" w:cs="Arial"/>
          <w:color w:val="FF0000"/>
        </w:rPr>
        <w:t>Student only</w:t>
      </w:r>
      <w:r w:rsidRPr="005A01F7">
        <w:rPr>
          <w:rFonts w:ascii="Arial" w:hAnsi="Arial" w:cs="Arial"/>
          <w:color w:val="FF0000"/>
        </w:rPr>
        <w:t>}</w:t>
      </w:r>
      <w:r>
        <w:rPr>
          <w:rFonts w:ascii="Arial" w:hAnsi="Arial" w:cs="Arial"/>
        </w:rPr>
        <w:t>:</w:t>
      </w:r>
    </w:p>
    <w:p w14:paraId="0A880598" w14:textId="77777777" w:rsidR="00300A0F" w:rsidRDefault="00300A0F" w:rsidP="00300A0F">
      <w:pPr>
        <w:rPr>
          <w:rFonts w:ascii="Arial" w:hAnsi="Arial" w:cs="Arial"/>
        </w:rPr>
      </w:pPr>
    </w:p>
    <w:tbl>
      <w:tblPr>
        <w:tblStyle w:val="a3"/>
        <w:tblW w:w="9634" w:type="dxa"/>
        <w:tblLook w:val="04A0" w:firstRow="1" w:lastRow="0" w:firstColumn="1" w:lastColumn="0" w:noHBand="0" w:noVBand="1"/>
      </w:tblPr>
      <w:tblGrid>
        <w:gridCol w:w="1391"/>
        <w:gridCol w:w="2380"/>
        <w:gridCol w:w="1044"/>
        <w:gridCol w:w="1058"/>
        <w:gridCol w:w="1493"/>
        <w:gridCol w:w="2268"/>
      </w:tblGrid>
      <w:tr w:rsidR="00300A0F" w14:paraId="7F7B0D3E" w14:textId="77777777" w:rsidTr="00851655">
        <w:tc>
          <w:tcPr>
            <w:tcW w:w="1391" w:type="dxa"/>
          </w:tcPr>
          <w:p w14:paraId="1F4B4BFF" w14:textId="77777777" w:rsidR="00300A0F" w:rsidRDefault="00300A0F" w:rsidP="00851655">
            <w:pPr>
              <w:rPr>
                <w:rFonts w:ascii="Arial" w:hAnsi="Arial" w:cs="Arial"/>
              </w:rPr>
            </w:pPr>
            <w:r w:rsidRPr="00E44998">
              <w:rPr>
                <w:rFonts w:ascii="Arial" w:hAnsi="Arial" w:cs="Arial"/>
                <w:color w:val="FF0000"/>
              </w:rPr>
              <w:t xml:space="preserve">Need Help </w:t>
            </w:r>
          </w:p>
        </w:tc>
        <w:tc>
          <w:tcPr>
            <w:tcW w:w="2380" w:type="dxa"/>
          </w:tcPr>
          <w:p w14:paraId="26AF3CD2" w14:textId="77777777" w:rsidR="00300A0F" w:rsidRDefault="00300A0F" w:rsidP="00851655">
            <w:pPr>
              <w:rPr>
                <w:rFonts w:ascii="Arial" w:hAnsi="Arial" w:cs="Arial"/>
              </w:rPr>
            </w:pPr>
            <w:r w:rsidRPr="008B519E">
              <w:rPr>
                <w:rFonts w:ascii="Arial" w:hAnsi="Arial" w:cs="Arial"/>
                <w:color w:val="4472C4" w:themeColor="accent1"/>
                <w:highlight w:val="yellow"/>
              </w:rPr>
              <w:t>Work in Progress</w:t>
            </w:r>
          </w:p>
        </w:tc>
        <w:tc>
          <w:tcPr>
            <w:tcW w:w="1044" w:type="dxa"/>
          </w:tcPr>
          <w:p w14:paraId="2BBD0D32" w14:textId="77777777" w:rsidR="00300A0F" w:rsidRPr="00E44998" w:rsidRDefault="00300A0F" w:rsidP="00851655">
            <w:pPr>
              <w:rPr>
                <w:rFonts w:ascii="Arial" w:hAnsi="Arial" w:cs="Arial"/>
                <w:color w:val="00B050"/>
              </w:rPr>
            </w:pPr>
            <w:r w:rsidRPr="00E44998">
              <w:rPr>
                <w:rFonts w:ascii="Arial" w:hAnsi="Arial" w:cs="Arial"/>
                <w:color w:val="00B050"/>
              </w:rPr>
              <w:t xml:space="preserve">Pass </w:t>
            </w:r>
          </w:p>
        </w:tc>
        <w:tc>
          <w:tcPr>
            <w:tcW w:w="1058" w:type="dxa"/>
          </w:tcPr>
          <w:p w14:paraId="0EB006E4" w14:textId="77777777" w:rsidR="00300A0F" w:rsidRPr="00E44998" w:rsidRDefault="00300A0F" w:rsidP="00851655">
            <w:pPr>
              <w:rPr>
                <w:rFonts w:ascii="Arial" w:hAnsi="Arial" w:cs="Arial"/>
                <w:color w:val="00B050"/>
              </w:rPr>
            </w:pPr>
            <w:r w:rsidRPr="00E44998">
              <w:rPr>
                <w:rFonts w:ascii="Arial" w:hAnsi="Arial" w:cs="Arial"/>
                <w:color w:val="00B050"/>
              </w:rPr>
              <w:t xml:space="preserve">Credit </w:t>
            </w:r>
          </w:p>
        </w:tc>
        <w:tc>
          <w:tcPr>
            <w:tcW w:w="1493" w:type="dxa"/>
          </w:tcPr>
          <w:p w14:paraId="1205167F" w14:textId="77777777" w:rsidR="00300A0F" w:rsidRPr="00E44998" w:rsidRDefault="00300A0F" w:rsidP="00851655">
            <w:pPr>
              <w:rPr>
                <w:rFonts w:ascii="Arial" w:hAnsi="Arial" w:cs="Arial"/>
                <w:color w:val="00B050"/>
              </w:rPr>
            </w:pPr>
            <w:r w:rsidRPr="00E44998">
              <w:rPr>
                <w:rFonts w:ascii="Arial" w:hAnsi="Arial" w:cs="Arial"/>
                <w:color w:val="00B050"/>
              </w:rPr>
              <w:t xml:space="preserve">Distinction </w:t>
            </w:r>
          </w:p>
        </w:tc>
        <w:tc>
          <w:tcPr>
            <w:tcW w:w="2268" w:type="dxa"/>
          </w:tcPr>
          <w:p w14:paraId="683CCC6B" w14:textId="77777777" w:rsidR="00300A0F" w:rsidRPr="00E44998" w:rsidRDefault="00300A0F" w:rsidP="00851655">
            <w:pPr>
              <w:rPr>
                <w:rFonts w:ascii="Arial" w:hAnsi="Arial" w:cs="Arial"/>
                <w:color w:val="00B050"/>
              </w:rPr>
            </w:pPr>
            <w:r w:rsidRPr="00E44998">
              <w:rPr>
                <w:rFonts w:ascii="Arial" w:hAnsi="Arial" w:cs="Arial"/>
                <w:color w:val="00B050"/>
              </w:rPr>
              <w:t xml:space="preserve">High Distinction </w:t>
            </w:r>
          </w:p>
        </w:tc>
      </w:tr>
    </w:tbl>
    <w:p w14:paraId="2EB804B4" w14:textId="77777777" w:rsidR="00300A0F" w:rsidRDefault="00300A0F" w:rsidP="00300A0F">
      <w:pPr>
        <w:rPr>
          <w:rFonts w:ascii="Arial" w:hAnsi="Arial" w:cs="Arial"/>
        </w:rPr>
      </w:pPr>
    </w:p>
    <w:p w14:paraId="6499268F" w14:textId="77777777" w:rsidR="00300A0F" w:rsidRDefault="00300A0F" w:rsidP="00300A0F">
      <w:pPr>
        <w:jc w:val="center"/>
        <w:rPr>
          <w:rFonts w:ascii="Arial" w:hAnsi="Arial" w:cs="Arial"/>
        </w:rPr>
      </w:pPr>
    </w:p>
    <w:p w14:paraId="77DCB0DE" w14:textId="493AEF81" w:rsidR="00300A0F" w:rsidRDefault="00300A0F" w:rsidP="00300A0F">
      <w:pPr>
        <w:rPr>
          <w:rFonts w:ascii="Arial" w:hAnsi="Arial" w:cs="Arial"/>
        </w:rPr>
      </w:pPr>
      <w:r>
        <w:rPr>
          <w:rFonts w:ascii="Arial" w:hAnsi="Arial" w:cs="Arial"/>
        </w:rPr>
        <w:t xml:space="preserve">Task </w:t>
      </w:r>
      <w:r w:rsidR="00E9419C">
        <w:rPr>
          <w:rFonts w:ascii="Arial" w:hAnsi="Arial" w:cs="Arial"/>
          <w:color w:val="000000" w:themeColor="text1"/>
        </w:rPr>
        <w:t>2</w:t>
      </w:r>
    </w:p>
    <w:p w14:paraId="687A1F58"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Answers</w:t>
      </w:r>
      <w:r w:rsidRPr="00B57300">
        <w:rPr>
          <w:rFonts w:ascii="Arial" w:hAnsi="Arial" w:cs="Arial"/>
          <w:color w:val="FF0000"/>
        </w:rPr>
        <w:t>}</w:t>
      </w:r>
    </w:p>
    <w:p w14:paraId="2682476B"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Screenshots</w:t>
      </w:r>
      <w:r w:rsidRPr="00B57300">
        <w:rPr>
          <w:rFonts w:ascii="Arial" w:hAnsi="Arial" w:cs="Arial"/>
          <w:color w:val="FF0000"/>
        </w:rPr>
        <w:t>}</w:t>
      </w:r>
    </w:p>
    <w:p w14:paraId="6EFAA9A9" w14:textId="0C51E67D" w:rsidR="00300A0F" w:rsidRDefault="00E9419C" w:rsidP="00300A0F">
      <w:pPr>
        <w:rPr>
          <w:rFonts w:ascii="Arial" w:hAnsi="Arial" w:cs="Arial"/>
          <w:color w:val="FF0000"/>
        </w:rPr>
      </w:pPr>
      <w:r>
        <w:rPr>
          <w:noProof/>
        </w:rPr>
        <w:drawing>
          <wp:inline distT="0" distB="0" distL="0" distR="0" wp14:anchorId="5AE3DFD0" wp14:editId="1216B607">
            <wp:extent cx="5274310" cy="3164840"/>
            <wp:effectExtent l="0" t="0" r="2540" b="0"/>
            <wp:docPr id="1275636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6637" name=""/>
                    <pic:cNvPicPr/>
                  </pic:nvPicPr>
                  <pic:blipFill>
                    <a:blip r:embed="rId7"/>
                    <a:stretch>
                      <a:fillRect/>
                    </a:stretch>
                  </pic:blipFill>
                  <pic:spPr>
                    <a:xfrm>
                      <a:off x="0" y="0"/>
                      <a:ext cx="5274310" cy="3164840"/>
                    </a:xfrm>
                    <a:prstGeom prst="rect">
                      <a:avLst/>
                    </a:prstGeom>
                  </pic:spPr>
                </pic:pic>
              </a:graphicData>
            </a:graphic>
          </wp:inline>
        </w:drawing>
      </w:r>
    </w:p>
    <w:p w14:paraId="326496A0" w14:textId="193FAF62" w:rsidR="008B519E" w:rsidRDefault="008B519E" w:rsidP="008B519E">
      <w:pPr>
        <w:jc w:val="center"/>
        <w:rPr>
          <w:rFonts w:ascii="Arial" w:hAnsi="Arial" w:cs="Arial"/>
          <w:color w:val="000000" w:themeColor="text1"/>
        </w:rPr>
      </w:pPr>
      <w:r>
        <w:rPr>
          <w:rFonts w:ascii="Arial" w:hAnsi="Arial" w:cs="Arial"/>
          <w:color w:val="000000" w:themeColor="text1"/>
        </w:rPr>
        <w:t>Fig1.</w:t>
      </w:r>
      <w:r w:rsidR="00E9419C">
        <w:rPr>
          <w:rFonts w:ascii="Arial" w:hAnsi="Arial" w:cs="Arial"/>
          <w:color w:val="000000" w:themeColor="text1"/>
        </w:rPr>
        <w:t>HelloWorld</w:t>
      </w:r>
      <w:r w:rsidRPr="008B519E">
        <w:rPr>
          <w:rFonts w:ascii="Arial" w:hAnsi="Arial" w:cs="Arial"/>
          <w:color w:val="000000" w:themeColor="text1"/>
        </w:rPr>
        <w:t xml:space="preserve"> screenshot</w:t>
      </w:r>
      <w:r w:rsidR="00E9419C">
        <w:rPr>
          <w:rFonts w:ascii="Arial" w:hAnsi="Arial" w:cs="Arial"/>
          <w:color w:val="000000" w:themeColor="text1"/>
        </w:rPr>
        <w:t xml:space="preserve"> about Step9</w:t>
      </w:r>
    </w:p>
    <w:p w14:paraId="214BB7C6"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Link to code repository</w:t>
      </w:r>
      <w:r w:rsidRPr="00B57300">
        <w:rPr>
          <w:rFonts w:ascii="Arial" w:hAnsi="Arial" w:cs="Arial"/>
          <w:color w:val="FF0000"/>
        </w:rPr>
        <w:t>}</w:t>
      </w:r>
    </w:p>
    <w:p w14:paraId="262C62E3" w14:textId="77777777" w:rsidR="00F46DED" w:rsidRDefault="00F46DED" w:rsidP="00300A0F">
      <w:hyperlink r:id="rId8" w:history="1">
        <w:r>
          <w:rPr>
            <w:rStyle w:val="aa"/>
          </w:rPr>
          <w:t>Kyikon/FIT5032_Week2 at mas</w:t>
        </w:r>
        <w:r>
          <w:rPr>
            <w:rStyle w:val="aa"/>
          </w:rPr>
          <w:t>t</w:t>
        </w:r>
        <w:r>
          <w:rPr>
            <w:rStyle w:val="aa"/>
          </w:rPr>
          <w:t>er (github.com)</w:t>
        </w:r>
      </w:hyperlink>
    </w:p>
    <w:p w14:paraId="5BB1E534" w14:textId="29791BCD"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References</w:t>
      </w:r>
      <w:r w:rsidRPr="00B57300">
        <w:rPr>
          <w:rFonts w:ascii="Arial" w:hAnsi="Arial" w:cs="Arial"/>
          <w:color w:val="FF0000"/>
        </w:rPr>
        <w:t>}</w:t>
      </w:r>
    </w:p>
    <w:p w14:paraId="52B2EC82" w14:textId="4A578915" w:rsidR="00300A0F" w:rsidRPr="008B519E" w:rsidRDefault="008B519E" w:rsidP="00300A0F">
      <w:pPr>
        <w:rPr>
          <w:rFonts w:ascii="Arial" w:eastAsiaTheme="minorEastAsia" w:hAnsi="Arial" w:cs="Arial"/>
          <w:color w:val="000000" w:themeColor="text1"/>
          <w:lang w:eastAsia="zh-CN"/>
        </w:rPr>
      </w:pPr>
      <w:r w:rsidRPr="008B519E">
        <w:rPr>
          <w:rFonts w:ascii="Arial" w:eastAsiaTheme="minorEastAsia" w:hAnsi="Arial" w:cs="Arial" w:hint="eastAsia"/>
          <w:color w:val="000000" w:themeColor="text1"/>
          <w:lang w:eastAsia="zh-CN"/>
        </w:rPr>
        <w:t>/</w:t>
      </w:r>
    </w:p>
    <w:p w14:paraId="3528114B"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URLs</w:t>
      </w:r>
      <w:r w:rsidRPr="00B57300">
        <w:rPr>
          <w:rFonts w:ascii="Arial" w:hAnsi="Arial" w:cs="Arial"/>
          <w:color w:val="FF0000"/>
        </w:rPr>
        <w:t>}</w:t>
      </w:r>
    </w:p>
    <w:p w14:paraId="5D2C2A75" w14:textId="1B32B675" w:rsidR="00300A0F" w:rsidRPr="008B519E" w:rsidRDefault="008B519E" w:rsidP="00300A0F">
      <w:pPr>
        <w:rPr>
          <w:rFonts w:ascii="Arial" w:eastAsiaTheme="minorEastAsia" w:hAnsi="Arial" w:cs="Arial"/>
          <w:color w:val="000000" w:themeColor="text1"/>
          <w:lang w:eastAsia="zh-CN"/>
        </w:rPr>
      </w:pPr>
      <w:r w:rsidRPr="008B519E">
        <w:rPr>
          <w:rFonts w:ascii="Arial" w:eastAsiaTheme="minorEastAsia" w:hAnsi="Arial" w:cs="Arial" w:hint="eastAsia"/>
          <w:color w:val="000000" w:themeColor="text1"/>
          <w:lang w:eastAsia="zh-CN"/>
        </w:rPr>
        <w:t>/</w:t>
      </w:r>
    </w:p>
    <w:p w14:paraId="0265BDE6" w14:textId="77777777" w:rsidR="00300A0F" w:rsidRDefault="00300A0F" w:rsidP="00300A0F">
      <w:pPr>
        <w:rPr>
          <w:rFonts w:ascii="Arial" w:hAnsi="Arial" w:cs="Arial"/>
          <w:color w:val="FF0000"/>
        </w:rPr>
      </w:pPr>
    </w:p>
    <w:p w14:paraId="1432C98B" w14:textId="77777777" w:rsidR="00300A0F" w:rsidRDefault="00300A0F" w:rsidP="00300A0F">
      <w:pPr>
        <w:rPr>
          <w:rFonts w:ascii="Arial" w:hAnsi="Arial" w:cs="Arial"/>
        </w:rPr>
      </w:pPr>
    </w:p>
    <w:p w14:paraId="7FFB9A18" w14:textId="725381A1" w:rsidR="00CB36EC" w:rsidRDefault="00CB36EC">
      <w:pPr>
        <w:rPr>
          <w:rFonts w:ascii="Arial" w:hAnsi="Arial" w:cs="Arial"/>
        </w:rPr>
      </w:pPr>
      <w:r>
        <w:rPr>
          <w:rFonts w:ascii="Arial" w:hAnsi="Arial" w:cs="Arial"/>
        </w:rPr>
        <w:br w:type="page"/>
      </w:r>
    </w:p>
    <w:p w14:paraId="49203BAA" w14:textId="75031003" w:rsidR="00300A0F" w:rsidRDefault="00300A0F" w:rsidP="00300A0F">
      <w:pPr>
        <w:rPr>
          <w:rFonts w:ascii="Arial" w:hAnsi="Arial" w:cs="Arial"/>
        </w:rPr>
      </w:pPr>
      <w:r>
        <w:rPr>
          <w:rFonts w:ascii="Arial" w:hAnsi="Arial" w:cs="Arial"/>
        </w:rPr>
        <w:lastRenderedPageBreak/>
        <w:t xml:space="preserve">Task </w:t>
      </w:r>
      <w:r w:rsidR="00FF1AC2">
        <w:rPr>
          <w:rFonts w:ascii="Arial" w:hAnsi="Arial" w:cs="Arial"/>
          <w:color w:val="000000" w:themeColor="text1"/>
        </w:rPr>
        <w:t>3</w:t>
      </w:r>
    </w:p>
    <w:p w14:paraId="749DD600"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Answers</w:t>
      </w:r>
      <w:r w:rsidRPr="00B57300">
        <w:rPr>
          <w:rFonts w:ascii="Arial" w:hAnsi="Arial" w:cs="Arial"/>
          <w:color w:val="FF0000"/>
        </w:rPr>
        <w:t>}</w:t>
      </w:r>
    </w:p>
    <w:p w14:paraId="6627B7C2" w14:textId="77777777" w:rsidR="00300A0F" w:rsidRDefault="00300A0F" w:rsidP="00300A0F">
      <w:pPr>
        <w:rPr>
          <w:rFonts w:ascii="Arial" w:hAnsi="Arial" w:cs="Arial"/>
        </w:rPr>
      </w:pPr>
    </w:p>
    <w:p w14:paraId="1CC16DC3"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Screenshots</w:t>
      </w:r>
      <w:r w:rsidRPr="00B57300">
        <w:rPr>
          <w:rFonts w:ascii="Arial" w:hAnsi="Arial" w:cs="Arial"/>
          <w:color w:val="FF0000"/>
        </w:rPr>
        <w:t>}</w:t>
      </w:r>
    </w:p>
    <w:p w14:paraId="50977E68" w14:textId="293508F3" w:rsidR="00C56D72" w:rsidRDefault="00FC7F9C" w:rsidP="00FF1AC2">
      <w:pPr>
        <w:rPr>
          <w:rFonts w:ascii="Arial" w:hAnsi="Arial" w:cs="Arial"/>
          <w:color w:val="FF0000"/>
        </w:rPr>
      </w:pPr>
      <w:r>
        <w:rPr>
          <w:noProof/>
        </w:rPr>
        <w:drawing>
          <wp:inline distT="0" distB="0" distL="0" distR="0" wp14:anchorId="72A52A64" wp14:editId="4B22DD54">
            <wp:extent cx="5274310" cy="3164840"/>
            <wp:effectExtent l="0" t="0" r="2540" b="0"/>
            <wp:docPr id="245610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10692" name=""/>
                    <pic:cNvPicPr/>
                  </pic:nvPicPr>
                  <pic:blipFill>
                    <a:blip r:embed="rId9"/>
                    <a:stretch>
                      <a:fillRect/>
                    </a:stretch>
                  </pic:blipFill>
                  <pic:spPr>
                    <a:xfrm>
                      <a:off x="0" y="0"/>
                      <a:ext cx="5274310" cy="3164840"/>
                    </a:xfrm>
                    <a:prstGeom prst="rect">
                      <a:avLst/>
                    </a:prstGeom>
                  </pic:spPr>
                </pic:pic>
              </a:graphicData>
            </a:graphic>
          </wp:inline>
        </w:drawing>
      </w:r>
    </w:p>
    <w:p w14:paraId="0C7CC260" w14:textId="6BE58671" w:rsidR="00FC7F9C" w:rsidRDefault="00FC7F9C" w:rsidP="00FC7F9C">
      <w:pPr>
        <w:jc w:val="center"/>
        <w:rPr>
          <w:rFonts w:ascii="Arial" w:hAnsi="Arial" w:cs="Arial"/>
          <w:color w:val="FF0000"/>
          <w:lang w:eastAsia="zh-CN"/>
        </w:rPr>
      </w:pPr>
      <w:r>
        <w:rPr>
          <w:rFonts w:ascii="Arial" w:hAnsi="Arial" w:cs="Arial"/>
          <w:color w:val="000000" w:themeColor="text1"/>
        </w:rPr>
        <w:t>Fig2.</w:t>
      </w:r>
      <w:r w:rsidRPr="00FC7F9C">
        <w:rPr>
          <w:rFonts w:ascii="Arial" w:hAnsi="Arial" w:cs="Arial"/>
          <w:color w:val="000000" w:themeColor="text1"/>
        </w:rPr>
        <w:t>Screenshot of running Web Application along with database schema</w:t>
      </w:r>
      <w:r w:rsidR="00BE50C5" w:rsidRPr="00BE50C5">
        <w:rPr>
          <w:rFonts w:ascii="Arial" w:hAnsi="Arial" w:cs="Arial" w:hint="eastAsia"/>
          <w:color w:val="000000" w:themeColor="text1"/>
        </w:rPr>
        <w:t>(</w:t>
      </w:r>
      <w:proofErr w:type="spellStart"/>
      <w:r w:rsidR="00BE50C5">
        <w:rPr>
          <w:rFonts w:ascii="Arial" w:hAnsi="Arial" w:cs="Arial"/>
          <w:color w:val="000000" w:themeColor="text1"/>
        </w:rPr>
        <w:t>ModelFirst</w:t>
      </w:r>
      <w:proofErr w:type="spellEnd"/>
      <w:r w:rsidR="00BE50C5" w:rsidRPr="00BE50C5">
        <w:rPr>
          <w:rFonts w:ascii="Arial" w:hAnsi="Arial" w:cs="Arial"/>
          <w:color w:val="000000" w:themeColor="text1"/>
        </w:rPr>
        <w:t>)</w:t>
      </w:r>
    </w:p>
    <w:p w14:paraId="690C0B11"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Link to code repository</w:t>
      </w:r>
      <w:r w:rsidRPr="00B57300">
        <w:rPr>
          <w:rFonts w:ascii="Arial" w:hAnsi="Arial" w:cs="Arial"/>
          <w:color w:val="FF0000"/>
        </w:rPr>
        <w:t>}</w:t>
      </w:r>
    </w:p>
    <w:p w14:paraId="0E1179A0" w14:textId="43DD82F5" w:rsidR="00300A0F" w:rsidRDefault="009215B1" w:rsidP="00300A0F">
      <w:pPr>
        <w:rPr>
          <w:rFonts w:ascii="Arial" w:hAnsi="Arial" w:cs="Arial"/>
          <w:color w:val="FF0000"/>
        </w:rPr>
      </w:pPr>
      <w:hyperlink r:id="rId10" w:history="1">
        <w:r>
          <w:rPr>
            <w:rStyle w:val="aa"/>
          </w:rPr>
          <w:t>Kyikon/FIT5032_Week3 (github.com)</w:t>
        </w:r>
      </w:hyperlink>
    </w:p>
    <w:p w14:paraId="4F73988F"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References</w:t>
      </w:r>
      <w:r w:rsidRPr="00B57300">
        <w:rPr>
          <w:rFonts w:ascii="Arial" w:hAnsi="Arial" w:cs="Arial"/>
          <w:color w:val="FF0000"/>
        </w:rPr>
        <w:t>}</w:t>
      </w:r>
    </w:p>
    <w:p w14:paraId="20B090F3" w14:textId="77777777" w:rsidR="00300A0F" w:rsidRDefault="00300A0F" w:rsidP="00300A0F">
      <w:pPr>
        <w:rPr>
          <w:rFonts w:ascii="Arial" w:hAnsi="Arial" w:cs="Arial"/>
          <w:color w:val="FF0000"/>
        </w:rPr>
      </w:pPr>
    </w:p>
    <w:p w14:paraId="30B57C71" w14:textId="77777777" w:rsidR="00300A0F" w:rsidRDefault="00300A0F" w:rsidP="00300A0F">
      <w:pPr>
        <w:rPr>
          <w:rFonts w:ascii="Arial" w:hAnsi="Arial" w:cs="Arial"/>
          <w:color w:val="FF0000"/>
        </w:rPr>
      </w:pPr>
      <w:r w:rsidRPr="00B57300">
        <w:rPr>
          <w:rFonts w:ascii="Arial" w:hAnsi="Arial" w:cs="Arial"/>
          <w:color w:val="FF0000"/>
        </w:rPr>
        <w:t>{</w:t>
      </w:r>
      <w:r>
        <w:rPr>
          <w:rFonts w:ascii="Arial" w:hAnsi="Arial" w:cs="Arial"/>
          <w:color w:val="FF0000"/>
        </w:rPr>
        <w:t>URLs</w:t>
      </w:r>
      <w:r w:rsidRPr="00B57300">
        <w:rPr>
          <w:rFonts w:ascii="Arial" w:hAnsi="Arial" w:cs="Arial"/>
          <w:color w:val="FF0000"/>
        </w:rPr>
        <w:t>}</w:t>
      </w:r>
    </w:p>
    <w:p w14:paraId="23891FCD" w14:textId="77777777" w:rsidR="00B10171" w:rsidRDefault="00B10171"/>
    <w:p w14:paraId="585ED5BF" w14:textId="77777777" w:rsidR="006B3712" w:rsidRDefault="006B3712">
      <w:pPr>
        <w:rPr>
          <w:rFonts w:ascii="Arial" w:hAnsi="Arial" w:cs="Arial"/>
        </w:rPr>
      </w:pPr>
      <w:r>
        <w:rPr>
          <w:rFonts w:ascii="Arial" w:hAnsi="Arial" w:cs="Arial"/>
        </w:rPr>
        <w:br w:type="page"/>
      </w:r>
    </w:p>
    <w:p w14:paraId="113E16E4" w14:textId="6D0E4AF7" w:rsidR="00FF1AC2" w:rsidRDefault="00FF1AC2" w:rsidP="00FF1AC2">
      <w:pPr>
        <w:rPr>
          <w:rFonts w:ascii="Arial" w:hAnsi="Arial" w:cs="Arial"/>
        </w:rPr>
      </w:pPr>
      <w:r>
        <w:rPr>
          <w:rFonts w:ascii="Arial" w:hAnsi="Arial" w:cs="Arial"/>
        </w:rPr>
        <w:lastRenderedPageBreak/>
        <w:t xml:space="preserve">Task </w:t>
      </w:r>
      <w:r>
        <w:rPr>
          <w:rFonts w:ascii="Arial" w:hAnsi="Arial" w:cs="Arial"/>
          <w:color w:val="000000" w:themeColor="text1"/>
        </w:rPr>
        <w:t>4</w:t>
      </w:r>
    </w:p>
    <w:p w14:paraId="1600F15D" w14:textId="77777777" w:rsidR="00FF1AC2" w:rsidRDefault="00FF1AC2" w:rsidP="00FF1AC2">
      <w:pPr>
        <w:rPr>
          <w:rFonts w:ascii="Arial" w:hAnsi="Arial" w:cs="Arial"/>
        </w:rPr>
      </w:pPr>
    </w:p>
    <w:p w14:paraId="3D3829AB" w14:textId="77777777" w:rsidR="00FF1AC2" w:rsidRDefault="00FF1AC2" w:rsidP="00FF1AC2">
      <w:pPr>
        <w:rPr>
          <w:rFonts w:ascii="Arial" w:hAnsi="Arial" w:cs="Arial"/>
          <w:color w:val="FF0000"/>
        </w:rPr>
      </w:pPr>
      <w:r w:rsidRPr="00B57300">
        <w:rPr>
          <w:rFonts w:ascii="Arial" w:hAnsi="Arial" w:cs="Arial"/>
          <w:color w:val="FF0000"/>
        </w:rPr>
        <w:t>{</w:t>
      </w:r>
      <w:r>
        <w:rPr>
          <w:rFonts w:ascii="Arial" w:hAnsi="Arial" w:cs="Arial"/>
          <w:color w:val="FF0000"/>
        </w:rPr>
        <w:t>Answers</w:t>
      </w:r>
      <w:r w:rsidRPr="00B57300">
        <w:rPr>
          <w:rFonts w:ascii="Arial" w:hAnsi="Arial" w:cs="Arial"/>
          <w:color w:val="FF0000"/>
        </w:rPr>
        <w:t>}</w:t>
      </w:r>
    </w:p>
    <w:p w14:paraId="1640B505"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The difference between "defer" and "async" lies in how they control the loading and execution order of scripts:</w:t>
      </w:r>
    </w:p>
    <w:p w14:paraId="4B6D3B43" w14:textId="77777777" w:rsidR="006B3712" w:rsidRPr="006B3712" w:rsidRDefault="006B3712" w:rsidP="006B3712">
      <w:pPr>
        <w:rPr>
          <w:rFonts w:ascii="Arial" w:eastAsiaTheme="minorEastAsia" w:hAnsi="Arial" w:cs="Arial"/>
          <w:lang w:eastAsia="zh-CN"/>
        </w:rPr>
      </w:pPr>
    </w:p>
    <w:p w14:paraId="388746E4"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 xml:space="preserve">Defer: When a browser parses an HTML document and encounters a script tag with the "defer" attribute, it continues parsing the document and defers the execution of the deferred script until the document has finished parsing. Deferred scripts are executed in the order they appear in the document. The deferred scripts are executed before the </w:t>
      </w:r>
      <w:proofErr w:type="spellStart"/>
      <w:r w:rsidRPr="006B3712">
        <w:rPr>
          <w:rFonts w:ascii="Arial" w:eastAsiaTheme="minorEastAsia" w:hAnsi="Arial" w:cs="Arial"/>
          <w:lang w:eastAsia="zh-CN"/>
        </w:rPr>
        <w:t>DOMContentLoaded</w:t>
      </w:r>
      <w:proofErr w:type="spellEnd"/>
      <w:r w:rsidRPr="006B3712">
        <w:rPr>
          <w:rFonts w:ascii="Arial" w:eastAsiaTheme="minorEastAsia" w:hAnsi="Arial" w:cs="Arial"/>
          <w:lang w:eastAsia="zh-CN"/>
        </w:rPr>
        <w:t xml:space="preserve"> event is triggered.</w:t>
      </w:r>
    </w:p>
    <w:p w14:paraId="38B77298" w14:textId="77777777" w:rsidR="006B3712" w:rsidRPr="006B3712" w:rsidRDefault="006B3712" w:rsidP="006B3712">
      <w:pPr>
        <w:rPr>
          <w:rFonts w:ascii="Arial" w:eastAsiaTheme="minorEastAsia" w:hAnsi="Arial" w:cs="Arial"/>
          <w:lang w:eastAsia="zh-CN"/>
        </w:rPr>
      </w:pPr>
    </w:p>
    <w:p w14:paraId="70B3FBEB"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Example scenario for using "defer":</w:t>
      </w:r>
    </w:p>
    <w:p w14:paraId="43D46A3F"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When a script depends on the DOM structure but doesn't need to block the parsing and rendering of the document, you can mark the script as deferred. This can speed up the page load time.</w:t>
      </w:r>
    </w:p>
    <w:p w14:paraId="46FCC0BD"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When scripts need to be executed after the page has fully loaded, and the execution order of the scripts is important, you can use deferred scripts to ensure they execute in the desired order.</w:t>
      </w:r>
    </w:p>
    <w:p w14:paraId="697AE1EF" w14:textId="77777777" w:rsidR="006B3712" w:rsidRPr="006B3712" w:rsidRDefault="006B3712" w:rsidP="006B3712">
      <w:pPr>
        <w:rPr>
          <w:rFonts w:ascii="Arial" w:eastAsiaTheme="minorEastAsia" w:hAnsi="Arial" w:cs="Arial"/>
          <w:lang w:eastAsia="zh-CN"/>
        </w:rPr>
      </w:pPr>
    </w:p>
    <w:p w14:paraId="2A3A6E69"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 xml:space="preserve">Async: When a browser parses an HTML document and encounters a script tag with the "async" attribute, it continues parsing the document and asynchronously fetches the script from the specified source. The script is executed as soon as it is available, without waiting for the HTML document to complete parsing. Asynchronous scripts can be executed out of order relative to other scripts or the </w:t>
      </w:r>
      <w:proofErr w:type="spellStart"/>
      <w:r w:rsidRPr="006B3712">
        <w:rPr>
          <w:rFonts w:ascii="Arial" w:eastAsiaTheme="minorEastAsia" w:hAnsi="Arial" w:cs="Arial"/>
          <w:lang w:eastAsia="zh-CN"/>
        </w:rPr>
        <w:t>DOMContentLoaded</w:t>
      </w:r>
      <w:proofErr w:type="spellEnd"/>
      <w:r w:rsidRPr="006B3712">
        <w:rPr>
          <w:rFonts w:ascii="Arial" w:eastAsiaTheme="minorEastAsia" w:hAnsi="Arial" w:cs="Arial"/>
          <w:lang w:eastAsia="zh-CN"/>
        </w:rPr>
        <w:t xml:space="preserve"> event.</w:t>
      </w:r>
    </w:p>
    <w:p w14:paraId="1EAA6ACB" w14:textId="77777777" w:rsidR="006B3712" w:rsidRPr="006B3712" w:rsidRDefault="006B3712" w:rsidP="006B3712">
      <w:pPr>
        <w:rPr>
          <w:rFonts w:ascii="Arial" w:eastAsiaTheme="minorEastAsia" w:hAnsi="Arial" w:cs="Arial"/>
          <w:lang w:eastAsia="zh-CN"/>
        </w:rPr>
      </w:pPr>
    </w:p>
    <w:p w14:paraId="0ACFAD83"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Example scenario for using "async":</w:t>
      </w:r>
    </w:p>
    <w:p w14:paraId="5C40442B" w14:textId="77777777" w:rsidR="006B3712" w:rsidRPr="006B3712" w:rsidRDefault="006B3712" w:rsidP="006B3712">
      <w:pPr>
        <w:rPr>
          <w:rFonts w:ascii="Arial" w:eastAsiaTheme="minorEastAsia" w:hAnsi="Arial" w:cs="Arial"/>
          <w:lang w:eastAsia="zh-CN"/>
        </w:rPr>
      </w:pPr>
      <w:r w:rsidRPr="006B3712">
        <w:rPr>
          <w:rFonts w:ascii="Arial" w:eastAsiaTheme="minorEastAsia" w:hAnsi="Arial" w:cs="Arial"/>
          <w:lang w:eastAsia="zh-CN"/>
        </w:rPr>
        <w:t>When a script doesn't depend on the DOM structure and can be executed independently, you can mark the script as async. This allows the browser to fetch and execute the script without blocking the parsing of the HTML document.</w:t>
      </w:r>
    </w:p>
    <w:p w14:paraId="4D53AC96" w14:textId="77777777" w:rsidR="00393590" w:rsidRDefault="006B3712" w:rsidP="006B3712">
      <w:pPr>
        <w:rPr>
          <w:rFonts w:ascii="Arial" w:eastAsiaTheme="minorEastAsia" w:hAnsi="Arial" w:cs="Arial"/>
          <w:lang w:eastAsia="zh-CN"/>
        </w:rPr>
      </w:pPr>
      <w:r w:rsidRPr="006B3712">
        <w:rPr>
          <w:rFonts w:ascii="Arial" w:eastAsiaTheme="minorEastAsia" w:hAnsi="Arial" w:cs="Arial"/>
          <w:lang w:eastAsia="zh-CN"/>
        </w:rPr>
        <w:t>When multiple scripts are not dependent on each other and can be executed in any order, you can mark them as async to allow for parallel fetching and execution, potentially speeding up the overall loading time of the page.</w:t>
      </w:r>
    </w:p>
    <w:p w14:paraId="4B5C821A" w14:textId="67233922" w:rsidR="00FF1AC2" w:rsidRDefault="00FF1AC2" w:rsidP="006B3712">
      <w:pPr>
        <w:rPr>
          <w:rFonts w:ascii="Arial" w:hAnsi="Arial" w:cs="Arial"/>
          <w:color w:val="FF0000"/>
        </w:rPr>
      </w:pPr>
      <w:r w:rsidRPr="00B57300">
        <w:rPr>
          <w:rFonts w:ascii="Arial" w:hAnsi="Arial" w:cs="Arial"/>
          <w:color w:val="FF0000"/>
        </w:rPr>
        <w:t>{</w:t>
      </w:r>
      <w:r>
        <w:rPr>
          <w:rFonts w:ascii="Arial" w:hAnsi="Arial" w:cs="Arial"/>
          <w:color w:val="FF0000"/>
        </w:rPr>
        <w:t>Screenshots</w:t>
      </w:r>
      <w:r w:rsidRPr="00B57300">
        <w:rPr>
          <w:rFonts w:ascii="Arial" w:hAnsi="Arial" w:cs="Arial"/>
          <w:color w:val="FF0000"/>
        </w:rPr>
        <w:t>}</w:t>
      </w:r>
    </w:p>
    <w:p w14:paraId="36F7F311" w14:textId="4DDE8F60" w:rsidR="00FF1AC2" w:rsidRDefault="009A7115" w:rsidP="00FF1AC2">
      <w:pPr>
        <w:rPr>
          <w:rFonts w:ascii="Arial" w:hAnsi="Arial" w:cs="Arial"/>
          <w:color w:val="FF0000"/>
        </w:rPr>
      </w:pPr>
      <w:r>
        <w:rPr>
          <w:noProof/>
        </w:rPr>
        <w:lastRenderedPageBreak/>
        <w:drawing>
          <wp:inline distT="0" distB="0" distL="0" distR="0" wp14:anchorId="6E2F3F39" wp14:editId="286B8C5F">
            <wp:extent cx="5274310" cy="3164840"/>
            <wp:effectExtent l="0" t="0" r="2540" b="0"/>
            <wp:docPr id="1018675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75266" name=""/>
                    <pic:cNvPicPr/>
                  </pic:nvPicPr>
                  <pic:blipFill>
                    <a:blip r:embed="rId11"/>
                    <a:stretch>
                      <a:fillRect/>
                    </a:stretch>
                  </pic:blipFill>
                  <pic:spPr>
                    <a:xfrm>
                      <a:off x="0" y="0"/>
                      <a:ext cx="5274310" cy="3164840"/>
                    </a:xfrm>
                    <a:prstGeom prst="rect">
                      <a:avLst/>
                    </a:prstGeom>
                  </pic:spPr>
                </pic:pic>
              </a:graphicData>
            </a:graphic>
          </wp:inline>
        </w:drawing>
      </w:r>
    </w:p>
    <w:p w14:paraId="61CE2EBF" w14:textId="7D969A64" w:rsidR="009A7115" w:rsidRDefault="009A7115" w:rsidP="009A7115">
      <w:pPr>
        <w:jc w:val="center"/>
        <w:rPr>
          <w:rFonts w:ascii="Arial" w:hAnsi="Arial" w:cs="Arial"/>
          <w:color w:val="FF0000"/>
          <w:lang w:eastAsia="zh-CN"/>
        </w:rPr>
      </w:pPr>
      <w:r>
        <w:rPr>
          <w:rFonts w:ascii="Arial" w:hAnsi="Arial" w:cs="Arial"/>
          <w:color w:val="000000" w:themeColor="text1"/>
        </w:rPr>
        <w:t>Fig3.</w:t>
      </w:r>
      <w:r w:rsidRPr="00FC7F9C">
        <w:rPr>
          <w:rFonts w:ascii="Arial" w:hAnsi="Arial" w:cs="Arial"/>
          <w:color w:val="000000" w:themeColor="text1"/>
        </w:rPr>
        <w:t>Screenshot</w:t>
      </w:r>
      <w:r>
        <w:rPr>
          <w:rFonts w:ascii="Arial" w:hAnsi="Arial" w:cs="Arial"/>
          <w:color w:val="000000" w:themeColor="text1"/>
        </w:rPr>
        <w:t xml:space="preserve"> of website using Notify.js</w:t>
      </w:r>
    </w:p>
    <w:p w14:paraId="5A78A7E7" w14:textId="77777777" w:rsidR="009A7115" w:rsidRPr="009A7115" w:rsidRDefault="009A7115" w:rsidP="00FF1AC2">
      <w:pPr>
        <w:rPr>
          <w:rFonts w:ascii="Arial" w:hAnsi="Arial" w:cs="Arial"/>
          <w:color w:val="FF0000"/>
        </w:rPr>
      </w:pPr>
    </w:p>
    <w:p w14:paraId="0E1C6E3A" w14:textId="58C51DDE" w:rsidR="009A7115" w:rsidRDefault="009A7115" w:rsidP="00FF1AC2">
      <w:pPr>
        <w:rPr>
          <w:rFonts w:ascii="Arial" w:hAnsi="Arial" w:cs="Arial"/>
          <w:color w:val="FF0000"/>
        </w:rPr>
      </w:pPr>
      <w:r>
        <w:rPr>
          <w:noProof/>
        </w:rPr>
        <w:drawing>
          <wp:inline distT="0" distB="0" distL="0" distR="0" wp14:anchorId="1D17A6AA" wp14:editId="19F9432A">
            <wp:extent cx="5274310" cy="3166745"/>
            <wp:effectExtent l="0" t="0" r="2540" b="0"/>
            <wp:docPr id="1824648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48919" name=""/>
                    <pic:cNvPicPr/>
                  </pic:nvPicPr>
                  <pic:blipFill>
                    <a:blip r:embed="rId12"/>
                    <a:stretch>
                      <a:fillRect/>
                    </a:stretch>
                  </pic:blipFill>
                  <pic:spPr>
                    <a:xfrm>
                      <a:off x="0" y="0"/>
                      <a:ext cx="5274310" cy="3166745"/>
                    </a:xfrm>
                    <a:prstGeom prst="rect">
                      <a:avLst/>
                    </a:prstGeom>
                  </pic:spPr>
                </pic:pic>
              </a:graphicData>
            </a:graphic>
          </wp:inline>
        </w:drawing>
      </w:r>
    </w:p>
    <w:p w14:paraId="015ABD28" w14:textId="6BBD3D30" w:rsidR="009A7115" w:rsidRDefault="009A7115" w:rsidP="009A7115">
      <w:pPr>
        <w:jc w:val="center"/>
        <w:rPr>
          <w:rFonts w:ascii="Arial" w:hAnsi="Arial" w:cs="Arial"/>
          <w:color w:val="FF0000"/>
          <w:lang w:eastAsia="zh-CN"/>
        </w:rPr>
      </w:pPr>
      <w:r>
        <w:rPr>
          <w:rFonts w:ascii="Arial" w:hAnsi="Arial" w:cs="Arial"/>
          <w:color w:val="000000" w:themeColor="text1"/>
        </w:rPr>
        <w:t>Fig4.</w:t>
      </w:r>
      <w:r w:rsidRPr="00FC7F9C">
        <w:rPr>
          <w:rFonts w:ascii="Arial" w:hAnsi="Arial" w:cs="Arial"/>
          <w:color w:val="000000" w:themeColor="text1"/>
        </w:rPr>
        <w:t>Screenshot</w:t>
      </w:r>
      <w:r>
        <w:rPr>
          <w:rFonts w:ascii="Arial" w:hAnsi="Arial" w:cs="Arial"/>
          <w:color w:val="000000" w:themeColor="text1"/>
        </w:rPr>
        <w:t xml:space="preserve"> of code(_</w:t>
      </w:r>
      <w:proofErr w:type="spellStart"/>
      <w:r>
        <w:rPr>
          <w:rFonts w:ascii="Arial" w:hAnsi="Arial" w:cs="Arial"/>
          <w:color w:val="000000" w:themeColor="text1"/>
        </w:rPr>
        <w:t>Layout.cshtml</w:t>
      </w:r>
      <w:proofErr w:type="spellEnd"/>
      <w:r>
        <w:rPr>
          <w:rFonts w:ascii="Arial" w:hAnsi="Arial" w:cs="Arial"/>
          <w:color w:val="000000" w:themeColor="text1"/>
        </w:rPr>
        <w:t>)</w:t>
      </w:r>
    </w:p>
    <w:p w14:paraId="4454B96F" w14:textId="77777777" w:rsidR="009A7115" w:rsidRPr="009A7115" w:rsidRDefault="009A7115" w:rsidP="009A7115">
      <w:pPr>
        <w:jc w:val="center"/>
        <w:rPr>
          <w:rFonts w:ascii="Arial" w:hAnsi="Arial" w:cs="Arial"/>
          <w:color w:val="FF0000"/>
        </w:rPr>
      </w:pPr>
    </w:p>
    <w:p w14:paraId="6134A1EC" w14:textId="77777777" w:rsidR="00FF1AC2" w:rsidRDefault="00FF1AC2" w:rsidP="00FF1AC2">
      <w:pPr>
        <w:rPr>
          <w:rFonts w:ascii="Arial" w:hAnsi="Arial" w:cs="Arial"/>
          <w:color w:val="FF0000"/>
        </w:rPr>
      </w:pPr>
      <w:r w:rsidRPr="00B57300">
        <w:rPr>
          <w:rFonts w:ascii="Arial" w:hAnsi="Arial" w:cs="Arial"/>
          <w:color w:val="FF0000"/>
        </w:rPr>
        <w:t>{</w:t>
      </w:r>
      <w:r>
        <w:rPr>
          <w:rFonts w:ascii="Arial" w:hAnsi="Arial" w:cs="Arial"/>
          <w:color w:val="FF0000"/>
        </w:rPr>
        <w:t>Link to code repository</w:t>
      </w:r>
      <w:r w:rsidRPr="00B57300">
        <w:rPr>
          <w:rFonts w:ascii="Arial" w:hAnsi="Arial" w:cs="Arial"/>
          <w:color w:val="FF0000"/>
        </w:rPr>
        <w:t>}</w:t>
      </w:r>
    </w:p>
    <w:p w14:paraId="3B34D744" w14:textId="6A81B794" w:rsidR="00FF1AC2" w:rsidRDefault="0087005D" w:rsidP="00FF1AC2">
      <w:pPr>
        <w:rPr>
          <w:rFonts w:ascii="Arial" w:hAnsi="Arial" w:cs="Arial"/>
          <w:color w:val="FF0000"/>
        </w:rPr>
      </w:pPr>
      <w:hyperlink r:id="rId13" w:history="1">
        <w:r>
          <w:rPr>
            <w:rStyle w:val="aa"/>
          </w:rPr>
          <w:t>Kyikon/FIT5032_Week4 (github.com)</w:t>
        </w:r>
      </w:hyperlink>
    </w:p>
    <w:p w14:paraId="75332132" w14:textId="77777777" w:rsidR="00FF1AC2" w:rsidRDefault="00FF1AC2" w:rsidP="00FF1AC2">
      <w:pPr>
        <w:rPr>
          <w:rFonts w:ascii="Arial" w:hAnsi="Arial" w:cs="Arial"/>
          <w:color w:val="FF0000"/>
        </w:rPr>
      </w:pPr>
      <w:r w:rsidRPr="00B57300">
        <w:rPr>
          <w:rFonts w:ascii="Arial" w:hAnsi="Arial" w:cs="Arial"/>
          <w:color w:val="FF0000"/>
        </w:rPr>
        <w:t>{</w:t>
      </w:r>
      <w:r>
        <w:rPr>
          <w:rFonts w:ascii="Arial" w:hAnsi="Arial" w:cs="Arial"/>
          <w:color w:val="FF0000"/>
        </w:rPr>
        <w:t>References</w:t>
      </w:r>
      <w:r w:rsidRPr="00B57300">
        <w:rPr>
          <w:rFonts w:ascii="Arial" w:hAnsi="Arial" w:cs="Arial"/>
          <w:color w:val="FF0000"/>
        </w:rPr>
        <w:t>}</w:t>
      </w:r>
    </w:p>
    <w:p w14:paraId="458D5EAB" w14:textId="77777777" w:rsidR="00FF1AC2" w:rsidRDefault="00FF1AC2" w:rsidP="00FF1AC2">
      <w:pPr>
        <w:rPr>
          <w:rFonts w:ascii="Arial" w:hAnsi="Arial" w:cs="Arial"/>
          <w:color w:val="FF0000"/>
        </w:rPr>
      </w:pPr>
    </w:p>
    <w:p w14:paraId="5B75A85A" w14:textId="77777777" w:rsidR="00FF1AC2" w:rsidRDefault="00FF1AC2" w:rsidP="00FF1AC2">
      <w:pPr>
        <w:rPr>
          <w:rFonts w:ascii="Arial" w:hAnsi="Arial" w:cs="Arial"/>
          <w:color w:val="FF0000"/>
        </w:rPr>
      </w:pPr>
      <w:r w:rsidRPr="00B57300">
        <w:rPr>
          <w:rFonts w:ascii="Arial" w:hAnsi="Arial" w:cs="Arial"/>
          <w:color w:val="FF0000"/>
        </w:rPr>
        <w:t>{</w:t>
      </w:r>
      <w:r>
        <w:rPr>
          <w:rFonts w:ascii="Arial" w:hAnsi="Arial" w:cs="Arial"/>
          <w:color w:val="FF0000"/>
        </w:rPr>
        <w:t>URLs</w:t>
      </w:r>
      <w:r w:rsidRPr="00B57300">
        <w:rPr>
          <w:rFonts w:ascii="Arial" w:hAnsi="Arial" w:cs="Arial"/>
          <w:color w:val="FF0000"/>
        </w:rPr>
        <w:t>}</w:t>
      </w:r>
    </w:p>
    <w:p w14:paraId="3C43D48E" w14:textId="77777777" w:rsidR="00FF1AC2" w:rsidRDefault="00FF1AC2"/>
    <w:sectPr w:rsidR="00FF1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CB72B" w14:textId="77777777" w:rsidR="00F138E0" w:rsidRDefault="00F138E0" w:rsidP="0070700E">
      <w:r>
        <w:separator/>
      </w:r>
    </w:p>
  </w:endnote>
  <w:endnote w:type="continuationSeparator" w:id="0">
    <w:p w14:paraId="0A3DAEBF" w14:textId="77777777" w:rsidR="00F138E0" w:rsidRDefault="00F138E0" w:rsidP="0070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8CD2" w14:textId="77777777" w:rsidR="00F138E0" w:rsidRDefault="00F138E0" w:rsidP="0070700E">
      <w:r>
        <w:separator/>
      </w:r>
    </w:p>
  </w:footnote>
  <w:footnote w:type="continuationSeparator" w:id="0">
    <w:p w14:paraId="79493008" w14:textId="77777777" w:rsidR="00F138E0" w:rsidRDefault="00F138E0" w:rsidP="00707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B68"/>
    <w:multiLevelType w:val="hybridMultilevel"/>
    <w:tmpl w:val="F912CA28"/>
    <w:lvl w:ilvl="0" w:tplc="6F4E6902">
      <w:start w:val="1"/>
      <w:numFmt w:val="decimal"/>
      <w:lvlText w:val="%1."/>
      <w:lvlJc w:val="left"/>
      <w:pPr>
        <w:ind w:left="360" w:hanging="360"/>
      </w:pPr>
      <w:rPr>
        <w:rFonts w:ascii="Arial" w:eastAsiaTheme="minorEastAsia" w:hAnsi="Arial" w:cs="Arial"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7212DB"/>
    <w:multiLevelType w:val="multilevel"/>
    <w:tmpl w:val="052A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01902">
    <w:abstractNumId w:val="0"/>
  </w:num>
  <w:num w:numId="2" w16cid:durableId="201942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0F"/>
    <w:rsid w:val="00300A0F"/>
    <w:rsid w:val="003509C3"/>
    <w:rsid w:val="00393590"/>
    <w:rsid w:val="004A6C85"/>
    <w:rsid w:val="00556BCD"/>
    <w:rsid w:val="00623C08"/>
    <w:rsid w:val="006B3712"/>
    <w:rsid w:val="0070700E"/>
    <w:rsid w:val="00747FC3"/>
    <w:rsid w:val="00797298"/>
    <w:rsid w:val="0087005D"/>
    <w:rsid w:val="008B519E"/>
    <w:rsid w:val="009215B1"/>
    <w:rsid w:val="009A7115"/>
    <w:rsid w:val="00B10171"/>
    <w:rsid w:val="00BE50C5"/>
    <w:rsid w:val="00C56D72"/>
    <w:rsid w:val="00CB36EC"/>
    <w:rsid w:val="00E84E2E"/>
    <w:rsid w:val="00E9419C"/>
    <w:rsid w:val="00F138E0"/>
    <w:rsid w:val="00F46DED"/>
    <w:rsid w:val="00FC7F9C"/>
    <w:rsid w:val="00FF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8E928"/>
  <w15:chartTrackingRefBased/>
  <w15:docId w15:val="{437D0C5D-F768-45E6-9F11-797C0C8E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A0F"/>
    <w:rPr>
      <w:rFonts w:ascii="Times New Roman" w:eastAsia="Times New Roman" w:hAnsi="Times New Roman" w:cs="Times New Roman"/>
      <w:kern w:val="0"/>
      <w:sz w:val="24"/>
      <w:szCs w:val="24"/>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00A0F"/>
    <w:rPr>
      <w:rFonts w:ascii="Arial Narrow" w:hAnsi="Arial Narrow"/>
      <w:kern w:val="0"/>
      <w:sz w:val="24"/>
      <w:szCs w:val="24"/>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19E"/>
    <w:pPr>
      <w:ind w:firstLineChars="200" w:firstLine="420"/>
    </w:pPr>
  </w:style>
  <w:style w:type="paragraph" w:styleId="a5">
    <w:name w:val="Normal (Web)"/>
    <w:basedOn w:val="a"/>
    <w:uiPriority w:val="99"/>
    <w:semiHidden/>
    <w:unhideWhenUsed/>
    <w:rsid w:val="008B519E"/>
    <w:pPr>
      <w:spacing w:before="100" w:beforeAutospacing="1" w:after="100" w:afterAutospacing="1"/>
    </w:pPr>
    <w:rPr>
      <w:rFonts w:ascii="宋体" w:eastAsia="宋体" w:hAnsi="宋体" w:cs="宋体"/>
      <w:lang w:val="en-US" w:eastAsia="zh-CN"/>
    </w:rPr>
  </w:style>
  <w:style w:type="paragraph" w:styleId="a6">
    <w:name w:val="header"/>
    <w:basedOn w:val="a"/>
    <w:link w:val="a7"/>
    <w:uiPriority w:val="99"/>
    <w:unhideWhenUsed/>
    <w:rsid w:val="0070700E"/>
    <w:pPr>
      <w:tabs>
        <w:tab w:val="center" w:pos="4153"/>
        <w:tab w:val="right" w:pos="8306"/>
      </w:tabs>
      <w:snapToGrid w:val="0"/>
      <w:jc w:val="center"/>
    </w:pPr>
    <w:rPr>
      <w:sz w:val="18"/>
      <w:szCs w:val="18"/>
    </w:rPr>
  </w:style>
  <w:style w:type="character" w:customStyle="1" w:styleId="a7">
    <w:name w:val="页眉 字符"/>
    <w:basedOn w:val="a0"/>
    <w:link w:val="a6"/>
    <w:uiPriority w:val="99"/>
    <w:rsid w:val="0070700E"/>
    <w:rPr>
      <w:rFonts w:ascii="Times New Roman" w:eastAsia="Times New Roman" w:hAnsi="Times New Roman" w:cs="Times New Roman"/>
      <w:kern w:val="0"/>
      <w:sz w:val="18"/>
      <w:szCs w:val="18"/>
      <w:lang w:val="en-AU" w:eastAsia="en-US"/>
    </w:rPr>
  </w:style>
  <w:style w:type="paragraph" w:styleId="a8">
    <w:name w:val="footer"/>
    <w:basedOn w:val="a"/>
    <w:link w:val="a9"/>
    <w:uiPriority w:val="99"/>
    <w:unhideWhenUsed/>
    <w:rsid w:val="0070700E"/>
    <w:pPr>
      <w:tabs>
        <w:tab w:val="center" w:pos="4153"/>
        <w:tab w:val="right" w:pos="8306"/>
      </w:tabs>
      <w:snapToGrid w:val="0"/>
    </w:pPr>
    <w:rPr>
      <w:sz w:val="18"/>
      <w:szCs w:val="18"/>
    </w:rPr>
  </w:style>
  <w:style w:type="character" w:customStyle="1" w:styleId="a9">
    <w:name w:val="页脚 字符"/>
    <w:basedOn w:val="a0"/>
    <w:link w:val="a8"/>
    <w:uiPriority w:val="99"/>
    <w:rsid w:val="0070700E"/>
    <w:rPr>
      <w:rFonts w:ascii="Times New Roman" w:eastAsia="Times New Roman" w:hAnsi="Times New Roman" w:cs="Times New Roman"/>
      <w:kern w:val="0"/>
      <w:sz w:val="18"/>
      <w:szCs w:val="18"/>
      <w:lang w:val="en-AU" w:eastAsia="en-US"/>
    </w:rPr>
  </w:style>
  <w:style w:type="character" w:styleId="aa">
    <w:name w:val="Hyperlink"/>
    <w:basedOn w:val="a0"/>
    <w:uiPriority w:val="99"/>
    <w:semiHidden/>
    <w:unhideWhenUsed/>
    <w:rsid w:val="00F46DED"/>
    <w:rPr>
      <w:color w:val="0000FF"/>
      <w:u w:val="single"/>
    </w:rPr>
  </w:style>
  <w:style w:type="character" w:styleId="ab">
    <w:name w:val="FollowedHyperlink"/>
    <w:basedOn w:val="a0"/>
    <w:uiPriority w:val="99"/>
    <w:semiHidden/>
    <w:unhideWhenUsed/>
    <w:rsid w:val="00F46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9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yikon/FIT5032_Week2/tree/master" TargetMode="External"/><Relationship Id="rId13" Type="http://schemas.openxmlformats.org/officeDocument/2006/relationships/hyperlink" Target="https://github.com/Kyikon/FIT5032_Week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yikon/FIT5032_Week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Skkkkkkk _</dc:creator>
  <cp:keywords/>
  <dc:description/>
  <cp:lastModifiedBy>Skkkkkkk _</cp:lastModifiedBy>
  <cp:revision>10</cp:revision>
  <dcterms:created xsi:type="dcterms:W3CDTF">2023-07-02T07:41:00Z</dcterms:created>
  <dcterms:modified xsi:type="dcterms:W3CDTF">2023-07-17T11:28:00Z</dcterms:modified>
</cp:coreProperties>
</file>