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207AC" w14:textId="77777777" w:rsidR="00ED783F" w:rsidRPr="009F7381" w:rsidRDefault="00ED783F" w:rsidP="00B94051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Лабораторна робота № 1</w:t>
      </w:r>
      <w:r w:rsidR="004C11AE"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6E5D3E81" w14:textId="77777777" w:rsidR="004C11AE" w:rsidRPr="00ED783F" w:rsidRDefault="004C11AE" w:rsidP="00B94051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«Арифметичні дії та конструкції»</w:t>
      </w:r>
    </w:p>
    <w:p w14:paraId="0A33BFB8" w14:textId="77777777" w:rsidR="004C11AE" w:rsidRPr="009F7381" w:rsidRDefault="004C11AE" w:rsidP="004C11AE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</w:pPr>
    </w:p>
    <w:p w14:paraId="7E4EBC33" w14:textId="77777777" w:rsidR="00ED783F" w:rsidRPr="009F7381" w:rsidRDefault="00ED783F" w:rsidP="004C11A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</w:pPr>
      <w:r w:rsidRPr="009F7381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Мета: </w:t>
      </w:r>
      <w:r w:rsidR="004C11AE" w:rsidRPr="009F7381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отримати практичні навики роботи з середою розробки </w:t>
      </w:r>
      <w:proofErr w:type="spellStart"/>
      <w:r w:rsidR="004C11AE" w:rsidRPr="009F7381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  <w:t>Python</w:t>
      </w:r>
      <w:proofErr w:type="spellEnd"/>
      <w:r w:rsidR="004C11AE" w:rsidRPr="009F7381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  <w:t>, познайомитися з особливостями мови на прикладі арифметичних дій і елементарних конструкцій.</w:t>
      </w:r>
    </w:p>
    <w:p w14:paraId="2D96DFDF" w14:textId="77777777" w:rsidR="004C11AE" w:rsidRPr="009F7381" w:rsidRDefault="004C11AE" w:rsidP="004C11A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01744DB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Теоретичні відомості</w:t>
      </w:r>
    </w:p>
    <w:p w14:paraId="67B94D0A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Основним вікном IDLE є вікно інтерпретатора, що дозволяє програмувати в інтерактивному режимі, тобто після введення команди, вона відразу ж виповнюється після натискання [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Enter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]. Кожен рядок починається з символів &gt;&gt;&gt;, результат виконання відображається відразу під рядком оператора:</w:t>
      </w:r>
    </w:p>
    <w:p w14:paraId="4ACD5D69" w14:textId="77777777" w:rsidR="00B02C20" w:rsidRPr="00ED783F" w:rsidRDefault="00B02C20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</w:pPr>
    </w:p>
    <w:p w14:paraId="43856ABF" w14:textId="77777777" w:rsidR="00ED783F" w:rsidRPr="00ED783F" w:rsidRDefault="00ED783F" w:rsidP="00B940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noProof/>
          <w:color w:val="27B399"/>
          <w:sz w:val="24"/>
          <w:szCs w:val="24"/>
        </w:rPr>
        <w:drawing>
          <wp:inline distT="0" distB="0" distL="0" distR="0" wp14:anchorId="2353673A" wp14:editId="51ABE25A">
            <wp:extent cx="3790950" cy="2588677"/>
            <wp:effectExtent l="0" t="0" r="0" b="2540"/>
            <wp:docPr id="1" name="Рисунок 1" descr="IDLE python 3.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LE python 3.4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504" cy="259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06E9" w14:textId="77777777" w:rsidR="00ED783F" w:rsidRPr="00ED783F" w:rsidRDefault="00ED783F" w:rsidP="00B940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 xml:space="preserve">Рисунок 1 - </w:t>
      </w:r>
      <w:r w:rsidRPr="00ED783F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 xml:space="preserve">IDLE </w:t>
      </w:r>
      <w:proofErr w:type="spellStart"/>
      <w:r w:rsidRPr="00ED783F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>python</w:t>
      </w:r>
      <w:proofErr w:type="spellEnd"/>
      <w:r w:rsidRPr="00ED783F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 xml:space="preserve"> 3.4</w:t>
      </w:r>
    </w:p>
    <w:p w14:paraId="3BDF1D91" w14:textId="77777777" w:rsidR="00B02C20" w:rsidRPr="009F7381" w:rsidRDefault="00B02C20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</w:pPr>
    </w:p>
    <w:p w14:paraId="797E2681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повноцінної роботи і збереження результатів в файл слід вибрати в меню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File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пункт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New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File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. Після чого у вікні, можна набирати код програми.</w:t>
      </w:r>
    </w:p>
    <w:p w14:paraId="7798131A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Порівняння коду двох мов</w:t>
      </w:r>
    </w:p>
    <w:p w14:paraId="2021D08C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початку порівняємо фрагменти коду однієї і тієї ж програми, написаної на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на C ++. Результат показує, наскільки менше код, написаний на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4C4A4753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>На PYTHON</w:t>
      </w:r>
    </w:p>
    <w:tbl>
      <w:tblPr>
        <w:tblW w:w="9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9014"/>
      </w:tblGrid>
      <w:tr w:rsidR="00ED783F" w:rsidRPr="009F7381" w14:paraId="692AC130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89F2B65" w14:textId="77777777" w:rsidR="00ED783F" w:rsidRPr="009F7381" w:rsidRDefault="00ED783F" w:rsidP="00B94051">
            <w:pPr>
              <w:pStyle w:val="HTML0"/>
              <w:rPr>
                <w:lang w:val="uk-UA"/>
              </w:rPr>
            </w:pPr>
            <w:r w:rsidRPr="009F7381">
              <w:rPr>
                <w:lang w:val="uk-UA"/>
              </w:rPr>
              <w:t>1</w:t>
            </w:r>
          </w:p>
          <w:p w14:paraId="6D509F46" w14:textId="77777777" w:rsidR="00ED783F" w:rsidRPr="009F7381" w:rsidRDefault="00ED783F" w:rsidP="00B94051">
            <w:pPr>
              <w:spacing w:after="0" w:line="240" w:lineRule="auto"/>
              <w:rPr>
                <w:rFonts w:ascii="Verdana" w:hAnsi="Verdana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970" w:type="dxa"/>
            <w:shd w:val="clear" w:color="auto" w:fill="EEEEEE"/>
            <w:vAlign w:val="center"/>
            <w:hideMark/>
          </w:tcPr>
          <w:p w14:paraId="48FB3B9D" w14:textId="77777777" w:rsidR="00ED783F" w:rsidRPr="009F7381" w:rsidRDefault="00ED783F" w:rsidP="00B94051">
            <w:pPr>
              <w:pStyle w:val="HTML0"/>
              <w:rPr>
                <w:color w:val="333333"/>
                <w:lang w:val="uk-UA"/>
              </w:rPr>
            </w:pPr>
            <w:proofErr w:type="spellStart"/>
            <w:r w:rsidRPr="009F7381">
              <w:rPr>
                <w:b/>
                <w:bCs/>
                <w:color w:val="FF7700"/>
                <w:lang w:val="uk-UA"/>
              </w:rPr>
              <w:t>print</w:t>
            </w:r>
            <w:proofErr w:type="spellEnd"/>
            <w:r w:rsidRPr="009F7381">
              <w:rPr>
                <w:color w:val="000000"/>
                <w:lang w:val="uk-UA"/>
              </w:rPr>
              <w:t>(</w:t>
            </w:r>
            <w:r w:rsidRPr="009F7381">
              <w:rPr>
                <w:color w:val="483D8B"/>
                <w:lang w:val="uk-UA"/>
              </w:rPr>
              <w:t>"</w:t>
            </w:r>
            <w:proofErr w:type="spellStart"/>
            <w:r w:rsidRPr="009F7381">
              <w:rPr>
                <w:color w:val="483D8B"/>
                <w:lang w:val="uk-UA"/>
              </w:rPr>
              <w:t>Hello</w:t>
            </w:r>
            <w:proofErr w:type="spellEnd"/>
            <w:r w:rsidRPr="009F7381">
              <w:rPr>
                <w:color w:val="483D8B"/>
                <w:lang w:val="uk-UA"/>
              </w:rPr>
              <w:t xml:space="preserve">, </w:t>
            </w:r>
            <w:proofErr w:type="spellStart"/>
            <w:r w:rsidRPr="009F7381">
              <w:rPr>
                <w:color w:val="483D8B"/>
                <w:lang w:val="uk-UA"/>
              </w:rPr>
              <w:t>World</w:t>
            </w:r>
            <w:proofErr w:type="spellEnd"/>
            <w:r w:rsidRPr="009F7381">
              <w:rPr>
                <w:color w:val="483D8B"/>
                <w:lang w:val="uk-UA"/>
              </w:rPr>
              <w:t>!"</w:t>
            </w:r>
            <w:r w:rsidRPr="009F7381">
              <w:rPr>
                <w:color w:val="000000"/>
                <w:lang w:val="uk-UA"/>
              </w:rPr>
              <w:t>)</w:t>
            </w:r>
          </w:p>
        </w:tc>
      </w:tr>
    </w:tbl>
    <w:p w14:paraId="28422F65" w14:textId="77777777" w:rsidR="00ED783F" w:rsidRPr="009F7381" w:rsidRDefault="00ED783F" w:rsidP="00B02C2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На С++</w:t>
      </w:r>
    </w:p>
    <w:tbl>
      <w:tblPr>
        <w:tblW w:w="9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9014"/>
      </w:tblGrid>
      <w:tr w:rsidR="00ED783F" w:rsidRPr="009F7381" w14:paraId="6BA3C764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E21112F" w14:textId="77777777" w:rsidR="00ED783F" w:rsidRPr="009F7381" w:rsidRDefault="00ED783F" w:rsidP="00B94051">
            <w:pPr>
              <w:pStyle w:val="HTML0"/>
              <w:rPr>
                <w:lang w:val="uk-UA"/>
              </w:rPr>
            </w:pPr>
            <w:r w:rsidRPr="009F7381">
              <w:rPr>
                <w:lang w:val="uk-UA"/>
              </w:rPr>
              <w:t>1</w:t>
            </w:r>
          </w:p>
          <w:p w14:paraId="259CE33C" w14:textId="77777777" w:rsidR="00ED783F" w:rsidRPr="009F7381" w:rsidRDefault="00ED783F" w:rsidP="00B94051">
            <w:pPr>
              <w:pStyle w:val="HTML0"/>
              <w:rPr>
                <w:lang w:val="uk-UA"/>
              </w:rPr>
            </w:pPr>
            <w:r w:rsidRPr="009F7381">
              <w:rPr>
                <w:lang w:val="uk-UA"/>
              </w:rPr>
              <w:t>2</w:t>
            </w:r>
          </w:p>
          <w:p w14:paraId="0EC64041" w14:textId="77777777" w:rsidR="00ED783F" w:rsidRPr="009F7381" w:rsidRDefault="00ED783F" w:rsidP="00B94051">
            <w:pPr>
              <w:pStyle w:val="HTML0"/>
              <w:rPr>
                <w:lang w:val="uk-UA"/>
              </w:rPr>
            </w:pPr>
            <w:r w:rsidRPr="009F7381">
              <w:rPr>
                <w:lang w:val="uk-UA"/>
              </w:rPr>
              <w:t>3</w:t>
            </w:r>
          </w:p>
          <w:p w14:paraId="669BADB7" w14:textId="77777777" w:rsidR="00ED783F" w:rsidRPr="009F7381" w:rsidRDefault="00ED783F" w:rsidP="00B94051">
            <w:pPr>
              <w:pStyle w:val="HTML0"/>
              <w:rPr>
                <w:lang w:val="uk-UA"/>
              </w:rPr>
            </w:pPr>
            <w:r w:rsidRPr="009F7381">
              <w:rPr>
                <w:lang w:val="uk-UA"/>
              </w:rPr>
              <w:t>4</w:t>
            </w:r>
          </w:p>
          <w:p w14:paraId="7D6436D8" w14:textId="77777777" w:rsidR="00ED783F" w:rsidRPr="009F7381" w:rsidRDefault="00ED783F" w:rsidP="00B94051">
            <w:pPr>
              <w:pStyle w:val="HTML0"/>
              <w:rPr>
                <w:lang w:val="uk-UA"/>
              </w:rPr>
            </w:pPr>
            <w:r w:rsidRPr="009F7381">
              <w:rPr>
                <w:lang w:val="uk-UA"/>
              </w:rPr>
              <w:t>5</w:t>
            </w:r>
          </w:p>
          <w:p w14:paraId="0898F5DB" w14:textId="77777777" w:rsidR="00ED783F" w:rsidRPr="009F7381" w:rsidRDefault="00ED783F" w:rsidP="00B94051">
            <w:pPr>
              <w:spacing w:after="0" w:line="240" w:lineRule="auto"/>
              <w:rPr>
                <w:rFonts w:ascii="Verdana" w:hAnsi="Verdana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969" w:type="dxa"/>
            <w:shd w:val="clear" w:color="auto" w:fill="EEEEEE"/>
            <w:vAlign w:val="center"/>
            <w:hideMark/>
          </w:tcPr>
          <w:p w14:paraId="6F1C8FEC" w14:textId="77777777" w:rsidR="00ED783F" w:rsidRPr="009F7381" w:rsidRDefault="00ED783F" w:rsidP="00B94051">
            <w:pPr>
              <w:pStyle w:val="HTML0"/>
              <w:rPr>
                <w:color w:val="333333"/>
                <w:lang w:val="uk-UA"/>
              </w:rPr>
            </w:pPr>
            <w:r w:rsidRPr="009F7381">
              <w:rPr>
                <w:color w:val="339933"/>
                <w:lang w:val="uk-UA"/>
              </w:rPr>
              <w:t xml:space="preserve">#include  </w:t>
            </w:r>
          </w:p>
          <w:p w14:paraId="35CA47DF" w14:textId="77777777" w:rsidR="00ED783F" w:rsidRPr="009F7381" w:rsidRDefault="00ED783F" w:rsidP="00B94051">
            <w:pPr>
              <w:pStyle w:val="HTML0"/>
              <w:rPr>
                <w:color w:val="333333"/>
                <w:lang w:val="uk-UA"/>
              </w:rPr>
            </w:pPr>
            <w:proofErr w:type="spellStart"/>
            <w:r w:rsidRPr="009F7381">
              <w:rPr>
                <w:color w:val="993333"/>
                <w:lang w:val="uk-UA"/>
              </w:rPr>
              <w:t>void</w:t>
            </w:r>
            <w:proofErr w:type="spellEnd"/>
            <w:r w:rsidRPr="009F7381">
              <w:rPr>
                <w:color w:val="333333"/>
                <w:lang w:val="uk-UA"/>
              </w:rPr>
              <w:t xml:space="preserve"> </w:t>
            </w:r>
            <w:proofErr w:type="spellStart"/>
            <w:r w:rsidRPr="009F7381">
              <w:rPr>
                <w:color w:val="333333"/>
                <w:lang w:val="uk-UA"/>
              </w:rPr>
              <w:t>main</w:t>
            </w:r>
            <w:proofErr w:type="spellEnd"/>
            <w:r w:rsidRPr="009F7381">
              <w:rPr>
                <w:color w:val="009900"/>
                <w:lang w:val="uk-UA"/>
              </w:rPr>
              <w:t>()</w:t>
            </w:r>
            <w:r w:rsidRPr="009F7381">
              <w:rPr>
                <w:color w:val="333333"/>
                <w:lang w:val="uk-UA"/>
              </w:rPr>
              <w:t xml:space="preserve"> </w:t>
            </w:r>
          </w:p>
          <w:p w14:paraId="2C3408A9" w14:textId="77777777" w:rsidR="00ED783F" w:rsidRPr="009F7381" w:rsidRDefault="00ED783F" w:rsidP="00B94051">
            <w:pPr>
              <w:pStyle w:val="HTML0"/>
              <w:rPr>
                <w:color w:val="333333"/>
                <w:lang w:val="uk-UA"/>
              </w:rPr>
            </w:pPr>
            <w:r w:rsidRPr="009F7381">
              <w:rPr>
                <w:color w:val="009900"/>
                <w:lang w:val="uk-UA"/>
              </w:rPr>
              <w:t>{</w:t>
            </w:r>
            <w:r w:rsidRPr="009F7381">
              <w:rPr>
                <w:color w:val="333333"/>
                <w:lang w:val="uk-UA"/>
              </w:rPr>
              <w:t xml:space="preserve">      </w:t>
            </w:r>
          </w:p>
          <w:p w14:paraId="633CFC48" w14:textId="77777777" w:rsidR="00ED783F" w:rsidRPr="009F7381" w:rsidRDefault="00ED783F" w:rsidP="00B94051">
            <w:pPr>
              <w:pStyle w:val="HTML0"/>
              <w:rPr>
                <w:color w:val="333333"/>
                <w:lang w:val="uk-UA"/>
              </w:rPr>
            </w:pPr>
            <w:proofErr w:type="spellStart"/>
            <w:r w:rsidRPr="009F7381">
              <w:rPr>
                <w:color w:val="333333"/>
                <w:lang w:val="uk-UA"/>
              </w:rPr>
              <w:t>cout</w:t>
            </w:r>
            <w:proofErr w:type="spellEnd"/>
            <w:r w:rsidRPr="009F7381">
              <w:rPr>
                <w:color w:val="333333"/>
                <w:lang w:val="uk-UA"/>
              </w:rPr>
              <w:t xml:space="preserve"> </w:t>
            </w:r>
            <w:r w:rsidRPr="009F7381">
              <w:rPr>
                <w:color w:val="339933"/>
                <w:lang w:val="uk-UA"/>
              </w:rPr>
              <w:t>&lt;&lt;</w:t>
            </w:r>
            <w:r w:rsidRPr="009F7381">
              <w:rPr>
                <w:color w:val="333333"/>
                <w:lang w:val="uk-UA"/>
              </w:rPr>
              <w:t xml:space="preserve"> </w:t>
            </w:r>
            <w:r w:rsidRPr="009F7381">
              <w:rPr>
                <w:color w:val="FF0000"/>
                <w:lang w:val="uk-UA"/>
              </w:rPr>
              <w:t>"</w:t>
            </w:r>
            <w:proofErr w:type="spellStart"/>
            <w:r w:rsidRPr="009F7381">
              <w:rPr>
                <w:color w:val="FF0000"/>
                <w:lang w:val="uk-UA"/>
              </w:rPr>
              <w:t>Hello</w:t>
            </w:r>
            <w:proofErr w:type="spellEnd"/>
            <w:r w:rsidRPr="009F7381">
              <w:rPr>
                <w:color w:val="FF0000"/>
                <w:lang w:val="uk-UA"/>
              </w:rPr>
              <w:t xml:space="preserve">, </w:t>
            </w:r>
            <w:proofErr w:type="spellStart"/>
            <w:r w:rsidRPr="009F7381">
              <w:rPr>
                <w:color w:val="FF0000"/>
                <w:lang w:val="uk-UA"/>
              </w:rPr>
              <w:t>World</w:t>
            </w:r>
            <w:proofErr w:type="spellEnd"/>
            <w:r w:rsidRPr="009F7381">
              <w:rPr>
                <w:color w:val="FF0000"/>
                <w:lang w:val="uk-UA"/>
              </w:rPr>
              <w:t>!"</w:t>
            </w:r>
            <w:r w:rsidRPr="009F7381">
              <w:rPr>
                <w:color w:val="333333"/>
                <w:lang w:val="uk-UA"/>
              </w:rPr>
              <w:t xml:space="preserve"> </w:t>
            </w:r>
            <w:r w:rsidRPr="009F7381">
              <w:rPr>
                <w:color w:val="339933"/>
                <w:lang w:val="uk-UA"/>
              </w:rPr>
              <w:t>&lt;&lt;</w:t>
            </w:r>
            <w:r w:rsidRPr="009F7381">
              <w:rPr>
                <w:color w:val="333333"/>
                <w:lang w:val="uk-UA"/>
              </w:rPr>
              <w:t xml:space="preserve"> </w:t>
            </w:r>
            <w:proofErr w:type="spellStart"/>
            <w:r w:rsidRPr="009F7381">
              <w:rPr>
                <w:color w:val="333333"/>
                <w:lang w:val="uk-UA"/>
              </w:rPr>
              <w:t>endl</w:t>
            </w:r>
            <w:proofErr w:type="spellEnd"/>
            <w:r w:rsidRPr="009F7381">
              <w:rPr>
                <w:color w:val="339933"/>
                <w:lang w:val="uk-UA"/>
              </w:rPr>
              <w:t>;</w:t>
            </w:r>
            <w:r w:rsidRPr="009F7381">
              <w:rPr>
                <w:color w:val="333333"/>
                <w:lang w:val="uk-UA"/>
              </w:rPr>
              <w:t xml:space="preserve">  </w:t>
            </w:r>
          </w:p>
          <w:p w14:paraId="35A73B89" w14:textId="77777777" w:rsidR="00ED783F" w:rsidRPr="009F7381" w:rsidRDefault="00ED783F" w:rsidP="00B94051">
            <w:pPr>
              <w:pStyle w:val="HTML0"/>
              <w:rPr>
                <w:color w:val="333333"/>
                <w:lang w:val="uk-UA"/>
              </w:rPr>
            </w:pPr>
            <w:r w:rsidRPr="009F7381">
              <w:rPr>
                <w:color w:val="009900"/>
                <w:lang w:val="uk-UA"/>
              </w:rPr>
              <w:t>}</w:t>
            </w:r>
          </w:p>
        </w:tc>
      </w:tr>
    </w:tbl>
    <w:p w14:paraId="05253241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 присвоювання</w:t>
      </w:r>
    </w:p>
    <w:p w14:paraId="7F05A2E1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Оператором привласнення є символ =. Виконується оператор стандартним чином: спочатку обчислюється вираження праворуч від знак</w:t>
      </w:r>
      <w:r w:rsid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рівності, а потім отримане значення записується в змінну, зазначену зліва від знак</w:t>
      </w:r>
      <w:r w:rsid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рівності.</w:t>
      </w:r>
    </w:p>
    <w:tbl>
      <w:tblPr>
        <w:tblW w:w="9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894"/>
      </w:tblGrid>
      <w:tr w:rsidR="00ED783F" w:rsidRPr="00ED783F" w14:paraId="2CF4C0C5" w14:textId="77777777" w:rsidTr="009F7381">
        <w:trPr>
          <w:trHeight w:val="35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646859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2A7F51B6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lastRenderedPageBreak/>
              <w:t>2</w:t>
            </w:r>
          </w:p>
          <w:p w14:paraId="716E8FE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39927FA2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14:paraId="44373C0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14:paraId="16077C2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</w:p>
          <w:p w14:paraId="38332F0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7</w:t>
            </w:r>
          </w:p>
          <w:p w14:paraId="1E9EE16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8</w:t>
            </w:r>
          </w:p>
          <w:p w14:paraId="5038F99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9</w:t>
            </w:r>
          </w:p>
          <w:p w14:paraId="34CAF369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10</w:t>
            </w:r>
          </w:p>
          <w:p w14:paraId="68E8E4C6" w14:textId="77777777" w:rsidR="00ED783F" w:rsidRPr="00ED783F" w:rsidRDefault="00ED783F" w:rsidP="00B9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8849" w:type="dxa"/>
            <w:shd w:val="clear" w:color="auto" w:fill="EEEEEE"/>
            <w:vAlign w:val="center"/>
            <w:hideMark/>
          </w:tcPr>
          <w:p w14:paraId="499D73C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lastRenderedPageBreak/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3.14</w:t>
            </w:r>
          </w:p>
          <w:p w14:paraId="386F1F5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lastRenderedPageBreak/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type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float</w:t>
            </w:r>
            <w:proofErr w:type="spellEnd"/>
          </w:p>
          <w:p w14:paraId="1A13019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Hello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</w:p>
          <w:p w14:paraId="66319AC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type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str</w:t>
            </w:r>
            <w:proofErr w:type="spellEnd"/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 </w:t>
            </w:r>
          </w:p>
          <w:p w14:paraId="180CC893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b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c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</w:p>
          <w:p w14:paraId="3D776CE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 +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a = a + 1 </w:t>
            </w:r>
          </w:p>
          <w:p w14:paraId="299A521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с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5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//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int</w:t>
            </w:r>
            <w:proofErr w:type="spellEnd"/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 </w:t>
            </w:r>
          </w:p>
          <w:p w14:paraId="204BB9E3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d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5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/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float</w:t>
            </w:r>
            <w:proofErr w:type="spellEnd"/>
          </w:p>
          <w:p w14:paraId="1426ED2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b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c**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b = c^2 (</w:t>
            </w:r>
            <w:r w:rsidR="00B02C20" w:rsidRPr="009F7381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ступінь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) </w:t>
            </w:r>
          </w:p>
          <w:p w14:paraId="34654AD6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b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b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a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</w:t>
            </w:r>
            <w:r w:rsidR="00B02C20" w:rsidRPr="009F7381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обмін значеннями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a=b, b=a</w:t>
            </w:r>
          </w:p>
        </w:tc>
      </w:tr>
    </w:tbl>
    <w:p w14:paraId="449414EA" w14:textId="77777777" w:rsidR="009F7381" w:rsidRPr="009F7381" w:rsidRDefault="009F7381" w:rsidP="009F738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Введення і виведення даних</w:t>
      </w:r>
    </w:p>
    <w:p w14:paraId="7FF33C8E" w14:textId="77777777" w:rsidR="00ED783F" w:rsidRPr="00ED783F" w:rsidRDefault="009F7381" w:rsidP="009F738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Висновок даних здійснюється за допомогою оператора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tbl>
      <w:tblPr>
        <w:tblW w:w="892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729"/>
      </w:tblGrid>
      <w:tr w:rsidR="00ED783F" w:rsidRPr="00ED783F" w14:paraId="1D76C5AA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16714D7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5A973C5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76F1E2D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38973B47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14:paraId="1CC9D40F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14:paraId="05D8FEF2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684" w:type="dxa"/>
            <w:shd w:val="clear" w:color="auto" w:fill="EEEEEE"/>
            <w:vAlign w:val="center"/>
            <w:hideMark/>
          </w:tcPr>
          <w:p w14:paraId="70B945E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14:paraId="0EBCA843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b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</w:p>
          <w:p w14:paraId="768FBBE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032945A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 + b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6162918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сумма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 xml:space="preserve"> = '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a + b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7089C367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Існує можливість запису інструкцій в один рядок, розділяючи їх через;. Однак не слід часто використовувати такий спосіб, це знижує читабельність:</w:t>
      </w:r>
    </w:p>
    <w:tbl>
      <w:tblPr>
        <w:tblW w:w="883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288EFB59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01A2C8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372BC084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248550B6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297617E8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327FE53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b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6F884E5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 + b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5B32024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сумма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 xml:space="preserve"> = '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a + b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104D41BA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функції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може здаватися так званий сепаратор - роздільник між елементами виведення:</w:t>
      </w:r>
    </w:p>
    <w:tbl>
      <w:tblPr>
        <w:tblW w:w="883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68F9424F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EDF3F7A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55933364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0B2757C7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7F5F159A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7DCCAA8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</w:p>
          <w:p w14:paraId="2FB616E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y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5</w:t>
            </w:r>
          </w:p>
          <w:p w14:paraId="7799F92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"+"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y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"="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x+y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sep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 "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3D71C06B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Результат відобразиться з пробілами між елементами: 2 + 5 = 7</w:t>
      </w:r>
    </w:p>
    <w:p w14:paraId="4FEF9C0A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форматованого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виведення використовується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format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tbl>
      <w:tblPr>
        <w:tblW w:w="883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74C4FE45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6421D4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216ADB8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1B73B71C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41447F72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11</w:t>
            </w:r>
          </w:p>
          <w:p w14:paraId="7BD9FCD2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"{:4d}"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.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format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445B922E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результаті виведеться число 11, а перед ним два пробілу, так як вказано використовувати для виведення чотири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знакомісця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803C4F5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Чи з декількома аргументами:</w:t>
      </w:r>
    </w:p>
    <w:tbl>
      <w:tblPr>
        <w:tblW w:w="883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0081269C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3A7A11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20DC41D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3CD6449F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0313631A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</w:p>
          <w:p w14:paraId="19CDA009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"{:4d}{:4d}{:4d}"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.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format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x+x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x*x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75B2CEAA" w14:textId="77777777" w:rsidR="00ED783F" w:rsidRPr="009F7381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В результаті кожне з значень в</w:t>
      </w:r>
      <w:r w:rsid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иводиться з розрахунку 4 </w:t>
      </w:r>
      <w:proofErr w:type="spellStart"/>
      <w:r w:rsid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знакомісця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7AF3F1A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Введення даних здійснюється за допомогою оператора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tbl>
      <w:tblPr>
        <w:tblW w:w="883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2FFF141D" w14:textId="77777777" w:rsidTr="00ED78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914AAA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38E48DB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331D30F2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01EB85B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input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</w:t>
            </w:r>
          </w:p>
          <w:p w14:paraId="437664A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67B359AD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У дужках функції можна вказати повідомлення-коментар до вводиться даними:</w:t>
      </w:r>
    </w:p>
    <w:tbl>
      <w:tblPr>
        <w:tblW w:w="883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5"/>
      </w:tblGrid>
      <w:tr w:rsidR="00ED783F" w:rsidRPr="00ED783F" w14:paraId="7668F21F" w14:textId="77777777" w:rsidTr="00ED783F">
        <w:trPr>
          <w:tblCellSpacing w:w="15" w:type="dxa"/>
        </w:trPr>
        <w:tc>
          <w:tcPr>
            <w:tcW w:w="8775" w:type="dxa"/>
            <w:shd w:val="clear" w:color="auto" w:fill="EEEEEE"/>
            <w:vAlign w:val="center"/>
            <w:hideMark/>
          </w:tcPr>
          <w:p w14:paraId="66842414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input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</w:t>
            </w:r>
            <w:r w:rsidR="00B94051" w:rsidRPr="009F7381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Введіть кількість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: "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331D8DD1" w14:textId="77777777" w:rsidR="00ED783F" w:rsidRPr="00ED783F" w:rsidRDefault="00ED783F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Функція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сприймає вхідні дані, як потік символів. Тому, щоб прийняти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цілочисельне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значення, слід скористатися функцією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int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():</w:t>
      </w:r>
    </w:p>
    <w:tbl>
      <w:tblPr>
        <w:tblW w:w="883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5"/>
      </w:tblGrid>
      <w:tr w:rsidR="00ED783F" w:rsidRPr="00ED783F" w14:paraId="2DB3D296" w14:textId="77777777" w:rsidTr="00ED783F">
        <w:trPr>
          <w:tblCellSpacing w:w="15" w:type="dxa"/>
        </w:trPr>
        <w:tc>
          <w:tcPr>
            <w:tcW w:w="8775" w:type="dxa"/>
            <w:shd w:val="clear" w:color="auto" w:fill="EEEEEE"/>
            <w:vAlign w:val="center"/>
            <w:hideMark/>
          </w:tcPr>
          <w:p w14:paraId="0FD65CD3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input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())</w:t>
            </w:r>
          </w:p>
        </w:tc>
      </w:tr>
    </w:tbl>
    <w:p w14:paraId="66A2865A" w14:textId="77777777" w:rsidR="00ED783F" w:rsidRDefault="00ED783F" w:rsidP="004C11A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Арифметичні дії та математичні функції</w:t>
      </w:r>
      <w:r w:rsidR="00BA5BB3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04091DF0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+ </w:t>
      </w:r>
      <w:r w:rsidRPr="00BA5BB3">
        <w:rPr>
          <w:rFonts w:ascii="Times New Roman" w:hAnsi="Times New Roman" w:cs="Times New Roman"/>
          <w:b/>
          <w:sz w:val="24"/>
          <w:szCs w:val="24"/>
        </w:rPr>
        <w:t>y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Додавання</w:t>
      </w:r>
    </w:p>
    <w:p w14:paraId="6CCE4199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- </w:t>
      </w:r>
      <w:r w:rsidRPr="00BA5BB3">
        <w:rPr>
          <w:rFonts w:ascii="Times New Roman" w:hAnsi="Times New Roman" w:cs="Times New Roman"/>
          <w:b/>
          <w:sz w:val="24"/>
          <w:szCs w:val="24"/>
        </w:rPr>
        <w:t>y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Віднімання</w:t>
      </w:r>
    </w:p>
    <w:p w14:paraId="3FB77A60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* </w:t>
      </w:r>
      <w:r w:rsidRPr="00BA5BB3">
        <w:rPr>
          <w:rFonts w:ascii="Times New Roman" w:hAnsi="Times New Roman" w:cs="Times New Roman"/>
          <w:b/>
          <w:sz w:val="24"/>
          <w:szCs w:val="24"/>
        </w:rPr>
        <w:t>y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Твір</w:t>
      </w:r>
    </w:p>
    <w:p w14:paraId="7CDE8F03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/ </w:t>
      </w:r>
      <w:r w:rsidRPr="00BA5BB3">
        <w:rPr>
          <w:rFonts w:ascii="Times New Roman" w:hAnsi="Times New Roman" w:cs="Times New Roman"/>
          <w:b/>
          <w:sz w:val="24"/>
          <w:szCs w:val="24"/>
        </w:rPr>
        <w:t>y</w:t>
      </w:r>
      <w:r w:rsidRPr="00384363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Розподіл</w:t>
      </w:r>
    </w:p>
    <w:p w14:paraId="012153A4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// </w:t>
      </w:r>
      <w:r w:rsidRPr="00BA5BB3">
        <w:rPr>
          <w:rFonts w:ascii="Times New Roman" w:hAnsi="Times New Roman" w:cs="Times New Roman"/>
          <w:b/>
          <w:sz w:val="24"/>
          <w:szCs w:val="24"/>
        </w:rPr>
        <w:t>y</w:t>
      </w: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Целочисленное </w:t>
      </w:r>
      <w:proofErr w:type="spellStart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>розподіл</w:t>
      </w:r>
      <w:proofErr w:type="spellEnd"/>
    </w:p>
    <w:p w14:paraId="76925D44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% </w:t>
      </w:r>
      <w:r w:rsidRPr="00BA5BB3">
        <w:rPr>
          <w:rFonts w:ascii="Times New Roman" w:hAnsi="Times New Roman" w:cs="Times New Roman"/>
          <w:b/>
          <w:sz w:val="24"/>
          <w:szCs w:val="24"/>
        </w:rPr>
        <w:t>y</w:t>
      </w: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>Залишок</w:t>
      </w:r>
      <w:proofErr w:type="spellEnd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>від</w:t>
      </w:r>
      <w:proofErr w:type="spellEnd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>цілочисельного</w:t>
      </w:r>
      <w:proofErr w:type="spellEnd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>ділення</w:t>
      </w:r>
      <w:proofErr w:type="spellEnd"/>
    </w:p>
    <w:p w14:paraId="6810FDBA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>**</w:t>
      </w:r>
      <w:r w:rsidRPr="00BA5BB3">
        <w:rPr>
          <w:rFonts w:ascii="Times New Roman" w:hAnsi="Times New Roman" w:cs="Times New Roman"/>
          <w:b/>
          <w:sz w:val="24"/>
          <w:szCs w:val="24"/>
        </w:rPr>
        <w:t>y</w:t>
      </w: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Возведение в степень</w:t>
      </w:r>
    </w:p>
    <w:p w14:paraId="6EE2AFE5" w14:textId="77777777" w:rsidR="00BA5BB3" w:rsidRPr="00384363" w:rsidRDefault="00BA5BB3" w:rsidP="00BA5BB3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Pr="00BA5BB3">
        <w:rPr>
          <w:rFonts w:ascii="Times New Roman" w:hAnsi="Times New Roman" w:cs="Times New Roman"/>
          <w:b/>
          <w:sz w:val="24"/>
          <w:szCs w:val="24"/>
        </w:rPr>
        <w:t>x</w:t>
      </w:r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>Зміна</w:t>
      </w:r>
      <w:proofErr w:type="spellEnd"/>
      <w:r w:rsidRPr="0038436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знака числа</w:t>
      </w:r>
    </w:p>
    <w:p w14:paraId="0982D08B" w14:textId="77777777" w:rsidR="00ED783F" w:rsidRPr="00ED783F" w:rsidRDefault="00ED783F" w:rsidP="004C11A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Стандартні математичні функції:</w:t>
      </w:r>
    </w:p>
    <w:p w14:paraId="7A870AC8" w14:textId="77777777" w:rsidR="00ED783F" w:rsidRPr="009F7381" w:rsidRDefault="00ED783F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abs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(x) модуль числа;</w:t>
      </w:r>
    </w:p>
    <w:p w14:paraId="29B593E4" w14:textId="77777777" w:rsidR="00ED783F" w:rsidRPr="009F7381" w:rsidRDefault="00ED783F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round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(x) - в </w:t>
      </w: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Python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округлення числа x до найближчого цілого;</w:t>
      </w:r>
    </w:p>
    <w:p w14:paraId="35F767C6" w14:textId="77777777" w:rsidR="00ED783F" w:rsidRPr="009F7381" w:rsidRDefault="00ED783F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sqrt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(x) - квадратний корінь числа;</w:t>
      </w:r>
    </w:p>
    <w:p w14:paraId="6F54D784" w14:textId="77777777" w:rsidR="00ED783F" w:rsidRPr="009F7381" w:rsidRDefault="00ED783F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exp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(x) - експонента x;</w:t>
      </w:r>
    </w:p>
    <w:p w14:paraId="24DCD2D3" w14:textId="77777777" w:rsidR="00ED783F" w:rsidRPr="009F7381" w:rsidRDefault="00ED783F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log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(x) - натуральний логарифм x.</w:t>
      </w:r>
    </w:p>
    <w:p w14:paraId="4690A379" w14:textId="77777777" w:rsidR="00ED783F" w:rsidRPr="00ED783F" w:rsidRDefault="00ED783F" w:rsidP="004C11A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Перераховані функції можна використовувати в програмі, тільки підключивши спеціальний модуль:</w:t>
      </w:r>
    </w:p>
    <w:tbl>
      <w:tblPr>
        <w:tblW w:w="91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0"/>
      </w:tblGrid>
      <w:tr w:rsidR="00ED783F" w:rsidRPr="00ED783F" w14:paraId="21677ECE" w14:textId="77777777" w:rsidTr="003A793C">
        <w:trPr>
          <w:tblCellSpacing w:w="15" w:type="dxa"/>
        </w:trPr>
        <w:tc>
          <w:tcPr>
            <w:tcW w:w="9060" w:type="dxa"/>
            <w:shd w:val="clear" w:color="auto" w:fill="EEEEEE"/>
            <w:vAlign w:val="center"/>
            <w:hideMark/>
          </w:tcPr>
          <w:p w14:paraId="35DC22F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import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DC143C"/>
                <w:sz w:val="20"/>
                <w:szCs w:val="20"/>
                <w:lang w:val="uk-UA"/>
              </w:rPr>
              <w:t>math</w:t>
            </w:r>
            <w:proofErr w:type="spellEnd"/>
          </w:p>
          <w:p w14:paraId="5937091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</w:t>
            </w:r>
            <w:r w:rsidR="003A793C" w:rsidRPr="009F7381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далі використовуємо будь-яку функцію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:</w:t>
            </w:r>
          </w:p>
          <w:p w14:paraId="2F63C41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DC143C"/>
                <w:sz w:val="20"/>
                <w:szCs w:val="20"/>
                <w:lang w:val="uk-UA"/>
              </w:rPr>
              <w:t>math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.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sqrt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64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8.0</w:t>
            </w:r>
          </w:p>
        </w:tc>
      </w:tr>
    </w:tbl>
    <w:p w14:paraId="1A785864" w14:textId="77777777" w:rsidR="003A793C" w:rsidRPr="009F7381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Перетворення типів</w:t>
      </w:r>
    </w:p>
    <w:p w14:paraId="15E3A69C" w14:textId="77777777" w:rsidR="003A793C" w:rsidRPr="009F7381" w:rsidRDefault="004C11AE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Основні типи даних в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Python</w:t>
      </w:r>
      <w:proofErr w:type="spellEnd"/>
      <w:r w:rsidR="003A793C"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597B5D93" w14:textId="77777777" w:rsidR="003A793C" w:rsidRPr="009F7381" w:rsidRDefault="003A793C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int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- </w:t>
      </w: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цілочисельні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значення;</w:t>
      </w:r>
    </w:p>
    <w:p w14:paraId="6CC1C55D" w14:textId="77777777" w:rsidR="003A793C" w:rsidRPr="009F7381" w:rsidRDefault="003A793C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float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- речові (дробові) значення;</w:t>
      </w:r>
    </w:p>
    <w:p w14:paraId="60BD6F61" w14:textId="77777777" w:rsidR="003A793C" w:rsidRPr="009F7381" w:rsidRDefault="003A793C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bool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- логічні значення - істина (</w:t>
      </w: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True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) або брехня (</w:t>
      </w: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False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);</w:t>
      </w:r>
    </w:p>
    <w:p w14:paraId="5E66B9F9" w14:textId="77777777" w:rsidR="003A793C" w:rsidRPr="009F7381" w:rsidRDefault="003A793C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str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- символьний рядок або одиничний символ.</w:t>
      </w:r>
    </w:p>
    <w:p w14:paraId="25F96837" w14:textId="77777777" w:rsidR="003A793C" w:rsidRPr="009F7381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Розглянемо приклади того, як використовується перетворення типів в Пітон:</w:t>
      </w:r>
    </w:p>
    <w:p w14:paraId="6C1FC8E4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Перетворення в символьний рядок:</w:t>
      </w:r>
    </w:p>
    <w:tbl>
      <w:tblPr>
        <w:tblW w:w="88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71E7095B" w14:textId="77777777" w:rsidTr="00BA5B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A6AB48A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0A9CC038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3A86CCA8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6066183B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47BC690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a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1.7</w:t>
            </w:r>
          </w:p>
          <w:p w14:paraId="2216D47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str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60E2A529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'1.7'</w:t>
            </w:r>
          </w:p>
        </w:tc>
      </w:tr>
    </w:tbl>
    <w:p w14:paraId="475EE4BD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Перетворення в ціле:</w:t>
      </w:r>
    </w:p>
    <w:tbl>
      <w:tblPr>
        <w:tblW w:w="88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47F02E10" w14:textId="77777777" w:rsidTr="00BA5B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E7A0A18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4AE1EF9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58B2636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4E9B580E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388DE66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1.7</w:t>
            </w:r>
          </w:p>
          <w:p w14:paraId="36CDDF88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1305288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1</w:t>
            </w:r>
          </w:p>
        </w:tc>
      </w:tr>
    </w:tbl>
    <w:p w14:paraId="6423FB0B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Перетворення в речовий</w:t>
      </w:r>
      <w:r w:rsidR="00ED783F" w:rsidRPr="00ED783F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tbl>
      <w:tblPr>
        <w:tblW w:w="88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639"/>
      </w:tblGrid>
      <w:tr w:rsidR="00ED783F" w:rsidRPr="00ED783F" w14:paraId="3A1CCBE5" w14:textId="77777777" w:rsidTr="00BA5B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362D007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10D3802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1CE70E77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67229F9A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594" w:type="dxa"/>
            <w:shd w:val="clear" w:color="auto" w:fill="EEEEEE"/>
            <w:vAlign w:val="center"/>
            <w:hideMark/>
          </w:tcPr>
          <w:p w14:paraId="3651D5E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y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14:paraId="7C86C0A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y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float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y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589A7F9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y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1.0</w:t>
            </w:r>
          </w:p>
        </w:tc>
      </w:tr>
    </w:tbl>
    <w:p w14:paraId="7DC6F172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системи числення</w:t>
      </w:r>
    </w:p>
    <w:p w14:paraId="542999C6" w14:textId="77777777" w:rsidR="003A793C" w:rsidRPr="009F7381" w:rsidRDefault="003A793C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bin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(y) - ціле число перетворюється в двійкову рядок.</w:t>
      </w:r>
    </w:p>
    <w:p w14:paraId="5AFD2868" w14:textId="77777777" w:rsidR="003A793C" w:rsidRPr="009F7381" w:rsidRDefault="003A793C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hex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(y) - ціле число перетворюється в </w:t>
      </w: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шістнадцяткову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рядок.</w:t>
      </w:r>
    </w:p>
    <w:p w14:paraId="3D03F1B4" w14:textId="77777777" w:rsidR="00ED783F" w:rsidRPr="00ED783F" w:rsidRDefault="003A793C" w:rsidP="00B9405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oct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(y) - ціле число перетворюється в </w:t>
      </w:r>
      <w:proofErr w:type="spellStart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вісімкову</w:t>
      </w:r>
      <w:proofErr w:type="spellEnd"/>
      <w:r w:rsidRPr="009F738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рядок.</w:t>
      </w:r>
    </w:p>
    <w:p w14:paraId="5B5C4AA6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Розглянемо приклади роботи з системами числення:</w:t>
      </w:r>
    </w:p>
    <w:tbl>
      <w:tblPr>
        <w:tblW w:w="91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0"/>
      </w:tblGrid>
      <w:tr w:rsidR="00ED783F" w:rsidRPr="00ED783F" w14:paraId="19673178" w14:textId="77777777" w:rsidTr="003A793C">
        <w:trPr>
          <w:tblCellSpacing w:w="15" w:type="dxa"/>
        </w:trPr>
        <w:tc>
          <w:tcPr>
            <w:tcW w:w="9060" w:type="dxa"/>
            <w:shd w:val="clear" w:color="auto" w:fill="EEEEEE"/>
            <w:vAlign w:val="center"/>
            <w:hideMark/>
          </w:tcPr>
          <w:p w14:paraId="7EA8AE59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bin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17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'0b10001'</w:t>
            </w:r>
          </w:p>
          <w:p w14:paraId="283589B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oct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17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'0o21'</w:t>
            </w:r>
          </w:p>
          <w:p w14:paraId="28EFFA6F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lastRenderedPageBreak/>
              <w:t>hex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17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'0x11'</w:t>
            </w:r>
          </w:p>
        </w:tc>
      </w:tr>
      <w:tr w:rsidR="003A793C" w:rsidRPr="009F7381" w14:paraId="34A381BA" w14:textId="77777777" w:rsidTr="003A793C">
        <w:trPr>
          <w:tblCellSpacing w:w="15" w:type="dxa"/>
        </w:trPr>
        <w:tc>
          <w:tcPr>
            <w:tcW w:w="9060" w:type="dxa"/>
            <w:shd w:val="clear" w:color="auto" w:fill="auto"/>
            <w:vAlign w:val="center"/>
          </w:tcPr>
          <w:p w14:paraId="26E18477" w14:textId="77777777" w:rsidR="003A793C" w:rsidRPr="009F7381" w:rsidRDefault="003A793C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</w:p>
        </w:tc>
      </w:tr>
    </w:tbl>
    <w:p w14:paraId="7FB494C2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>Умовний оператор</w:t>
      </w:r>
    </w:p>
    <w:p w14:paraId="4DBBCEA9" w14:textId="77777777" w:rsidR="003A793C" w:rsidRPr="009F7381" w:rsidRDefault="003A793C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мові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синтаксис має цікаву особливість: справа в тому, що в коді немає операторних дужок (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begin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..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end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або {...}); замість них відступи вказують, які оператори виконувати всередині тієї чи іншої конструкції.</w:t>
      </w:r>
    </w:p>
    <w:p w14:paraId="38F410B9" w14:textId="77777777" w:rsidR="003A793C" w:rsidRPr="009F7381" w:rsidRDefault="003A793C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Навіщо відступи і де їх ставити?</w:t>
      </w:r>
    </w:p>
    <w:p w14:paraId="06324F32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Стандартна запис умовної інструкції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виглядає наступним чином:</w:t>
      </w:r>
    </w:p>
    <w:tbl>
      <w:tblPr>
        <w:tblW w:w="2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</w:tblGrid>
      <w:tr w:rsidR="004C11AE" w:rsidRPr="009F7381" w14:paraId="276900C5" w14:textId="77777777" w:rsidTr="004C11AE">
        <w:trPr>
          <w:tblCellSpacing w:w="15" w:type="dxa"/>
        </w:trPr>
        <w:tc>
          <w:tcPr>
            <w:tcW w:w="2067" w:type="dxa"/>
            <w:shd w:val="clear" w:color="auto" w:fill="EEEEEE"/>
            <w:vAlign w:val="center"/>
            <w:hideMark/>
          </w:tcPr>
          <w:p w14:paraId="5314D74D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9F7381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умова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61949045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оператор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14:paraId="1B6F851B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elif</w:t>
            </w:r>
            <w:proofErr w:type="spellEnd"/>
            <w:r w:rsidRPr="009F7381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умова</w:t>
            </w:r>
            <w:r w:rsidRPr="009F7381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20520EB7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оператор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</w:p>
          <w:p w14:paraId="070B34E9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else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53F98B7C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оператор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</w:t>
            </w:r>
          </w:p>
        </w:tc>
      </w:tr>
      <w:tr w:rsidR="004C11AE" w:rsidRPr="009F7381" w14:paraId="039938E2" w14:textId="77777777" w:rsidTr="004C11AE">
        <w:trPr>
          <w:tblCellSpacing w:w="15" w:type="dxa"/>
        </w:trPr>
        <w:tc>
          <w:tcPr>
            <w:tcW w:w="2067" w:type="dxa"/>
            <w:shd w:val="clear" w:color="auto" w:fill="F2F2F2" w:themeFill="background1" w:themeFillShade="F2"/>
            <w:vAlign w:val="center"/>
            <w:hideMark/>
          </w:tcPr>
          <w:p w14:paraId="024F4E8D" w14:textId="77777777" w:rsidR="004C11AE" w:rsidRPr="00ED783F" w:rsidRDefault="004C11AE" w:rsidP="004C11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  <w:r w:rsidRPr="009F7381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&gt;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3785278D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  <w:r w:rsidRPr="009F7381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0A4B2C23" w14:textId="77777777" w:rsidR="004C11AE" w:rsidRPr="00ED783F" w:rsidRDefault="004C11AE" w:rsidP="004C11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  <w:r w:rsidRPr="009F7381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else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00E8F204" w14:textId="77777777" w:rsidR="004C11AE" w:rsidRPr="00ED783F" w:rsidRDefault="004C11AE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оператор</w:t>
            </w:r>
          </w:p>
        </w:tc>
      </w:tr>
    </w:tbl>
    <w:p w14:paraId="2827D6C6" w14:textId="77777777" w:rsidR="00ED783F" w:rsidRPr="00ED783F" w:rsidRDefault="003A793C" w:rsidP="00B9405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Слід звернути увагу, що знак порівняння в Пітоні записується, як два </w:t>
      </w:r>
      <w:proofErr w:type="spellStart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знака</w:t>
      </w:r>
      <w:proofErr w:type="spellEnd"/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=:</w:t>
      </w:r>
    </w:p>
    <w:tbl>
      <w:tblPr>
        <w:tblW w:w="9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9014"/>
      </w:tblGrid>
      <w:tr w:rsidR="00ED783F" w:rsidRPr="00ED783F" w14:paraId="760DE244" w14:textId="77777777" w:rsidTr="003A793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B673066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60B871A9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1EED5639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1211813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14:paraId="4496801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14:paraId="5CBC7773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</w:p>
          <w:p w14:paraId="453F5E1A" w14:textId="77777777" w:rsidR="00ED783F" w:rsidRPr="00ED783F" w:rsidRDefault="00ED783F" w:rsidP="00B9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8969" w:type="dxa"/>
            <w:shd w:val="clear" w:color="auto" w:fill="EEEEEE"/>
            <w:vAlign w:val="center"/>
            <w:hideMark/>
          </w:tcPr>
          <w:p w14:paraId="2B09F7C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3873F34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блок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14:paraId="5347A32F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: 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 xml:space="preserve"># </w:t>
            </w:r>
            <w:r w:rsidR="003A793C" w:rsidRPr="009F7381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порівняння</w:t>
            </w:r>
            <w:r w:rsidRPr="00ED783F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!</w:t>
            </w:r>
          </w:p>
          <w:p w14:paraId="7E4C201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блок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</w:p>
          <w:p w14:paraId="4978AA7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else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352F63A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блок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</w:t>
            </w:r>
          </w:p>
        </w:tc>
      </w:tr>
    </w:tbl>
    <w:p w14:paraId="0DAE2F2F" w14:textId="77777777" w:rsidR="00ED783F" w:rsidRPr="00ED783F" w:rsidRDefault="003A793C" w:rsidP="00B9405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Інший приклад використання умови:</w:t>
      </w:r>
    </w:p>
    <w:tbl>
      <w:tblPr>
        <w:tblW w:w="91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924"/>
      </w:tblGrid>
      <w:tr w:rsidR="00ED783F" w:rsidRPr="00ED783F" w14:paraId="3FC31195" w14:textId="77777777" w:rsidTr="003A793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E54E7E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4A50795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0C4C710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6B97D7C7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14:paraId="3B3DD1C6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14:paraId="4DA562B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</w:p>
          <w:p w14:paraId="5CC99CEA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879" w:type="dxa"/>
            <w:shd w:val="clear" w:color="auto" w:fill="EEEEEE"/>
            <w:vAlign w:val="center"/>
            <w:hideMark/>
          </w:tcPr>
          <w:p w14:paraId="3D9595F3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2EA6560F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'мало'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3E403B9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4139F368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средне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673BAC6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else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7752D50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много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39866934" w14:textId="77777777" w:rsidR="003A793C" w:rsidRPr="009F7381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Cs/>
          <w:caps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>Складні умови</w:t>
      </w:r>
    </w:p>
    <w:p w14:paraId="747ED531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 xml:space="preserve">Використання подвійних </w:t>
      </w:r>
      <w:proofErr w:type="spellStart"/>
      <w:r w:rsidRPr="009F7381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>нерівностей</w:t>
      </w:r>
      <w:proofErr w:type="spellEnd"/>
      <w:r w:rsidRPr="009F7381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 xml:space="preserve"> дозволено: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729"/>
      </w:tblGrid>
      <w:tr w:rsidR="00ED783F" w:rsidRPr="00ED783F" w14:paraId="6E5F2194" w14:textId="77777777" w:rsidTr="00BA5B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0C5A8D2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79EA490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2C011326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40485EDD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14:paraId="336C17C2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684" w:type="dxa"/>
            <w:shd w:val="clear" w:color="auto" w:fill="EEEEEE"/>
            <w:vAlign w:val="center"/>
            <w:hideMark/>
          </w:tcPr>
          <w:p w14:paraId="54D82E4A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0474AB4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y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0ADC30F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else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3C50447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оператор</w:t>
            </w:r>
          </w:p>
        </w:tc>
      </w:tr>
    </w:tbl>
    <w:p w14:paraId="52982C3E" w14:textId="77777777" w:rsidR="00ED783F" w:rsidRPr="00ED783F" w:rsidRDefault="003A793C" w:rsidP="00B940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</w:pPr>
      <w:r w:rsidRPr="009F7381">
        <w:rPr>
          <w:rFonts w:ascii="Times New Roman" w:eastAsia="Times New Roman" w:hAnsi="Times New Roman" w:cs="Times New Roman"/>
          <w:sz w:val="24"/>
          <w:szCs w:val="24"/>
          <w:lang w:val="uk-UA"/>
        </w:rPr>
        <w:t>Приклад використання умови</w:t>
      </w:r>
      <w:r w:rsidR="00ED783F" w:rsidRPr="00ED783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F7381"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  <w:t>з</w:t>
      </w:r>
      <w:r w:rsidR="00ED783F" w:rsidRPr="00ED783F"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  <w:t> </w:t>
      </w:r>
      <w:proofErr w:type="spellStart"/>
      <w:r w:rsidR="00ED783F" w:rsidRPr="009F7381">
        <w:rPr>
          <w:rFonts w:ascii="Times New Roman" w:eastAsia="Times New Roman" w:hAnsi="Times New Roman" w:cs="Times New Roman"/>
          <w:color w:val="C7254E"/>
          <w:sz w:val="24"/>
          <w:szCs w:val="24"/>
          <w:shd w:val="clear" w:color="auto" w:fill="F9F2F4"/>
          <w:lang w:val="uk-UA"/>
        </w:rPr>
        <w:t>elif</w:t>
      </w:r>
      <w:proofErr w:type="spellEnd"/>
      <w:r w:rsidR="00ED783F" w:rsidRPr="00ED783F">
        <w:rPr>
          <w:rFonts w:ascii="Times New Roman" w:eastAsia="Times New Roman" w:hAnsi="Times New Roman" w:cs="Times New Roman"/>
          <w:color w:val="555555"/>
          <w:sz w:val="24"/>
          <w:szCs w:val="24"/>
          <w:lang w:val="uk-UA"/>
        </w:rPr>
        <w:t>:</w:t>
      </w:r>
    </w:p>
    <w:tbl>
      <w:tblPr>
        <w:tblW w:w="8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729"/>
      </w:tblGrid>
      <w:tr w:rsidR="00ED783F" w:rsidRPr="00ED783F" w14:paraId="775EF4B9" w14:textId="77777777" w:rsidTr="00BA5B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2E61B91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  <w:p w14:paraId="40BC69B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  <w:p w14:paraId="173125E5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</w:t>
            </w:r>
          </w:p>
          <w:p w14:paraId="5387787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  <w:p w14:paraId="0F244E03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5</w:t>
            </w:r>
          </w:p>
          <w:p w14:paraId="7ED17D16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</w:p>
          <w:p w14:paraId="45B8B771" w14:textId="77777777" w:rsidR="00ED783F" w:rsidRPr="00ED783F" w:rsidRDefault="00ED783F" w:rsidP="00B94051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23"/>
                <w:szCs w:val="23"/>
                <w:lang w:val="uk-UA"/>
              </w:rPr>
            </w:pPr>
          </w:p>
        </w:tc>
        <w:tc>
          <w:tcPr>
            <w:tcW w:w="8684" w:type="dxa"/>
            <w:shd w:val="clear" w:color="auto" w:fill="EEEEEE"/>
            <w:vAlign w:val="center"/>
            <w:hideMark/>
          </w:tcPr>
          <w:p w14:paraId="5A624D08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083203BA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'мало'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01C5A58E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-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166CE7C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средне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14:paraId="6B051AD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else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3DE438AC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  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proofErr w:type="spellStart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много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</w:t>
            </w:r>
            <w:r w:rsidRPr="00ED783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14:paraId="10DF6009" w14:textId="77777777" w:rsidR="00ED783F" w:rsidRPr="00ED783F" w:rsidRDefault="003A793C" w:rsidP="00B94051">
      <w:pPr>
        <w:shd w:val="clear" w:color="auto" w:fill="FFFFFF"/>
        <w:spacing w:after="0" w:line="240" w:lineRule="auto"/>
        <w:ind w:left="285"/>
        <w:rPr>
          <w:rFonts w:ascii="Verdana" w:eastAsia="Times New Roman" w:hAnsi="Verdana" w:cs="Times New Roman"/>
          <w:color w:val="555555"/>
          <w:sz w:val="23"/>
          <w:szCs w:val="23"/>
          <w:lang w:val="uk-UA"/>
        </w:rPr>
      </w:pPr>
      <w:r w:rsidRPr="009F7381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>Крім того, можна застосовувати логічний оператор</w:t>
      </w:r>
      <w:r w:rsidR="00ED783F" w:rsidRPr="00ED783F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> </w:t>
      </w:r>
      <w:r w:rsidR="00ED783F" w:rsidRPr="009F7381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val="uk-UA"/>
        </w:rPr>
        <w:t>AND</w:t>
      </w:r>
      <w:r w:rsidR="00ED783F" w:rsidRPr="00ED783F">
        <w:rPr>
          <w:rFonts w:ascii="Verdana" w:eastAsia="Times New Roman" w:hAnsi="Verdana" w:cs="Times New Roman"/>
          <w:color w:val="555555"/>
          <w:sz w:val="23"/>
          <w:szCs w:val="23"/>
          <w:lang w:val="uk-UA"/>
        </w:rPr>
        <w:t> </w:t>
      </w:r>
      <w:r w:rsidRPr="009F7381">
        <w:rPr>
          <w:rFonts w:ascii="Verdana" w:eastAsia="Times New Roman" w:hAnsi="Verdana" w:cs="Times New Roman"/>
          <w:color w:val="555555"/>
          <w:sz w:val="23"/>
          <w:szCs w:val="23"/>
          <w:lang w:val="uk-UA"/>
        </w:rPr>
        <w:t>(І</w:t>
      </w:r>
      <w:r w:rsidR="00ED783F" w:rsidRPr="00ED783F">
        <w:rPr>
          <w:rFonts w:ascii="Verdana" w:eastAsia="Times New Roman" w:hAnsi="Verdana" w:cs="Times New Roman"/>
          <w:color w:val="555555"/>
          <w:sz w:val="23"/>
          <w:szCs w:val="23"/>
          <w:lang w:val="uk-UA"/>
        </w:rPr>
        <w:t>):</w:t>
      </w:r>
    </w:p>
    <w:tbl>
      <w:tblPr>
        <w:tblW w:w="8925" w:type="dxa"/>
        <w:tblCellSpacing w:w="15" w:type="dxa"/>
        <w:tblInd w:w="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5"/>
      </w:tblGrid>
      <w:tr w:rsidR="00ED783F" w:rsidRPr="00ED783F" w14:paraId="650AE187" w14:textId="77777777" w:rsidTr="003A793C">
        <w:trPr>
          <w:tblCellSpacing w:w="15" w:type="dxa"/>
        </w:trPr>
        <w:tc>
          <w:tcPr>
            <w:tcW w:w="8865" w:type="dxa"/>
            <w:shd w:val="clear" w:color="auto" w:fill="EEEEEE"/>
            <w:vAlign w:val="center"/>
            <w:hideMark/>
          </w:tcPr>
          <w:p w14:paraId="6473F270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&gt;=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ED783F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and</w:t>
            </w:r>
            <w:proofErr w:type="spellEnd"/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x </w:t>
            </w:r>
            <w:r w:rsidRPr="00ED783F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&lt;=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ED783F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40</w:t>
            </w: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14:paraId="4F28A33B" w14:textId="77777777" w:rsidR="00ED783F" w:rsidRPr="00ED783F" w:rsidRDefault="00ED783F" w:rsidP="00B9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ED783F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...</w:t>
            </w:r>
          </w:p>
        </w:tc>
      </w:tr>
    </w:tbl>
    <w:p w14:paraId="6D7AE2BD" w14:textId="77777777" w:rsidR="004C11AE" w:rsidRPr="009F7381" w:rsidRDefault="004C11AE" w:rsidP="004C11AE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Завдання</w:t>
      </w:r>
    </w:p>
    <w:p w14:paraId="1E595FAD" w14:textId="77777777" w:rsidR="004C11AE" w:rsidRPr="009F7381" w:rsidRDefault="009F7381" w:rsidP="009F738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>Виконати наступні завдання:</w:t>
      </w:r>
    </w:p>
    <w:p w14:paraId="65B842CB" w14:textId="77777777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b/>
          <w:sz w:val="24"/>
          <w:szCs w:val="24"/>
          <w:lang w:val="uk-UA"/>
        </w:rPr>
        <w:t>Завдання 1.1:</w:t>
      </w:r>
    </w:p>
    <w:p w14:paraId="0A1AA88B" w14:textId="009644F2" w:rsidR="00AB31F3" w:rsidRPr="00AB31F3" w:rsidRDefault="009F7381" w:rsidP="00AB31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Використовуючи оператори </w:t>
      </w:r>
      <w:proofErr w:type="spellStart"/>
      <w:r w:rsidRPr="009F7381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9F7381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9F7381">
        <w:rPr>
          <w:rFonts w:ascii="Times New Roman" w:hAnsi="Times New Roman" w:cs="Times New Roman"/>
          <w:sz w:val="24"/>
          <w:szCs w:val="24"/>
          <w:lang w:val="uk-UA"/>
        </w:rPr>
        <w:t>, виведіть значення</w:t>
      </w:r>
      <w:r w:rsidR="00AB31F3">
        <w:rPr>
          <w:rFonts w:ascii="Times New Roman" w:hAnsi="Times New Roman" w:cs="Times New Roman"/>
          <w:sz w:val="24"/>
          <w:szCs w:val="24"/>
          <w:lang w:val="uk-UA"/>
        </w:rPr>
        <w:t xml:space="preserve"> виразу (вхідну змінну користувач вводить):</w:t>
      </w:r>
    </w:p>
    <w:p w14:paraId="68E74281" w14:textId="1EF0773A" w:rsidR="00AB31F3" w:rsidRPr="009F7381" w:rsidRDefault="009F7381" w:rsidP="00AB31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B31F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6061BC6" wp14:editId="4D07A44B">
            <wp:extent cx="6010275" cy="8096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38" b="37855"/>
                    <a:stretch/>
                  </pic:blipFill>
                  <pic:spPr bwMode="auto">
                    <a:xfrm>
                      <a:off x="0" y="0"/>
                      <a:ext cx="60102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F23A9" w14:textId="77777777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E77DA7E" w14:textId="77777777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1.2: </w:t>
      </w:r>
    </w:p>
    <w:p w14:paraId="0705F449" w14:textId="47A1CCDA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Дано дві змінні. Запросити їх значення. Виконати основні арифметичні дії зі змінними, </w:t>
      </w:r>
      <w:proofErr w:type="spellStart"/>
      <w:r w:rsidRPr="009F7381">
        <w:rPr>
          <w:rFonts w:ascii="Times New Roman" w:hAnsi="Times New Roman" w:cs="Times New Roman"/>
          <w:sz w:val="24"/>
          <w:szCs w:val="24"/>
          <w:lang w:val="uk-UA"/>
        </w:rPr>
        <w:t>цілочисельне</w:t>
      </w:r>
      <w:proofErr w:type="spellEnd"/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 ділення, зведення в квадрат. Здійснити переклад в системи числення</w:t>
      </w:r>
      <w:r w:rsidR="00AB31F3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="00AB31F3" w:rsidRPr="00AB31F3">
        <w:rPr>
          <w:rFonts w:ascii="Times New Roman" w:hAnsi="Times New Roman" w:cs="Times New Roman"/>
          <w:sz w:val="24"/>
          <w:szCs w:val="24"/>
          <w:lang w:val="uk-UA"/>
        </w:rPr>
        <w:t>двійкова</w:t>
      </w:r>
      <w:r w:rsidR="00AB31F3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AB31F3" w:rsidRPr="00AB31F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B31F3" w:rsidRPr="00AB31F3">
        <w:rPr>
          <w:rFonts w:ascii="Times New Roman" w:hAnsi="Times New Roman" w:cs="Times New Roman"/>
          <w:sz w:val="24"/>
          <w:szCs w:val="24"/>
          <w:lang w:val="uk-UA"/>
        </w:rPr>
        <w:t>вісімкова</w:t>
      </w:r>
      <w:proofErr w:type="spellEnd"/>
      <w:r w:rsidR="00AB31F3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AB31F3" w:rsidRPr="00AB31F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B31F3" w:rsidRPr="00AB31F3">
        <w:rPr>
          <w:rFonts w:ascii="Times New Roman" w:hAnsi="Times New Roman" w:cs="Times New Roman"/>
          <w:sz w:val="24"/>
          <w:szCs w:val="24"/>
          <w:lang w:val="uk-UA"/>
        </w:rPr>
        <w:t>шістнадцяткова</w:t>
      </w:r>
      <w:proofErr w:type="spellEnd"/>
      <w:r w:rsidR="00AB31F3">
        <w:rPr>
          <w:rFonts w:ascii="Times New Roman" w:hAnsi="Times New Roman" w:cs="Times New Roman"/>
          <w:sz w:val="24"/>
          <w:szCs w:val="24"/>
          <w:lang w:val="uk-UA"/>
        </w:rPr>
        <w:t>)</w:t>
      </w:r>
      <w:r w:rsidRPr="009F7381">
        <w:rPr>
          <w:rFonts w:ascii="Times New Roman" w:hAnsi="Times New Roman" w:cs="Times New Roman"/>
          <w:sz w:val="24"/>
          <w:szCs w:val="24"/>
          <w:lang w:val="uk-UA"/>
        </w:rPr>
        <w:t>. Вивести результат.</w:t>
      </w:r>
    </w:p>
    <w:p w14:paraId="0A794633" w14:textId="77777777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1.3: </w:t>
      </w:r>
    </w:p>
    <w:p w14:paraId="6986D669" w14:textId="77777777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>Запитується кількість годин і заробіток на годину. Розрахувати зарплату. Якщо працівник працював понад 40 годин, - то зарплата множиться на коефіцієнт 1,5. Оформити в форматі дружнього інтерфейсу.</w:t>
      </w:r>
    </w:p>
    <w:p w14:paraId="74DC69B6" w14:textId="77777777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1.4: </w:t>
      </w:r>
    </w:p>
    <w:p w14:paraId="46D056B7" w14:textId="2856A9F0" w:rsidR="009F7381" w:rsidRPr="009F7381" w:rsidRDefault="009F7381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Розрахуйте </w:t>
      </w:r>
      <w:r w:rsidR="00BA5BB3">
        <w:rPr>
          <w:rFonts w:ascii="Times New Roman" w:hAnsi="Times New Roman" w:cs="Times New Roman"/>
          <w:sz w:val="24"/>
          <w:szCs w:val="24"/>
          <w:lang w:val="uk-UA"/>
        </w:rPr>
        <w:t xml:space="preserve">значення </w:t>
      </w:r>
      <w:r w:rsidR="00384363">
        <w:rPr>
          <w:rFonts w:ascii="Times New Roman" w:hAnsi="Times New Roman" w:cs="Times New Roman"/>
          <w:sz w:val="24"/>
          <w:szCs w:val="24"/>
          <w:lang w:val="uk-UA"/>
        </w:rPr>
        <w:t xml:space="preserve">виразу, </w:t>
      </w:r>
      <w:r w:rsidR="00BA5BB3">
        <w:rPr>
          <w:rFonts w:ascii="Times New Roman" w:hAnsi="Times New Roman" w:cs="Times New Roman"/>
          <w:sz w:val="24"/>
          <w:szCs w:val="24"/>
          <w:lang w:val="uk-UA"/>
        </w:rPr>
        <w:t>згідно змінних, які повинен ввести користувач</w:t>
      </w:r>
      <w:r w:rsidRPr="009F7381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419B7E07" w14:textId="77777777" w:rsidR="009F7381" w:rsidRDefault="00BA5BB3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4A177F12" wp14:editId="0272B05B">
            <wp:extent cx="1962150" cy="2874645"/>
            <wp:effectExtent l="19050" t="0" r="0" b="0"/>
            <wp:docPr id="24" name="Рисунок 17" descr="E:\2018-2019\Вступ\equati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2018-2019\Вступ\equation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26" b="33167"/>
                    <a:stretch/>
                  </pic:blipFill>
                  <pic:spPr bwMode="auto">
                    <a:xfrm>
                      <a:off x="0" y="0"/>
                      <a:ext cx="196215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56D8C">
        <w:rPr>
          <w:noProof/>
        </w:rPr>
        <w:drawing>
          <wp:inline distT="0" distB="0" distL="0" distR="0" wp14:anchorId="04E44C3C" wp14:editId="454D3D9D">
            <wp:extent cx="1990725" cy="1404620"/>
            <wp:effectExtent l="19050" t="0" r="9525" b="0"/>
            <wp:docPr id="57" name="Рисунок 21" descr="E:\2018-2019\Вступ\equati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2018-2019\Вступ\equation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8" t="68329"/>
                    <a:stretch/>
                  </pic:blipFill>
                  <pic:spPr bwMode="auto">
                    <a:xfrm>
                      <a:off x="0" y="0"/>
                      <a:ext cx="199072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E9A54" w14:textId="77777777" w:rsidR="00BA5BB3" w:rsidRPr="009F7381" w:rsidRDefault="00BA5BB3" w:rsidP="009F73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DB33C71" w14:textId="77777777" w:rsidR="009F7381" w:rsidRPr="009F7381" w:rsidRDefault="009F7381" w:rsidP="009F738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b/>
          <w:sz w:val="24"/>
          <w:szCs w:val="24"/>
          <w:lang w:val="uk-UA"/>
        </w:rPr>
        <w:t>Контрольні питання</w:t>
      </w:r>
    </w:p>
    <w:p w14:paraId="7022902B" w14:textId="77777777" w:rsidR="009F7381" w:rsidRPr="009F7381" w:rsidRDefault="009F7381" w:rsidP="009F7381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>Яку функцію перетворення типів ви знаєте?</w:t>
      </w:r>
    </w:p>
    <w:p w14:paraId="7901A8A5" w14:textId="77777777" w:rsidR="009F7381" w:rsidRPr="009F7381" w:rsidRDefault="009F7381" w:rsidP="009F7381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>Що таке умовний оператор?</w:t>
      </w:r>
    </w:p>
    <w:p w14:paraId="4FAFB8DA" w14:textId="77777777" w:rsidR="009F7381" w:rsidRPr="009F7381" w:rsidRDefault="009F7381" w:rsidP="009F7381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Для чого використовується </w:t>
      </w:r>
      <w:proofErr w:type="spellStart"/>
      <w:r w:rsidRPr="009F7381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9F7381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9F7381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9F7381">
        <w:rPr>
          <w:rFonts w:ascii="Times New Roman" w:hAnsi="Times New Roman" w:cs="Times New Roman"/>
          <w:sz w:val="24"/>
          <w:szCs w:val="24"/>
          <w:lang w:val="uk-UA"/>
        </w:rPr>
        <w:t>?</w:t>
      </w:r>
    </w:p>
    <w:sectPr w:rsidR="009F7381" w:rsidRPr="009F738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A1C00"/>
    <w:multiLevelType w:val="multilevel"/>
    <w:tmpl w:val="BD7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17646"/>
    <w:multiLevelType w:val="multilevel"/>
    <w:tmpl w:val="7C0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50F28"/>
    <w:multiLevelType w:val="multilevel"/>
    <w:tmpl w:val="318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046EA"/>
    <w:multiLevelType w:val="multilevel"/>
    <w:tmpl w:val="873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F92698"/>
    <w:multiLevelType w:val="hybridMultilevel"/>
    <w:tmpl w:val="A9A84084"/>
    <w:lvl w:ilvl="0" w:tplc="E850EA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5096"/>
    <w:multiLevelType w:val="multilevel"/>
    <w:tmpl w:val="B484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AA6FFA"/>
    <w:multiLevelType w:val="hybridMultilevel"/>
    <w:tmpl w:val="49C46AFC"/>
    <w:lvl w:ilvl="0" w:tplc="52F634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C7323A8"/>
    <w:multiLevelType w:val="multilevel"/>
    <w:tmpl w:val="4E9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520253"/>
    <w:multiLevelType w:val="multilevel"/>
    <w:tmpl w:val="C9A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845A17"/>
    <w:multiLevelType w:val="multilevel"/>
    <w:tmpl w:val="D73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E33565"/>
    <w:multiLevelType w:val="multilevel"/>
    <w:tmpl w:val="2A6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733059"/>
    <w:multiLevelType w:val="multilevel"/>
    <w:tmpl w:val="E8D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11"/>
  </w:num>
  <w:num w:numId="9">
    <w:abstractNumId w:val="0"/>
  </w:num>
  <w:num w:numId="10">
    <w:abstractNumId w:val="8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83F"/>
    <w:rsid w:val="0000166E"/>
    <w:rsid w:val="001B0092"/>
    <w:rsid w:val="00384363"/>
    <w:rsid w:val="003A793C"/>
    <w:rsid w:val="004C11AE"/>
    <w:rsid w:val="00975690"/>
    <w:rsid w:val="009F7381"/>
    <w:rsid w:val="00AB31F3"/>
    <w:rsid w:val="00B02C20"/>
    <w:rsid w:val="00B94051"/>
    <w:rsid w:val="00BA5BB3"/>
    <w:rsid w:val="00C56F4E"/>
    <w:rsid w:val="00E15CC1"/>
    <w:rsid w:val="00ED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8FF8"/>
  <w15:chartTrackingRefBased/>
  <w15:docId w15:val="{819B4A95-8EE2-45FD-B044-03B779FC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7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D78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78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D78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D7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D783F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a"/>
    <w:rsid w:val="00ED7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ED783F"/>
    <w:rPr>
      <w:i/>
      <w:iCs/>
    </w:rPr>
  </w:style>
  <w:style w:type="character" w:styleId="a5">
    <w:name w:val="Strong"/>
    <w:basedOn w:val="a0"/>
    <w:uiPriority w:val="22"/>
    <w:qFormat/>
    <w:rsid w:val="00ED783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D7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783F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3A7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856">
          <w:marLeft w:val="0"/>
          <w:marRight w:val="0"/>
          <w:marTop w:val="105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00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973180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3772613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639892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7415125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8073351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1889407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65831205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1064210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3891370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5756433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96846145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56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952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98258908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91450658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2316546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946546087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012295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89324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25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810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36" w:space="31" w:color="27B399"/>
            <w:bottom w:val="none" w:sz="0" w:space="0" w:color="auto"/>
            <w:right w:val="none" w:sz="0" w:space="0" w:color="auto"/>
          </w:divBdr>
          <w:divsChild>
            <w:div w:id="1596284329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  <w:div w:id="108253283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51419852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15703879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9754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5750702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55993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345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7034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234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9035187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7898751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5285115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4696796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3452064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108099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36722091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9402615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6784679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41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806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8347857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0333569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8751235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3238572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393353557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887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07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598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36" w:space="31" w:color="27B399"/>
            <w:bottom w:val="none" w:sz="0" w:space="0" w:color="auto"/>
            <w:right w:val="none" w:sz="0" w:space="0" w:color="auto"/>
          </w:divBdr>
          <w:divsChild>
            <w:div w:id="439572202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  <w:div w:id="16771849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930312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08337652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7398601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523832994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47476180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4221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94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74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659707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abs-org.ru/wp-content/uploads/1-6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</dc:creator>
  <cp:keywords/>
  <dc:description/>
  <cp:lastModifiedBy>Lelka</cp:lastModifiedBy>
  <cp:revision>3</cp:revision>
  <dcterms:created xsi:type="dcterms:W3CDTF">2022-02-13T17:01:00Z</dcterms:created>
  <dcterms:modified xsi:type="dcterms:W3CDTF">2022-02-13T17:04:00Z</dcterms:modified>
</cp:coreProperties>
</file>