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Заключение по итогам выездного инспекционного мероприятия (мониторингового выезда) на площадку образовательно-производственного центра (кластера)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Дата «___» ___________ 2022 года.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Субъект РФ ${</w:t>
      </w:r>
      <w:bookmarkStart w:id="0" w:name="__DdeLink__5515_874251419"/>
      <w:r>
        <w:rPr>
          <w:rFonts w:cs="Times New Roman" w:ascii="Times New Roman" w:hAnsi="Times New Roman"/>
          <w:sz w:val="32"/>
          <w:szCs w:val="32"/>
        </w:rPr>
        <w:t>rf_subject</w:t>
      </w:r>
      <w:bookmarkEnd w:id="0"/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Отрасль ${</w:t>
      </w:r>
      <w:bookmarkStart w:id="1" w:name="__DdeLink__5508_874251419"/>
      <w:r>
        <w:rPr>
          <w:rFonts w:cs="Times New Roman" w:ascii="Times New Roman" w:hAnsi="Times New Roman"/>
          <w:sz w:val="32"/>
          <w:szCs w:val="32"/>
        </w:rPr>
        <w:t>industry</w:t>
      </w:r>
      <w:bookmarkEnd w:id="1"/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Наименование кластера ${</w:t>
      </w:r>
      <w:bookmarkStart w:id="2" w:name="__DdeLink__5511_874251419"/>
      <w:r>
        <w:rPr>
          <w:rFonts w:cs="Times New Roman" w:ascii="Times New Roman" w:hAnsi="Times New Roman"/>
          <w:sz w:val="32"/>
          <w:szCs w:val="32"/>
        </w:rPr>
        <w:t>cluster_name</w:t>
      </w:r>
      <w:bookmarkEnd w:id="2"/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Наименование базовой образовательной организации ${</w:t>
      </w:r>
      <w:bookmarkStart w:id="3" w:name="__DdeLink__5513_874251419"/>
      <w:r>
        <w:rPr>
          <w:rFonts w:cs="Times New Roman" w:ascii="Times New Roman" w:hAnsi="Times New Roman"/>
          <w:sz w:val="32"/>
          <w:szCs w:val="32"/>
        </w:rPr>
        <w:t>cluster_base</w:t>
      </w:r>
      <w:bookmarkEnd w:id="3"/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Фактический(е) адрес(а) размещения кластера ______________________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 образовательно-производственного центра (кластера)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Получение актуальной и полной информации о текущем состоянии реализации мероприятий по созданию образовательно-производственного центра (кластера),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проверки хода и результатов реализации ремонтных работ пространств образовательно-производственного центра(кластера);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проверки хода и результатов реализации работ по брендированию пространств образовательно-производственного центра(кластера) и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проверки хода и результатов реализации работ по созданию материально-технической базы образовательно-производственных центров (кластеров) 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проверки расходования средств, направляемых на развитие образовательно-производственных центров (кластеров)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и анализ динамики реализации мероприятий по созданию образовательно-производственного центра (кластера), а также соответствия хода и результатов реализации мероприятий по созданию образовательно-производственного центра (кластера)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Формирование выводов и рекомендаций по корректировке хода и результатов реализации мероприятий по созданию образовательно-производственного центра (кластера).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организаций реального сектора экономики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*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Текущее состояние выполнения мероприятий по созданию образовательно-производственного центра (кластера)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Ремонтные работы и брендирование зданий и общих помещений образовательно-производственного центра (кластера).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4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4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5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Мероприятия 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${repair}</w:t>
            </w: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Ремонт завершен/не завершен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Брендирование присутствует/отсутствует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Дизайн-проекту и брендбуку соответствует/не соответствует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(Комментарии: ремонт на стадии отделочных работ, брендирование отсутствует/частично присутствует и др.)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Ремонтные работы, брендирование и оснащение учебно-производственных площадей образовательно--производственного центра (кластера).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6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6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${zone_name}</w:t>
      </w:r>
      <w:bookmarkStart w:id="7" w:name="_Hlk115174109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8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8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7"/>
        <w:gridCol w:w="1668"/>
        <w:gridCol w:w="1498"/>
        <w:gridCol w:w="1564"/>
        <w:gridCol w:w="5697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${is_num}</w:t>
            </w:r>
          </w:p>
        </w:tc>
        <w:tc>
          <w:tcPr>
            <w:tcW w:w="35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6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9" w:name="__DdeLink__386_642341636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9"/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В наличии/отсутствует (причины);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Введено/не введено в эксплуатацию(причины);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На складе в коробках (причины) ФОТО;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В поставке (договор/контракт от даты, номер договора, сроки поставки по договору, СКАН договора/контракта и др.);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В закупочных процедурах (номер закупки, дата завершения закупочных процедур, планируемая дата заключения договора/контракта, планируемая дата поставки и др.)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kern w:val="0"/>
                <w:sz w:val="28"/>
                <w:szCs w:val="28"/>
                <w:lang w:val="ru-RU" w:eastAsia="en-US" w:bidi="ar-SA"/>
              </w:rPr>
              <w:t>Комментарии: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7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создании образовательно-производственного центра (кластера).</w:t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Выводы: __________________________________________________________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Риски: ____________________________________________________________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Рекомендации: ____________________________________________________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___________________________________________________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ПОДПИСИ выездной группы ИРПО !!!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ФИО, должность</w:t>
        <w:tab/>
        <w:tab/>
        <w:tab/>
        <w:tab/>
        <w:tab/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________________</w:t>
      </w:r>
    </w:p>
    <w:p>
      <w:pPr>
        <w:pStyle w:val="Normal"/>
        <w:spacing w:lineRule="auto" w:line="276"/>
        <w:ind w:left="5664" w:firstLine="708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(подпись)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ФИО, должность</w:t>
        <w:tab/>
        <w:tab/>
        <w:tab/>
        <w:tab/>
        <w:tab/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________________</w:t>
      </w:r>
    </w:p>
    <w:p>
      <w:pPr>
        <w:pStyle w:val="Normal"/>
        <w:spacing w:lineRule="auto" w:line="276"/>
        <w:ind w:left="5664" w:firstLine="708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(подпись)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ФИО, должность</w:t>
        <w:tab/>
        <w:tab/>
        <w:tab/>
        <w:tab/>
        <w:tab/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________________</w:t>
      </w:r>
    </w:p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(подпись)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Application>LibreOffice/7.3.7.2$Linux_X86_64 LibreOffice_project/30$Build-2</Application>
  <AppVersion>15.0000</AppVersion>
  <Pages>6</Pages>
  <Words>682</Words>
  <Characters>5933</Characters>
  <CharactersWithSpaces>6486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2023-09-12T15:00:08Z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