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39B" w:rsidRPr="002F339B" w:rsidRDefault="002F339B" w:rsidP="002F3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"https://www.pololu.com/account" </w:instrText>
      </w: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2F339B">
        <w:rPr>
          <w:rFonts w:ascii="Times New Roman" w:eastAsia="Times New Roman" w:hAnsi="Times New Roman" w:cs="Times New Roman"/>
          <w:b/>
          <w:bCs/>
          <w:color w:val="0000FF"/>
          <w:sz w:val="36"/>
          <w:szCs w:val="36"/>
          <w:u w:val="single"/>
        </w:rPr>
        <w:t>My Account</w:t>
      </w: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» </w:t>
      </w:r>
    </w:p>
    <w:p w:rsidR="002F339B" w:rsidRPr="002F339B" w:rsidRDefault="002F339B" w:rsidP="002F33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hyperlink r:id="rId4" w:history="1">
        <w:proofErr w:type="spellStart"/>
        <w:r w:rsidRPr="002F339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>Salesorder</w:t>
        </w:r>
        <w:proofErr w:type="spellEnd"/>
        <w:r w:rsidRPr="002F339B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</w:rPr>
          <w:t xml:space="preserve"> 1J190433</w:t>
        </w:r>
      </w:hyperlink>
      <w:r w:rsidRPr="002F33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2F339B" w:rsidRPr="002F339B" w:rsidRDefault="002F339B" w:rsidP="002F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Thank you for ordering from </w:t>
      </w:r>
      <w:proofErr w:type="spellStart"/>
      <w:r w:rsidRPr="002F339B">
        <w:rPr>
          <w:rFonts w:ascii="Times New Roman" w:eastAsia="Times New Roman" w:hAnsi="Times New Roman" w:cs="Times New Roman"/>
          <w:sz w:val="24"/>
          <w:szCs w:val="24"/>
        </w:rPr>
        <w:t>Pololu</w:t>
      </w:r>
      <w:proofErr w:type="spellEnd"/>
      <w:r w:rsidRPr="002F339B">
        <w:rPr>
          <w:rFonts w:ascii="Times New Roman" w:eastAsia="Times New Roman" w:hAnsi="Times New Roman" w:cs="Times New Roman"/>
          <w:sz w:val="24"/>
          <w:szCs w:val="24"/>
        </w:rPr>
        <w:t>! You will receive an email confirmation when your order ships. Please print this page for your reference and contact us if you have any questions about the order.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5"/>
        <w:gridCol w:w="1420"/>
        <w:gridCol w:w="1755"/>
      </w:tblGrid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Order by: </w:t>
            </w:r>
          </w:p>
          <w:p w:rsidR="002F339B" w:rsidRPr="002F339B" w:rsidRDefault="002F339B" w:rsidP="002F339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customer 0J73269 </w:t>
            </w:r>
          </w:p>
          <w:p w:rsidR="002F339B" w:rsidRPr="002F339B" w:rsidRDefault="002F339B" w:rsidP="002F33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Kyle </w:t>
            </w:r>
            <w:proofErr w:type="spellStart"/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Cerniglia</w:t>
            </w:r>
            <w:proofErr w:type="spellEnd"/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5751 N Kolb Rd Unit 26201 </w:t>
            </w: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Tucson, AZ 85750-3747 </w:t>
            </w: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USA </w:t>
            </w: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4258793028 </w:t>
            </w: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cernigliakyle@yahoo.com 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Ship To: </w:t>
            </w:r>
          </w:p>
          <w:p w:rsidR="002F339B" w:rsidRPr="002F339B" w:rsidRDefault="002F339B" w:rsidP="002F339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2F339B" w:rsidRPr="002F339B" w:rsidRDefault="002F339B" w:rsidP="002F33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order 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Bill To: </w:t>
            </w:r>
          </w:p>
          <w:p w:rsidR="002F339B" w:rsidRPr="002F339B" w:rsidRDefault="002F339B" w:rsidP="002F339B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  <w:p w:rsidR="002F339B" w:rsidRPr="002F339B" w:rsidRDefault="002F339B" w:rsidP="002F339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shipping </w:t>
            </w:r>
          </w:p>
        </w:tc>
      </w:tr>
    </w:tbl>
    <w:p w:rsidR="002F339B" w:rsidRPr="002F339B" w:rsidRDefault="002F339B" w:rsidP="002F33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73"/>
        <w:gridCol w:w="2405"/>
        <w:gridCol w:w="2397"/>
        <w:gridCol w:w="1687"/>
        <w:gridCol w:w="1788"/>
      </w:tblGrid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date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Purchase Order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Reference Numbers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Customer Tax ID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Payment Terms</w:t>
            </w:r>
          </w:p>
        </w:tc>
      </w:tr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26 Dec 2014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Web order #381323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Visa ending in 7067</w:t>
            </w:r>
          </w:p>
        </w:tc>
      </w:tr>
    </w:tbl>
    <w:p w:rsidR="002F339B" w:rsidRPr="002F339B" w:rsidRDefault="002F339B" w:rsidP="002F33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9"/>
        <w:gridCol w:w="3513"/>
        <w:gridCol w:w="2748"/>
      </w:tblGrid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 Via USPS First-Class Mail 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Shipping Terms Included in invoice 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Sales Rep </w:t>
            </w:r>
            <w:proofErr w:type="spellStart"/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Linnea</w:t>
            </w:r>
            <w:proofErr w:type="spellEnd"/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Goldstein </w:t>
            </w:r>
          </w:p>
        </w:tc>
      </w:tr>
    </w:tbl>
    <w:p w:rsidR="002F339B" w:rsidRPr="002F339B" w:rsidRDefault="002F339B" w:rsidP="002F33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0"/>
        <w:gridCol w:w="940"/>
        <w:gridCol w:w="1007"/>
        <w:gridCol w:w="970"/>
        <w:gridCol w:w="840"/>
        <w:gridCol w:w="1446"/>
        <w:gridCol w:w="901"/>
        <w:gridCol w:w="761"/>
        <w:gridCol w:w="704"/>
        <w:gridCol w:w="1111"/>
      </w:tblGrid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 Line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Canceled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Number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 Description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Shipped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Back Order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Unit Price US$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Extended Price</w:t>
            </w:r>
          </w:p>
        </w:tc>
      </w:tr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1300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476250" cy="428625"/>
                  <wp:effectExtent l="19050" t="0" r="0" b="0"/>
                  <wp:docPr id="1" name="Picture 1" descr="https://www.pololu.com/picture/0J1324.50.jpg?48cbcf47f77b3e3dff024e50ff64c50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ww.pololu.com/picture/0J1324.50.jpg?48cbcf47f77b3e3dff024e50ff64c50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2F33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Pololu</w:t>
              </w:r>
              <w:proofErr w:type="spellEnd"/>
              <w:r w:rsidRPr="002F339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USB AVR Programmer</w:t>
              </w:r>
            </w:hyperlink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</w:tr>
    </w:tbl>
    <w:p w:rsidR="002F339B" w:rsidRPr="002F339B" w:rsidRDefault="002F339B" w:rsidP="002F33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2"/>
        <w:gridCol w:w="735"/>
      </w:tblGrid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Subtotal: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</w:tr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&amp; H: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3.95</w:t>
            </w:r>
          </w:p>
        </w:tc>
      </w:tr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Tax: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</w:tr>
      <w:tr w:rsidR="002F339B" w:rsidRPr="002F339B" w:rsidTr="002F33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Total:</w:t>
            </w:r>
          </w:p>
        </w:tc>
        <w:tc>
          <w:tcPr>
            <w:tcW w:w="0" w:type="auto"/>
            <w:vAlign w:val="center"/>
            <w:hideMark/>
          </w:tcPr>
          <w:p w:rsidR="002F339B" w:rsidRPr="002F339B" w:rsidRDefault="002F339B" w:rsidP="002F33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F339B">
              <w:rPr>
                <w:rFonts w:ascii="Times New Roman" w:eastAsia="Times New Roman" w:hAnsi="Times New Roman" w:cs="Times New Roman"/>
                <w:sz w:val="24"/>
                <w:szCs w:val="24"/>
              </w:rPr>
              <w:t>$23.90</w:t>
            </w:r>
          </w:p>
        </w:tc>
      </w:tr>
    </w:tbl>
    <w:p w:rsidR="002F339B" w:rsidRPr="002F339B" w:rsidRDefault="002F339B" w:rsidP="002F3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t>Shipment Information</w:t>
      </w:r>
    </w:p>
    <w:p w:rsidR="002F339B" w:rsidRPr="002F339B" w:rsidRDefault="002F339B" w:rsidP="002F33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This order is currently being processed. </w:t>
      </w:r>
    </w:p>
    <w:p w:rsidR="002F339B" w:rsidRPr="002F339B" w:rsidRDefault="002F339B" w:rsidP="002F3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t>Changing your order</w:t>
      </w:r>
    </w:p>
    <w:p w:rsidR="002F339B" w:rsidRPr="002F339B" w:rsidRDefault="002F339B" w:rsidP="002F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39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might be able to change your order if your order has not been shipped (please check “Shipment Information” above for the status of your order). Please </w:t>
      </w:r>
      <w:hyperlink r:id="rId8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call us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immediately to find out your options. If you call during non-business hours, please leave a voice mail and also </w:t>
      </w:r>
      <w:hyperlink r:id="rId9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email us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with details of what you would like to change. </w:t>
      </w:r>
      <w:r w:rsidRPr="002F339B">
        <w:rPr>
          <w:rFonts w:ascii="Times New Roman" w:eastAsia="Times New Roman" w:hAnsi="Times New Roman" w:cs="Times New Roman"/>
          <w:b/>
          <w:bCs/>
          <w:sz w:val="24"/>
          <w:szCs w:val="24"/>
        </w:rPr>
        <w:t>You cannot change your order online.</w:t>
      </w:r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39B" w:rsidRPr="002F339B" w:rsidRDefault="002F339B" w:rsidP="002F33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F339B">
        <w:rPr>
          <w:rFonts w:ascii="Times New Roman" w:eastAsia="Times New Roman" w:hAnsi="Times New Roman" w:cs="Times New Roman"/>
          <w:b/>
          <w:bCs/>
          <w:sz w:val="36"/>
          <w:szCs w:val="36"/>
        </w:rPr>
        <w:t>Reordering</w:t>
      </w:r>
    </w:p>
    <w:p w:rsidR="002F339B" w:rsidRPr="002F339B" w:rsidRDefault="002F339B" w:rsidP="002F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To place another order for some or all of the items shown above, </w:t>
      </w:r>
      <w:hyperlink r:id="rId10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click here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to add them to your cart. </w:t>
      </w:r>
    </w:p>
    <w:p w:rsidR="002F339B" w:rsidRPr="002F339B" w:rsidRDefault="002F339B" w:rsidP="002F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https://www.pololu.com/assets/printer-ff714d09e3cb071730bffcabcefc6c0c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pololu.com/assets/printer-ff714d09e3cb071730bffcabcefc6c0c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3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" cy="114300"/>
            <wp:effectExtent l="19050" t="0" r="0" b="0"/>
            <wp:docPr id="3" name="Picture 3" descr="https://www.pololu.com/assets/feed-icon-12x12-9500f3ae0f055612e9c203df2a65120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pololu.com/assets/feed-icon-12x12-9500f3ae0f055612e9c203df2a651204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6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Feeds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39B" w:rsidRPr="002F339B" w:rsidRDefault="002F339B" w:rsidP="002F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8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Forum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19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Blog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0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Support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1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Ordering Information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2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Wish Lists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3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Distributors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4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BIG Order Form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5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26" w:history="1">
        <w:r w:rsidRPr="002F33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339B" w:rsidRPr="002F339B" w:rsidRDefault="002F339B" w:rsidP="002F33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© 2001–2014 </w:t>
      </w:r>
      <w:proofErr w:type="spellStart"/>
      <w:r w:rsidRPr="002F339B">
        <w:rPr>
          <w:rFonts w:ascii="Times New Roman" w:eastAsia="Times New Roman" w:hAnsi="Times New Roman" w:cs="Times New Roman"/>
          <w:sz w:val="24"/>
          <w:szCs w:val="24"/>
        </w:rPr>
        <w:t>Pololu</w:t>
      </w:r>
      <w:proofErr w:type="spellEnd"/>
      <w:r w:rsidRPr="002F339B">
        <w:rPr>
          <w:rFonts w:ascii="Times New Roman" w:eastAsia="Times New Roman" w:hAnsi="Times New Roman" w:cs="Times New Roman"/>
          <w:sz w:val="24"/>
          <w:szCs w:val="24"/>
        </w:rPr>
        <w:t xml:space="preserve"> Corporation</w:t>
      </w:r>
    </w:p>
    <w:p w:rsidR="00C60F6C" w:rsidRDefault="00C60F6C"/>
    <w:sectPr w:rsidR="00C60F6C" w:rsidSect="00C60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339B"/>
    <w:rsid w:val="002F339B"/>
    <w:rsid w:val="00C6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F6C"/>
  </w:style>
  <w:style w:type="paragraph" w:styleId="Heading1">
    <w:name w:val="heading 1"/>
    <w:basedOn w:val="Normal"/>
    <w:link w:val="Heading1Char"/>
    <w:uiPriority w:val="9"/>
    <w:qFormat/>
    <w:rsid w:val="002F33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33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3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339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F339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">
    <w:name w:val="header"/>
    <w:basedOn w:val="DefaultParagraphFont"/>
    <w:rsid w:val="002F339B"/>
  </w:style>
  <w:style w:type="character" w:styleId="Strong">
    <w:name w:val="Strong"/>
    <w:basedOn w:val="DefaultParagraphFont"/>
    <w:uiPriority w:val="22"/>
    <w:qFormat/>
    <w:rsid w:val="002F339B"/>
    <w:rPr>
      <w:b/>
      <w:bCs/>
    </w:rPr>
  </w:style>
  <w:style w:type="paragraph" w:customStyle="1" w:styleId="share">
    <w:name w:val="share"/>
    <w:basedOn w:val="Normal"/>
    <w:rsid w:val="002F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magetextlink">
    <w:name w:val="image_text_link"/>
    <w:basedOn w:val="DefaultParagraphFont"/>
    <w:rsid w:val="002F339B"/>
  </w:style>
  <w:style w:type="paragraph" w:customStyle="1" w:styleId="links">
    <w:name w:val="links"/>
    <w:basedOn w:val="Normal"/>
    <w:rsid w:val="002F3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3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2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contact" TargetMode="External"/><Relationship Id="rId13" Type="http://schemas.openxmlformats.org/officeDocument/2006/relationships/hyperlink" Target="https://www.pololu.com/account/view_salesorder/1J190433?print=1&amp;s=a75546fc" TargetMode="External"/><Relationship Id="rId18" Type="http://schemas.openxmlformats.org/officeDocument/2006/relationships/hyperlink" Target="http://forum.pololu.com/" TargetMode="External"/><Relationship Id="rId26" Type="http://schemas.openxmlformats.org/officeDocument/2006/relationships/hyperlink" Target="http://www.pololu.com/contac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ololu.com/ordering" TargetMode="External"/><Relationship Id="rId7" Type="http://schemas.openxmlformats.org/officeDocument/2006/relationships/hyperlink" Target="http://www.pololu.com/product/130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pololu.com/" TargetMode="External"/><Relationship Id="rId25" Type="http://schemas.openxmlformats.org/officeDocument/2006/relationships/hyperlink" Target="http://www.pololu.com/abou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ololu.com/feeds" TargetMode="External"/><Relationship Id="rId20" Type="http://schemas.openxmlformats.org/officeDocument/2006/relationships/hyperlink" Target="http://www.pololu.com/support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pololu.com/account/view_salesorder/1J190433?print=1&amp;s=a75546fc" TargetMode="External"/><Relationship Id="rId24" Type="http://schemas.openxmlformats.org/officeDocument/2006/relationships/hyperlink" Target="http://www.pololu.com/catalog/bigorderform" TargetMode="External"/><Relationship Id="rId5" Type="http://schemas.openxmlformats.org/officeDocument/2006/relationships/hyperlink" Target="http://www.pololu.com/product/1300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www.pololu.com/distributor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pololu.com/cart/add_salesorder?s=a75546fc&amp;salesorder%5Bid%5D=1J190433&amp;session_id=46d1e734c5b2697136aa7f0a398030f5" TargetMode="External"/><Relationship Id="rId19" Type="http://schemas.openxmlformats.org/officeDocument/2006/relationships/hyperlink" Target="http://www.pololu.com/blog" TargetMode="External"/><Relationship Id="rId4" Type="http://schemas.openxmlformats.org/officeDocument/2006/relationships/hyperlink" Target="https://www.pololu.com/account/view_salesorder/1J190433?s=a75546fc" TargetMode="External"/><Relationship Id="rId9" Type="http://schemas.openxmlformats.org/officeDocument/2006/relationships/hyperlink" Target="https://www.pololu.com/contact" TargetMode="External"/><Relationship Id="rId14" Type="http://schemas.openxmlformats.org/officeDocument/2006/relationships/hyperlink" Target="https://www.pololu.com/feeds" TargetMode="External"/><Relationship Id="rId22" Type="http://schemas.openxmlformats.org/officeDocument/2006/relationships/hyperlink" Target="http://www.pololu.com/wishli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2014-12-26T18:49:00Z</dcterms:created>
  <dcterms:modified xsi:type="dcterms:W3CDTF">2014-12-26T18:49:00Z</dcterms:modified>
</cp:coreProperties>
</file>