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28293A5C" w:rsidR="00554EE8" w:rsidRDefault="00043C7C" w:rsidP="00DA4BCD">
      <w:r>
        <w:rPr>
          <w:noProof/>
        </w:rPr>
        <w:lastRenderedPageBreak/>
        <w:drawing>
          <wp:anchor distT="0" distB="0" distL="114300" distR="114300" simplePos="0" relativeHeight="251682816" behindDoc="1" locked="0" layoutInCell="1" allowOverlap="1" wp14:anchorId="50B09BC9" wp14:editId="6C314EB0">
            <wp:simplePos x="0" y="0"/>
            <wp:positionH relativeFrom="margin">
              <wp:align>center</wp:align>
            </wp:positionH>
            <wp:positionV relativeFrom="paragraph">
              <wp:posOffset>-149581</wp:posOffset>
            </wp:positionV>
            <wp:extent cx="9124429" cy="5412402"/>
            <wp:effectExtent l="0" t="0" r="635" b="0"/>
            <wp:wrapNone/>
            <wp:docPr id="13388385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0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24429" cy="5412402"/>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2FD3CB80"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0CCBC270" w:rsidR="00BC3CB3" w:rsidRDefault="00554EE8">
      <w:r>
        <w:br w:type="page"/>
      </w:r>
    </w:p>
    <w:p w14:paraId="7FEEF7CF" w14:textId="06508471" w:rsidR="00BC3CB3" w:rsidRDefault="002C2FA7">
      <w:r>
        <w:rPr>
          <w:noProof/>
        </w:rPr>
        <w:lastRenderedPageBreak/>
        <w:drawing>
          <wp:inline distT="0" distB="0" distL="0" distR="0" wp14:anchorId="59F58FA2" wp14:editId="757880EE">
            <wp:extent cx="9697720" cy="6768465"/>
            <wp:effectExtent l="0" t="0" r="0" b="0"/>
            <wp:docPr id="2803813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81325"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768465"/>
                    </a:xfrm>
                    <a:prstGeom prst="rect">
                      <a:avLst/>
                    </a:prstGeom>
                  </pic:spPr>
                </pic:pic>
              </a:graphicData>
            </a:graphic>
          </wp:inline>
        </w:drawing>
      </w:r>
      <w:r w:rsidR="00BC3CB3">
        <w:br w:type="page"/>
      </w:r>
    </w:p>
    <w:tbl>
      <w:tblPr>
        <w:tblStyle w:val="PlainTable2"/>
        <w:tblpPr w:leftFromText="180" w:rightFromText="180" w:vertAnchor="text" w:horzAnchor="margin" w:tblpY="151"/>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410"/>
        <w:gridCol w:w="1276"/>
        <w:gridCol w:w="2410"/>
        <w:gridCol w:w="9176"/>
      </w:tblGrid>
      <w:tr w:rsidR="0097076F" w:rsidRPr="00DA5280" w14:paraId="027294B8" w14:textId="77777777" w:rsidTr="0097076F">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4"/>
            <w:tcBorders>
              <w:top w:val="nil"/>
              <w:bottom w:val="nil"/>
            </w:tcBorders>
            <w:shd w:val="clear" w:color="auto" w:fill="F2F2F2" w:themeFill="background1" w:themeFillShade="F2"/>
            <w:vAlign w:val="center"/>
          </w:tcPr>
          <w:p w14:paraId="5C27EB16" w14:textId="0411B71F" w:rsidR="0097076F" w:rsidRDefault="0097076F" w:rsidP="004C6D44">
            <w:pPr>
              <w:rPr>
                <w:rFonts w:asciiTheme="majorHAnsi" w:hAnsiTheme="majorHAnsi"/>
                <w:lang w:val="en-US"/>
              </w:rPr>
            </w:pPr>
            <w:r>
              <w:rPr>
                <w:rFonts w:asciiTheme="majorHAnsi" w:hAnsiTheme="majorHAnsi"/>
                <w:lang w:val="en-US"/>
              </w:rPr>
              <w:lastRenderedPageBreak/>
              <w:t>Bitcoin Lightning Bank Revenue Streams</w:t>
            </w:r>
          </w:p>
        </w:tc>
      </w:tr>
      <w:tr w:rsidR="00883DE0" w:rsidRPr="00DA5280" w14:paraId="433701FD" w14:textId="77777777" w:rsidTr="00D341D5">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410" w:type="dxa"/>
            <w:tcBorders>
              <w:top w:val="nil"/>
              <w:bottom w:val="single" w:sz="8" w:space="0" w:color="595959" w:themeColor="text1" w:themeTint="A6"/>
              <w:right w:val="nil"/>
            </w:tcBorders>
            <w:shd w:val="clear" w:color="auto" w:fill="FAE2D5" w:themeFill="accent2" w:themeFillTint="33"/>
            <w:vAlign w:val="center"/>
          </w:tcPr>
          <w:p w14:paraId="00C015A3" w14:textId="77777777" w:rsidR="00883DE0" w:rsidRPr="00046FFA" w:rsidRDefault="00883DE0" w:rsidP="004C6D44">
            <w:pPr>
              <w:rPr>
                <w:rFonts w:asciiTheme="majorHAnsi" w:hAnsiTheme="majorHAnsi"/>
                <w:lang w:val="en-US"/>
              </w:rPr>
            </w:pPr>
            <w:r>
              <w:rPr>
                <w:rFonts w:asciiTheme="majorHAnsi" w:hAnsiTheme="majorHAnsi"/>
                <w:lang w:val="en-US"/>
              </w:rPr>
              <w:t>Stream</w:t>
            </w:r>
          </w:p>
        </w:tc>
        <w:tc>
          <w:tcPr>
            <w:tcW w:w="1276" w:type="dxa"/>
            <w:tcBorders>
              <w:top w:val="nil"/>
              <w:bottom w:val="single" w:sz="8" w:space="0" w:color="595959" w:themeColor="text1" w:themeTint="A6"/>
              <w:right w:val="nil"/>
            </w:tcBorders>
            <w:shd w:val="clear" w:color="auto" w:fill="FAE2D5" w:themeFill="accent2" w:themeFillTint="33"/>
            <w:vAlign w:val="center"/>
          </w:tcPr>
          <w:p w14:paraId="640AC9EF" w14:textId="77777777"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Short Name</w:t>
            </w:r>
          </w:p>
        </w:tc>
        <w:tc>
          <w:tcPr>
            <w:tcW w:w="2410" w:type="dxa"/>
            <w:tcBorders>
              <w:top w:val="nil"/>
              <w:left w:val="nil"/>
              <w:bottom w:val="single" w:sz="8" w:space="0" w:color="595959" w:themeColor="text1" w:themeTint="A6"/>
              <w:right w:val="nil"/>
            </w:tcBorders>
            <w:shd w:val="clear" w:color="auto" w:fill="FAE2D5" w:themeFill="accent2" w:themeFillTint="33"/>
            <w:vAlign w:val="center"/>
          </w:tcPr>
          <w:p w14:paraId="41C22A8A" w14:textId="3C285CAC"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Source</w:t>
            </w:r>
            <w:r>
              <w:rPr>
                <w:rFonts w:asciiTheme="majorHAnsi" w:hAnsiTheme="majorHAnsi"/>
                <w:b/>
                <w:bCs/>
                <w:lang w:val="en-US"/>
              </w:rPr>
              <w:t xml:space="preserve"> </w:t>
            </w:r>
          </w:p>
        </w:tc>
        <w:tc>
          <w:tcPr>
            <w:tcW w:w="9176" w:type="dxa"/>
            <w:tcBorders>
              <w:top w:val="nil"/>
              <w:left w:val="nil"/>
              <w:bottom w:val="single" w:sz="8" w:space="0" w:color="595959" w:themeColor="text1" w:themeTint="A6"/>
              <w:right w:val="nil"/>
            </w:tcBorders>
            <w:shd w:val="clear" w:color="auto" w:fill="FAE2D5" w:themeFill="accent2" w:themeFillTint="33"/>
            <w:vAlign w:val="center"/>
          </w:tcPr>
          <w:p w14:paraId="31090CA6" w14:textId="5A24684D" w:rsidR="00883DE0" w:rsidRPr="00046FFA"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Description</w:t>
            </w:r>
          </w:p>
        </w:tc>
      </w:tr>
      <w:tr w:rsidR="00883DE0" w:rsidRPr="00DA5280" w14:paraId="269D5850" w14:textId="77777777" w:rsidTr="00D341D5">
        <w:trPr>
          <w:trHeight w:val="1053"/>
        </w:trPr>
        <w:tc>
          <w:tcPr>
            <w:cnfStyle w:val="001000000000" w:firstRow="0" w:lastRow="0" w:firstColumn="1" w:lastColumn="0" w:oddVBand="0" w:evenVBand="0" w:oddHBand="0" w:evenHBand="0" w:firstRowFirstColumn="0" w:firstRowLastColumn="0" w:lastRowFirstColumn="0" w:lastRowLastColumn="0"/>
            <w:tcW w:w="2410" w:type="dxa"/>
            <w:vMerge w:val="restart"/>
            <w:tcBorders>
              <w:top w:val="single" w:sz="8" w:space="0" w:color="595959" w:themeColor="text1" w:themeTint="A6"/>
              <w:right w:val="nil"/>
            </w:tcBorders>
            <w:vAlign w:val="center"/>
          </w:tcPr>
          <w:p w14:paraId="30541DE7" w14:textId="77777777" w:rsidR="00883DE0" w:rsidRDefault="00883DE0" w:rsidP="004C6D44">
            <w:pPr>
              <w:rPr>
                <w:rFonts w:asciiTheme="majorHAnsi" w:hAnsiTheme="majorHAnsi"/>
                <w:lang w:val="en-US"/>
              </w:rPr>
            </w:pPr>
            <w:r>
              <w:rPr>
                <w:rFonts w:asciiTheme="majorHAnsi" w:hAnsiTheme="majorHAnsi"/>
                <w:lang w:val="en-US"/>
              </w:rPr>
              <w:t>Bitcoin Growth Yield</w:t>
            </w:r>
          </w:p>
        </w:tc>
        <w:tc>
          <w:tcPr>
            <w:tcW w:w="1276" w:type="dxa"/>
            <w:vMerge w:val="restart"/>
            <w:tcBorders>
              <w:top w:val="single" w:sz="8" w:space="0" w:color="595959" w:themeColor="text1" w:themeTint="A6"/>
              <w:right w:val="nil"/>
            </w:tcBorders>
            <w:vAlign w:val="center"/>
          </w:tcPr>
          <w:p w14:paraId="260BFC57"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BiGY</w:t>
            </w:r>
          </w:p>
        </w:tc>
        <w:tc>
          <w:tcPr>
            <w:tcW w:w="2410" w:type="dxa"/>
            <w:tcBorders>
              <w:top w:val="single" w:sz="8" w:space="0" w:color="595959" w:themeColor="text1" w:themeTint="A6"/>
              <w:left w:val="nil"/>
              <w:bottom w:val="single" w:sz="4" w:space="0" w:color="595959" w:themeColor="text1" w:themeTint="A6"/>
              <w:right w:val="nil"/>
            </w:tcBorders>
            <w:vAlign w:val="center"/>
          </w:tcPr>
          <w:p w14:paraId="69BE69E9" w14:textId="77777777" w:rsidR="007A5BAA"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w:t>
            </w:r>
            <w:r w:rsidR="00A75508">
              <w:rPr>
                <w:rFonts w:asciiTheme="majorHAnsi" w:hAnsiTheme="majorHAnsi"/>
                <w:lang w:val="en-US"/>
              </w:rPr>
              <w:t>Basic</w:t>
            </w:r>
          </w:p>
          <w:p w14:paraId="60CC763C" w14:textId="18B4C38B" w:rsidR="00883DE0" w:rsidRDefault="00551F69"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176" w:type="dxa"/>
            <w:tcBorders>
              <w:top w:val="single" w:sz="8" w:space="0" w:color="595959" w:themeColor="text1" w:themeTint="A6"/>
              <w:left w:val="nil"/>
              <w:bottom w:val="single" w:sz="4" w:space="0" w:color="595959" w:themeColor="text1" w:themeTint="A6"/>
              <w:right w:val="nil"/>
            </w:tcBorders>
            <w:vAlign w:val="center"/>
          </w:tcPr>
          <w:p w14:paraId="6A50536C" w14:textId="17E24C0C" w:rsidR="00883DE0" w:rsidRDefault="00FC1E95"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Network enterprise stable channel base ser</w:t>
            </w:r>
            <w:r w:rsidR="00883DE0">
              <w:rPr>
                <w:rFonts w:asciiTheme="majorHAnsi" w:hAnsiTheme="majorHAnsi"/>
                <w:lang w:val="en-US"/>
              </w:rPr>
              <w:t xml:space="preserve">vices </w:t>
            </w:r>
            <w:r>
              <w:rPr>
                <w:rFonts w:asciiTheme="majorHAnsi" w:hAnsiTheme="majorHAnsi"/>
                <w:lang w:val="en-US"/>
              </w:rPr>
              <w:t>that</w:t>
            </w:r>
            <w:r w:rsidR="00883DE0">
              <w:rPr>
                <w:rFonts w:asciiTheme="majorHAnsi" w:hAnsiTheme="majorHAnsi"/>
                <w:lang w:val="en-US"/>
              </w:rPr>
              <w:t xml:space="preserve"> </w:t>
            </w:r>
            <w:r w:rsidR="0065265F">
              <w:rPr>
                <w:rFonts w:asciiTheme="majorHAnsi" w:hAnsiTheme="majorHAnsi"/>
                <w:lang w:val="en-US"/>
              </w:rPr>
              <w:t>pair</w:t>
            </w:r>
            <w:r w:rsidR="00883DE0">
              <w:rPr>
                <w:rFonts w:asciiTheme="majorHAnsi" w:hAnsiTheme="majorHAnsi"/>
                <w:lang w:val="en-US"/>
              </w:rPr>
              <w:t xml:space="preserve"> Stable Receivers with Stable Providers for yield extraction</w:t>
            </w:r>
            <w:r w:rsidR="00D341D5">
              <w:rPr>
                <w:rFonts w:asciiTheme="majorHAnsi" w:hAnsiTheme="majorHAnsi"/>
                <w:lang w:val="en-US"/>
              </w:rPr>
              <w:t>.</w:t>
            </w:r>
          </w:p>
        </w:tc>
      </w:tr>
      <w:tr w:rsidR="00883DE0" w:rsidRPr="00DA5280" w14:paraId="4A90C986" w14:textId="77777777" w:rsidTr="00D341D5">
        <w:trPr>
          <w:cnfStyle w:val="000000100000" w:firstRow="0" w:lastRow="0" w:firstColumn="0" w:lastColumn="0" w:oddVBand="0" w:evenVBand="0" w:oddHBand="1" w:evenHBand="0" w:firstRowFirstColumn="0" w:firstRowLastColumn="0" w:lastRowFirstColumn="0" w:lastRowLastColumn="0"/>
          <w:trHeight w:val="2256"/>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7D51CC20" w14:textId="77777777" w:rsidR="00883DE0" w:rsidRDefault="00883DE0" w:rsidP="004C6D44">
            <w:pPr>
              <w:rPr>
                <w:rFonts w:asciiTheme="majorHAnsi" w:hAnsiTheme="majorHAnsi"/>
                <w:lang w:val="en-US"/>
              </w:rPr>
            </w:pPr>
          </w:p>
        </w:tc>
        <w:tc>
          <w:tcPr>
            <w:tcW w:w="1276" w:type="dxa"/>
            <w:vMerge/>
            <w:tcBorders>
              <w:right w:val="nil"/>
            </w:tcBorders>
            <w:vAlign w:val="center"/>
          </w:tcPr>
          <w:p w14:paraId="4610EA60"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2EAFE25F" w14:textId="77777777" w:rsidR="007A5BAA" w:rsidRDefault="00883DE0" w:rsidP="00551F6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w:t>
            </w:r>
            <w:r w:rsidR="00A75508">
              <w:rPr>
                <w:rFonts w:asciiTheme="majorHAnsi" w:hAnsiTheme="majorHAnsi"/>
                <w:lang w:val="en-US"/>
              </w:rPr>
              <w:t>Premium</w:t>
            </w:r>
          </w:p>
          <w:p w14:paraId="71DD3014" w14:textId="1B3A8292" w:rsidR="00883DE0" w:rsidRDefault="00551F69" w:rsidP="00551F6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9176" w:type="dxa"/>
            <w:tcBorders>
              <w:top w:val="single" w:sz="4" w:space="0" w:color="595959" w:themeColor="text1" w:themeTint="A6"/>
              <w:left w:val="nil"/>
              <w:bottom w:val="single" w:sz="4" w:space="0" w:color="595959" w:themeColor="text1" w:themeTint="A6"/>
              <w:right w:val="nil"/>
            </w:tcBorders>
            <w:vAlign w:val="center"/>
          </w:tcPr>
          <w:p w14:paraId="5C641DAE" w14:textId="6055187D" w:rsidR="008C48E0" w:rsidRPr="00A75508" w:rsidRDefault="008C48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Receiver</w:t>
            </w:r>
            <w:r w:rsidR="003E0873">
              <w:rPr>
                <w:rFonts w:asciiTheme="majorHAnsi" w:hAnsiTheme="majorHAnsi"/>
                <w:b/>
                <w:bCs/>
                <w:lang w:val="en-US"/>
              </w:rPr>
              <w:t xml:space="preserve"> – Compounded </w:t>
            </w:r>
            <w:r w:rsidR="00292112">
              <w:rPr>
                <w:rFonts w:asciiTheme="majorHAnsi" w:hAnsiTheme="majorHAnsi"/>
                <w:b/>
                <w:bCs/>
                <w:lang w:val="en-US"/>
              </w:rPr>
              <w:t xml:space="preserve">High-Yielding </w:t>
            </w:r>
            <w:r w:rsidR="003E0873">
              <w:rPr>
                <w:rFonts w:asciiTheme="majorHAnsi" w:hAnsiTheme="majorHAnsi"/>
                <w:b/>
                <w:bCs/>
                <w:lang w:val="en-US"/>
              </w:rPr>
              <w:t>Interest</w:t>
            </w:r>
          </w:p>
          <w:p w14:paraId="57111AA2" w14:textId="45251303" w:rsidR="008C48E0" w:rsidRDefault="00F2630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w:t>
            </w:r>
            <w:r w:rsidR="00680F0C">
              <w:rPr>
                <w:rFonts w:asciiTheme="majorHAnsi" w:hAnsiTheme="majorHAnsi"/>
                <w:lang w:val="en-US"/>
              </w:rPr>
              <w:t>acilitate</w:t>
            </w:r>
            <w:r>
              <w:rPr>
                <w:rFonts w:asciiTheme="majorHAnsi" w:hAnsiTheme="majorHAnsi"/>
                <w:lang w:val="en-US"/>
              </w:rPr>
              <w:t>s</w:t>
            </w:r>
            <w:r w:rsidR="00680F0C">
              <w:rPr>
                <w:rFonts w:asciiTheme="majorHAnsi" w:hAnsiTheme="majorHAnsi"/>
                <w:lang w:val="en-US"/>
              </w:rPr>
              <w:t xml:space="preserve"> compounding interest </w:t>
            </w:r>
            <w:r w:rsidR="006F3832">
              <w:rPr>
                <w:rFonts w:asciiTheme="majorHAnsi" w:hAnsiTheme="majorHAnsi"/>
                <w:lang w:val="en-US"/>
              </w:rPr>
              <w:t xml:space="preserve">for higher yields </w:t>
            </w:r>
            <w:r w:rsidR="00780D19">
              <w:rPr>
                <w:rFonts w:asciiTheme="majorHAnsi" w:hAnsiTheme="majorHAnsi"/>
                <w:lang w:val="en-US"/>
              </w:rPr>
              <w:t>and</w:t>
            </w:r>
            <w:r w:rsidR="006F3832">
              <w:rPr>
                <w:rFonts w:asciiTheme="majorHAnsi" w:hAnsiTheme="majorHAnsi"/>
                <w:lang w:val="en-US"/>
              </w:rPr>
              <w:t xml:space="preserve"> distribut</w:t>
            </w:r>
            <w:r w:rsidR="00780D19">
              <w:rPr>
                <w:rFonts w:asciiTheme="majorHAnsi" w:hAnsiTheme="majorHAnsi"/>
                <w:lang w:val="en-US"/>
              </w:rPr>
              <w:t>es</w:t>
            </w:r>
            <w:r w:rsidR="006F3832">
              <w:rPr>
                <w:rFonts w:asciiTheme="majorHAnsi" w:hAnsiTheme="majorHAnsi"/>
                <w:lang w:val="en-US"/>
              </w:rPr>
              <w:t xml:space="preserve"> it at</w:t>
            </w:r>
            <w:r w:rsidR="00A75508">
              <w:rPr>
                <w:rFonts w:asciiTheme="majorHAnsi" w:hAnsiTheme="majorHAnsi"/>
                <w:lang w:val="en-US"/>
              </w:rPr>
              <w:t xml:space="preserve"> the end of the bond maturity date.</w:t>
            </w:r>
          </w:p>
          <w:p w14:paraId="5F7E3460" w14:textId="55AD6E80" w:rsidR="008C48E0" w:rsidRPr="00A75508" w:rsidRDefault="008C48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Provider</w:t>
            </w:r>
            <w:r w:rsidR="003E0873">
              <w:rPr>
                <w:rFonts w:asciiTheme="majorHAnsi" w:hAnsiTheme="majorHAnsi"/>
                <w:b/>
                <w:bCs/>
                <w:lang w:val="en-US"/>
              </w:rPr>
              <w:t xml:space="preserve"> – Bitcoin Drawdown Liquidation Protection</w:t>
            </w:r>
          </w:p>
          <w:p w14:paraId="4BC47386" w14:textId="6D4C5FCA" w:rsidR="00883DE0" w:rsidRDefault="003E0AE1"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Protect</w:t>
            </w:r>
            <w:r w:rsidR="004551B5">
              <w:rPr>
                <w:rFonts w:asciiTheme="majorHAnsi" w:hAnsiTheme="majorHAnsi"/>
                <w:lang w:val="en-US"/>
              </w:rPr>
              <w:t>s against liquidating the</w:t>
            </w:r>
            <w:r w:rsidR="00602B3A">
              <w:rPr>
                <w:rFonts w:asciiTheme="majorHAnsi" w:hAnsiTheme="majorHAnsi"/>
                <w:lang w:val="en-US"/>
              </w:rPr>
              <w:t xml:space="preserve"> position in the event of a Bitcoin drawdown </w:t>
            </w:r>
            <w:r w:rsidR="004551B5">
              <w:rPr>
                <w:rFonts w:asciiTheme="majorHAnsi" w:hAnsiTheme="majorHAnsi"/>
                <w:lang w:val="en-US"/>
              </w:rPr>
              <w:t>which occurs when</w:t>
            </w:r>
            <w:r w:rsidR="009558FD">
              <w:rPr>
                <w:rFonts w:asciiTheme="majorHAnsi" w:hAnsiTheme="majorHAnsi"/>
                <w:lang w:val="en-US"/>
              </w:rPr>
              <w:t xml:space="preserve"> </w:t>
            </w:r>
            <w:r w:rsidR="0028747C">
              <w:rPr>
                <w:rFonts w:asciiTheme="majorHAnsi" w:hAnsiTheme="majorHAnsi"/>
                <w:lang w:val="en-US"/>
              </w:rPr>
              <w:t>the balance</w:t>
            </w:r>
            <w:r w:rsidR="004551B5">
              <w:rPr>
                <w:rFonts w:asciiTheme="majorHAnsi" w:hAnsiTheme="majorHAnsi"/>
                <w:lang w:val="en-US"/>
              </w:rPr>
              <w:t xml:space="preserve"> </w:t>
            </w:r>
            <w:r w:rsidR="00C174B1">
              <w:rPr>
                <w:rFonts w:asciiTheme="majorHAnsi" w:hAnsiTheme="majorHAnsi"/>
                <w:lang w:val="en-US"/>
              </w:rPr>
              <w:t>decrease</w:t>
            </w:r>
            <w:r w:rsidR="004551B5">
              <w:rPr>
                <w:rFonts w:asciiTheme="majorHAnsi" w:hAnsiTheme="majorHAnsi"/>
                <w:lang w:val="en-US"/>
              </w:rPr>
              <w:t>s</w:t>
            </w:r>
            <w:r w:rsidR="0028747C">
              <w:rPr>
                <w:rFonts w:asciiTheme="majorHAnsi" w:hAnsiTheme="majorHAnsi"/>
                <w:lang w:val="en-US"/>
              </w:rPr>
              <w:t xml:space="preserve"> beyond an acceptable </w:t>
            </w:r>
            <w:r w:rsidR="004551B5">
              <w:rPr>
                <w:rFonts w:asciiTheme="majorHAnsi" w:hAnsiTheme="majorHAnsi"/>
                <w:lang w:val="en-US"/>
              </w:rPr>
              <w:t xml:space="preserve">stability </w:t>
            </w:r>
            <w:r w:rsidR="0028747C">
              <w:rPr>
                <w:rFonts w:asciiTheme="majorHAnsi" w:hAnsiTheme="majorHAnsi"/>
                <w:lang w:val="en-US"/>
              </w:rPr>
              <w:t>threshold</w:t>
            </w:r>
            <w:r w:rsidR="004551B5">
              <w:rPr>
                <w:rFonts w:asciiTheme="majorHAnsi" w:hAnsiTheme="majorHAnsi"/>
                <w:lang w:val="en-US"/>
              </w:rPr>
              <w:t xml:space="preserve">. </w:t>
            </w:r>
            <w:r w:rsidR="00737916">
              <w:rPr>
                <w:rFonts w:asciiTheme="majorHAnsi" w:hAnsiTheme="majorHAnsi"/>
                <w:lang w:val="en-US"/>
              </w:rPr>
              <w:t xml:space="preserve">This </w:t>
            </w:r>
            <w:r w:rsidR="004551B5">
              <w:rPr>
                <w:rFonts w:asciiTheme="majorHAnsi" w:hAnsiTheme="majorHAnsi"/>
                <w:lang w:val="en-US"/>
              </w:rPr>
              <w:t>feature</w:t>
            </w:r>
            <w:r w:rsidR="00BB176B">
              <w:rPr>
                <w:rFonts w:asciiTheme="majorHAnsi" w:hAnsiTheme="majorHAnsi"/>
                <w:lang w:val="en-US"/>
              </w:rPr>
              <w:t xml:space="preserve"> </w:t>
            </w:r>
            <w:r w:rsidR="00737916">
              <w:rPr>
                <w:rFonts w:asciiTheme="majorHAnsi" w:hAnsiTheme="majorHAnsi"/>
                <w:lang w:val="en-US"/>
              </w:rPr>
              <w:t xml:space="preserve">does not provide </w:t>
            </w:r>
            <w:r w:rsidR="00EE5FFB">
              <w:rPr>
                <w:rFonts w:asciiTheme="majorHAnsi" w:hAnsiTheme="majorHAnsi"/>
                <w:lang w:val="en-US"/>
              </w:rPr>
              <w:t xml:space="preserve">Fixed Obligation </w:t>
            </w:r>
            <w:r w:rsidR="001C5CC3">
              <w:rPr>
                <w:rFonts w:asciiTheme="majorHAnsi" w:hAnsiTheme="majorHAnsi"/>
                <w:lang w:val="en-US"/>
              </w:rPr>
              <w:t xml:space="preserve">Overdraft </w:t>
            </w:r>
            <w:r w:rsidR="008E7CC8">
              <w:rPr>
                <w:rFonts w:asciiTheme="majorHAnsi" w:hAnsiTheme="majorHAnsi"/>
                <w:lang w:val="en-US"/>
              </w:rPr>
              <w:t>Liquidation Protection</w:t>
            </w:r>
            <w:r w:rsidR="00BB176B">
              <w:rPr>
                <w:rFonts w:asciiTheme="majorHAnsi" w:hAnsiTheme="majorHAnsi"/>
                <w:lang w:val="en-US"/>
              </w:rPr>
              <w:t xml:space="preserve"> so</w:t>
            </w:r>
            <w:r w:rsidR="00F26300">
              <w:rPr>
                <w:rFonts w:asciiTheme="majorHAnsi" w:hAnsiTheme="majorHAnsi"/>
                <w:lang w:val="en-US"/>
              </w:rPr>
              <w:t xml:space="preserve"> the Stable Provider will still be liquidated</w:t>
            </w:r>
            <w:r w:rsidR="00BB176B">
              <w:rPr>
                <w:rFonts w:asciiTheme="majorHAnsi" w:hAnsiTheme="majorHAnsi"/>
                <w:lang w:val="en-US"/>
              </w:rPr>
              <w:t xml:space="preserve"> in the event </w:t>
            </w:r>
            <w:r w:rsidR="00EE5FFB">
              <w:rPr>
                <w:rFonts w:asciiTheme="majorHAnsi" w:hAnsiTheme="majorHAnsi"/>
                <w:lang w:val="en-US"/>
              </w:rPr>
              <w:t>an</w:t>
            </w:r>
            <w:r w:rsidR="00F26300">
              <w:rPr>
                <w:rFonts w:asciiTheme="majorHAnsi" w:hAnsiTheme="majorHAnsi"/>
                <w:lang w:val="en-US"/>
              </w:rPr>
              <w:t xml:space="preserve"> interest payment causes the balance to go beyond an acceptable </w:t>
            </w:r>
            <w:r w:rsidR="009635BC">
              <w:rPr>
                <w:rFonts w:asciiTheme="majorHAnsi" w:hAnsiTheme="majorHAnsi"/>
                <w:lang w:val="en-US"/>
              </w:rPr>
              <w:t xml:space="preserve">stability </w:t>
            </w:r>
            <w:r w:rsidR="00F26300">
              <w:rPr>
                <w:rFonts w:asciiTheme="majorHAnsi" w:hAnsiTheme="majorHAnsi"/>
                <w:lang w:val="en-US"/>
              </w:rPr>
              <w:t>threshold.</w:t>
            </w:r>
          </w:p>
        </w:tc>
      </w:tr>
      <w:tr w:rsidR="00883DE0" w:rsidRPr="00DA5280" w14:paraId="302E3B7A" w14:textId="77777777" w:rsidTr="0065265F">
        <w:trPr>
          <w:trHeight w:val="1551"/>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2F8FFE76" w14:textId="77777777" w:rsidR="00883DE0" w:rsidRDefault="00883DE0" w:rsidP="004C6D44">
            <w:pPr>
              <w:rPr>
                <w:rFonts w:asciiTheme="majorHAnsi" w:hAnsiTheme="majorHAnsi"/>
                <w:lang w:val="en-US"/>
              </w:rPr>
            </w:pPr>
          </w:p>
        </w:tc>
        <w:tc>
          <w:tcPr>
            <w:tcW w:w="1276" w:type="dxa"/>
            <w:vMerge/>
            <w:tcBorders>
              <w:right w:val="nil"/>
            </w:tcBorders>
            <w:vAlign w:val="center"/>
          </w:tcPr>
          <w:p w14:paraId="4221B41B"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312B4A3B" w14:textId="77777777" w:rsidR="007A5BAA" w:rsidRDefault="005F70B8"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w:t>
            </w:r>
            <w:r w:rsidR="00A75508">
              <w:rPr>
                <w:rFonts w:asciiTheme="majorHAnsi" w:hAnsiTheme="majorHAnsi"/>
                <w:lang w:val="en-US"/>
              </w:rPr>
              <w:t>Luxury</w:t>
            </w:r>
          </w:p>
          <w:p w14:paraId="31724838" w14:textId="64CB7826" w:rsidR="00883DE0" w:rsidRDefault="00551F69"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9176" w:type="dxa"/>
            <w:tcBorders>
              <w:top w:val="single" w:sz="4" w:space="0" w:color="595959" w:themeColor="text1" w:themeTint="A6"/>
              <w:left w:val="nil"/>
              <w:bottom w:val="single" w:sz="4" w:space="0" w:color="595959" w:themeColor="text1" w:themeTint="A6"/>
              <w:right w:val="nil"/>
            </w:tcBorders>
            <w:vAlign w:val="center"/>
          </w:tcPr>
          <w:p w14:paraId="4D3C65A1" w14:textId="296CBA3C" w:rsidR="00A75508" w:rsidRPr="00A75508" w:rsidRDefault="00A75508"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Provider</w:t>
            </w:r>
            <w:r w:rsidR="003E0873">
              <w:rPr>
                <w:rFonts w:asciiTheme="majorHAnsi" w:hAnsiTheme="majorHAnsi"/>
                <w:b/>
                <w:bCs/>
                <w:lang w:val="en-US"/>
              </w:rPr>
              <w:t xml:space="preserve"> </w:t>
            </w:r>
            <w:r w:rsidR="00292112">
              <w:rPr>
                <w:rFonts w:asciiTheme="majorHAnsi" w:hAnsiTheme="majorHAnsi"/>
                <w:b/>
                <w:bCs/>
                <w:lang w:val="en-US"/>
              </w:rPr>
              <w:t>–</w:t>
            </w:r>
            <w:r w:rsidR="003E0873">
              <w:rPr>
                <w:rFonts w:asciiTheme="majorHAnsi" w:hAnsiTheme="majorHAnsi"/>
                <w:b/>
                <w:bCs/>
                <w:lang w:val="en-US"/>
              </w:rPr>
              <w:t xml:space="preserve"> </w:t>
            </w:r>
            <w:r w:rsidR="00C84945">
              <w:rPr>
                <w:rFonts w:asciiTheme="majorHAnsi" w:hAnsiTheme="majorHAnsi"/>
                <w:b/>
                <w:bCs/>
                <w:lang w:val="en-US"/>
              </w:rPr>
              <w:t>Fixed Obligation</w:t>
            </w:r>
            <w:r w:rsidR="00292112">
              <w:rPr>
                <w:rFonts w:asciiTheme="majorHAnsi" w:hAnsiTheme="majorHAnsi"/>
                <w:b/>
                <w:bCs/>
                <w:lang w:val="en-US"/>
              </w:rPr>
              <w:t xml:space="preserve"> Overdraft and Bitcoin Drawdown Liquidation Protection</w:t>
            </w:r>
          </w:p>
          <w:p w14:paraId="52AF7527" w14:textId="639B5648" w:rsidR="00883DE0" w:rsidRDefault="00230046"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The ultimate </w:t>
            </w:r>
            <w:r w:rsidR="00215A1D">
              <w:rPr>
                <w:rFonts w:asciiTheme="majorHAnsi" w:hAnsiTheme="majorHAnsi"/>
                <w:lang w:val="en-US"/>
              </w:rPr>
              <w:t xml:space="preserve">passive investment experience providing </w:t>
            </w:r>
            <w:r w:rsidR="00D210DC">
              <w:rPr>
                <w:rFonts w:asciiTheme="majorHAnsi" w:hAnsiTheme="majorHAnsi"/>
                <w:lang w:val="en-US"/>
              </w:rPr>
              <w:t xml:space="preserve">complete </w:t>
            </w:r>
            <w:r>
              <w:rPr>
                <w:rFonts w:asciiTheme="majorHAnsi" w:hAnsiTheme="majorHAnsi"/>
                <w:lang w:val="en-US"/>
              </w:rPr>
              <w:t xml:space="preserve">protection </w:t>
            </w:r>
            <w:r w:rsidR="00215A1D">
              <w:rPr>
                <w:rFonts w:asciiTheme="majorHAnsi" w:hAnsiTheme="majorHAnsi"/>
                <w:lang w:val="en-US"/>
              </w:rPr>
              <w:t xml:space="preserve">against </w:t>
            </w:r>
            <w:r w:rsidR="00D210DC">
              <w:rPr>
                <w:rFonts w:asciiTheme="majorHAnsi" w:hAnsiTheme="majorHAnsi"/>
                <w:lang w:val="en-US"/>
              </w:rPr>
              <w:t xml:space="preserve">position liquidation in the event of either </w:t>
            </w:r>
            <w:r w:rsidR="00033712">
              <w:rPr>
                <w:rFonts w:asciiTheme="majorHAnsi" w:hAnsiTheme="majorHAnsi"/>
                <w:lang w:val="en-US"/>
              </w:rPr>
              <w:t xml:space="preserve">Fixed Obligation Overdrafts or Bitcoin Drawdowns which would normally occur when the balance decreases beyond an acceptable stability threshold. </w:t>
            </w:r>
            <w:r w:rsidR="00883DE0">
              <w:rPr>
                <w:rFonts w:asciiTheme="majorHAnsi" w:hAnsiTheme="majorHAnsi"/>
                <w:lang w:val="en-US"/>
              </w:rPr>
              <w:t>Th</w:t>
            </w:r>
            <w:r w:rsidR="00F349E0">
              <w:rPr>
                <w:rFonts w:asciiTheme="majorHAnsi" w:hAnsiTheme="majorHAnsi"/>
                <w:lang w:val="en-US"/>
              </w:rPr>
              <w:t>e luxury service provides r</w:t>
            </w:r>
            <w:r w:rsidR="00883DE0">
              <w:rPr>
                <w:rFonts w:asciiTheme="majorHAnsi" w:hAnsiTheme="majorHAnsi"/>
                <w:lang w:val="en-US"/>
              </w:rPr>
              <w:t xml:space="preserve">isk-free </w:t>
            </w:r>
            <w:r w:rsidR="00E81D98">
              <w:rPr>
                <w:rFonts w:asciiTheme="majorHAnsi" w:hAnsiTheme="majorHAnsi"/>
                <w:lang w:val="en-US"/>
              </w:rPr>
              <w:t xml:space="preserve">protection </w:t>
            </w:r>
            <w:r w:rsidR="0065265F">
              <w:rPr>
                <w:rFonts w:asciiTheme="majorHAnsi" w:hAnsiTheme="majorHAnsi"/>
                <w:lang w:val="en-US"/>
              </w:rPr>
              <w:t xml:space="preserve">but </w:t>
            </w:r>
            <w:r w:rsidR="00E81D98">
              <w:rPr>
                <w:rFonts w:asciiTheme="majorHAnsi" w:hAnsiTheme="majorHAnsi"/>
                <w:lang w:val="en-US"/>
              </w:rPr>
              <w:t>at the highest cost in fees</w:t>
            </w:r>
            <w:r w:rsidR="00883DE0">
              <w:rPr>
                <w:rFonts w:asciiTheme="majorHAnsi" w:hAnsiTheme="majorHAnsi"/>
                <w:lang w:val="en-US"/>
              </w:rPr>
              <w:t xml:space="preserve"> to the bank because the bank takes on most of the risk.</w:t>
            </w:r>
          </w:p>
        </w:tc>
      </w:tr>
      <w:tr w:rsidR="00883DE0" w:rsidRPr="00DA5280" w14:paraId="64A30237" w14:textId="77777777" w:rsidTr="00D341D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78AC76C8" w14:textId="77777777" w:rsidR="00883DE0" w:rsidRDefault="00883DE0" w:rsidP="004C6D44">
            <w:pPr>
              <w:rPr>
                <w:rFonts w:asciiTheme="majorHAnsi" w:hAnsiTheme="majorHAnsi"/>
                <w:lang w:val="en-US"/>
              </w:rPr>
            </w:pPr>
          </w:p>
        </w:tc>
        <w:tc>
          <w:tcPr>
            <w:tcW w:w="1276" w:type="dxa"/>
            <w:vMerge/>
            <w:tcBorders>
              <w:right w:val="nil"/>
            </w:tcBorders>
            <w:vAlign w:val="center"/>
          </w:tcPr>
          <w:p w14:paraId="0B55D118"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773D86D9" w14:textId="3912C3DC"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 Liquidation</w:t>
            </w:r>
          </w:p>
        </w:tc>
        <w:tc>
          <w:tcPr>
            <w:tcW w:w="9176" w:type="dxa"/>
            <w:tcBorders>
              <w:top w:val="single" w:sz="4" w:space="0" w:color="595959" w:themeColor="text1" w:themeTint="A6"/>
              <w:left w:val="nil"/>
              <w:bottom w:val="single" w:sz="4" w:space="0" w:color="595959" w:themeColor="text1" w:themeTint="A6"/>
              <w:right w:val="nil"/>
            </w:tcBorders>
            <w:vAlign w:val="center"/>
          </w:tcPr>
          <w:p w14:paraId="0AD691C6" w14:textId="62BB6733"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Stable Provider fails to </w:t>
            </w:r>
            <w:r w:rsidR="00E607F9">
              <w:rPr>
                <w:rFonts w:asciiTheme="majorHAnsi" w:hAnsiTheme="majorHAnsi"/>
                <w:lang w:val="en-US"/>
              </w:rPr>
              <w:t>maintain</w:t>
            </w:r>
            <w:r w:rsidR="002C42D9">
              <w:rPr>
                <w:rFonts w:asciiTheme="majorHAnsi" w:hAnsiTheme="majorHAnsi"/>
                <w:lang w:val="en-US"/>
              </w:rPr>
              <w:t xml:space="preserve"> their balance above an acceptable stability threshold</w:t>
            </w:r>
            <w:r>
              <w:rPr>
                <w:rFonts w:asciiTheme="majorHAnsi" w:hAnsiTheme="majorHAnsi"/>
                <w:lang w:val="en-US"/>
              </w:rPr>
              <w:t xml:space="preserve"> during Bitcoin drawdowns </w:t>
            </w:r>
            <w:r w:rsidR="0033644C">
              <w:rPr>
                <w:rFonts w:asciiTheme="majorHAnsi" w:hAnsiTheme="majorHAnsi"/>
                <w:lang w:val="en-US"/>
              </w:rPr>
              <w:t xml:space="preserve">or </w:t>
            </w:r>
            <w:r w:rsidR="008E4E0C">
              <w:rPr>
                <w:rFonts w:asciiTheme="majorHAnsi" w:hAnsiTheme="majorHAnsi"/>
                <w:lang w:val="en-US"/>
              </w:rPr>
              <w:t xml:space="preserve">when fulfilling </w:t>
            </w:r>
            <w:r w:rsidR="0033644C">
              <w:rPr>
                <w:rFonts w:asciiTheme="majorHAnsi" w:hAnsiTheme="majorHAnsi"/>
                <w:lang w:val="en-US"/>
              </w:rPr>
              <w:t>fixed obligation</w:t>
            </w:r>
            <w:r w:rsidR="008E4E0C">
              <w:rPr>
                <w:rFonts w:asciiTheme="majorHAnsi" w:hAnsiTheme="majorHAnsi"/>
                <w:lang w:val="en-US"/>
              </w:rPr>
              <w:t>s</w:t>
            </w:r>
            <w:r w:rsidR="0033644C">
              <w:rPr>
                <w:rFonts w:asciiTheme="majorHAnsi" w:hAnsiTheme="majorHAnsi"/>
                <w:lang w:val="en-US"/>
              </w:rPr>
              <w:t xml:space="preserve"> </w:t>
            </w:r>
            <w:r>
              <w:rPr>
                <w:rFonts w:asciiTheme="majorHAnsi" w:hAnsiTheme="majorHAnsi"/>
                <w:lang w:val="en-US"/>
              </w:rPr>
              <w:t xml:space="preserve">then the entire position is liquidated to the bank which takes on the burden of providing price stability </w:t>
            </w:r>
            <w:r w:rsidR="008E4E0C">
              <w:rPr>
                <w:rFonts w:asciiTheme="majorHAnsi" w:hAnsiTheme="majorHAnsi"/>
                <w:lang w:val="en-US"/>
              </w:rPr>
              <w:t>to</w:t>
            </w:r>
            <w:r>
              <w:rPr>
                <w:rFonts w:asciiTheme="majorHAnsi" w:hAnsiTheme="majorHAnsi"/>
                <w:lang w:val="en-US"/>
              </w:rPr>
              <w:t xml:space="preserve"> the Stable Receiver</w:t>
            </w:r>
            <w:r w:rsidR="008E4E0C">
              <w:rPr>
                <w:rFonts w:asciiTheme="majorHAnsi" w:hAnsiTheme="majorHAnsi"/>
                <w:lang w:val="en-US"/>
              </w:rPr>
              <w:t>.</w:t>
            </w:r>
          </w:p>
        </w:tc>
      </w:tr>
      <w:tr w:rsidR="00883DE0" w:rsidRPr="00DA5280" w14:paraId="25C74603" w14:textId="77777777" w:rsidTr="0033644C">
        <w:trPr>
          <w:trHeight w:val="651"/>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5C98D50A" w14:textId="77777777" w:rsidR="00883DE0" w:rsidRDefault="00883DE0" w:rsidP="004C6D44">
            <w:pPr>
              <w:rPr>
                <w:rFonts w:asciiTheme="majorHAnsi" w:hAnsiTheme="majorHAnsi"/>
                <w:lang w:val="en-US"/>
              </w:rPr>
            </w:pPr>
          </w:p>
        </w:tc>
        <w:tc>
          <w:tcPr>
            <w:tcW w:w="1276" w:type="dxa"/>
            <w:vMerge/>
            <w:tcBorders>
              <w:right w:val="nil"/>
            </w:tcBorders>
            <w:vAlign w:val="center"/>
          </w:tcPr>
          <w:p w14:paraId="6E31D166"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8" w:space="0" w:color="595959" w:themeColor="text1" w:themeTint="A6"/>
              <w:right w:val="nil"/>
            </w:tcBorders>
            <w:vAlign w:val="center"/>
          </w:tcPr>
          <w:p w14:paraId="37BC4E77" w14:textId="3985486A"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9176" w:type="dxa"/>
            <w:tcBorders>
              <w:top w:val="single" w:sz="4" w:space="0" w:color="595959" w:themeColor="text1" w:themeTint="A6"/>
              <w:left w:val="nil"/>
              <w:bottom w:val="single" w:sz="8" w:space="0" w:color="595959" w:themeColor="text1" w:themeTint="A6"/>
              <w:right w:val="nil"/>
            </w:tcBorders>
            <w:vAlign w:val="center"/>
          </w:tcPr>
          <w:p w14:paraId="5EFCDD6B" w14:textId="5A24256B"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The bank can participate as a Stable Provider to earn yield by going 2X long on a portion of its Bitcoin Treasury. This allows the bank to leverage its Bitcoin using its own services without entrusting it with third parties.</w:t>
            </w:r>
          </w:p>
        </w:tc>
      </w:tr>
      <w:tr w:rsidR="00883DE0" w:rsidRPr="00DA5280" w14:paraId="4AC2D0A8" w14:textId="77777777" w:rsidTr="00D341D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right w:val="nil"/>
            </w:tcBorders>
            <w:vAlign w:val="center"/>
          </w:tcPr>
          <w:p w14:paraId="68D5A965" w14:textId="77777777" w:rsidR="00883DE0" w:rsidRDefault="00883DE0" w:rsidP="004C6D44">
            <w:pPr>
              <w:rPr>
                <w:rFonts w:asciiTheme="majorHAnsi" w:hAnsiTheme="majorHAnsi"/>
                <w:lang w:val="en-US"/>
              </w:rPr>
            </w:pPr>
            <w:r>
              <w:rPr>
                <w:rFonts w:asciiTheme="majorHAnsi" w:hAnsiTheme="majorHAnsi"/>
                <w:lang w:val="en-US"/>
              </w:rPr>
              <w:t>Bitcoin Transaction Yield</w:t>
            </w:r>
          </w:p>
        </w:tc>
        <w:tc>
          <w:tcPr>
            <w:tcW w:w="1276" w:type="dxa"/>
            <w:tcBorders>
              <w:top w:val="single" w:sz="8" w:space="0" w:color="595959" w:themeColor="text1" w:themeTint="A6"/>
              <w:right w:val="nil"/>
            </w:tcBorders>
            <w:vAlign w:val="center"/>
          </w:tcPr>
          <w:p w14:paraId="67D06C65"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BiTY</w:t>
            </w:r>
          </w:p>
        </w:tc>
        <w:tc>
          <w:tcPr>
            <w:tcW w:w="2410" w:type="dxa"/>
            <w:tcBorders>
              <w:top w:val="single" w:sz="8" w:space="0" w:color="595959" w:themeColor="text1" w:themeTint="A6"/>
              <w:left w:val="nil"/>
              <w:right w:val="nil"/>
            </w:tcBorders>
            <w:vAlign w:val="center"/>
          </w:tcPr>
          <w:p w14:paraId="7887FC9A" w14:textId="1E91771A"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Service Fee</w:t>
            </w:r>
          </w:p>
        </w:tc>
        <w:tc>
          <w:tcPr>
            <w:tcW w:w="9176" w:type="dxa"/>
            <w:tcBorders>
              <w:top w:val="single" w:sz="8" w:space="0" w:color="595959" w:themeColor="text1" w:themeTint="A6"/>
              <w:left w:val="nil"/>
              <w:right w:val="nil"/>
            </w:tcBorders>
            <w:vAlign w:val="center"/>
          </w:tcPr>
          <w:p w14:paraId="12CC82CE" w14:textId="2E651FF6"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Lightning Network routing fees applied to Bitcoin transactions</w:t>
            </w:r>
          </w:p>
        </w:tc>
      </w:tr>
      <w:tr w:rsidR="00883DE0" w:rsidRPr="00DA5280" w14:paraId="374903A4" w14:textId="77777777" w:rsidTr="00D341D5">
        <w:trPr>
          <w:trHeight w:val="992"/>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bottom w:val="single" w:sz="8" w:space="0" w:color="595959" w:themeColor="text1" w:themeTint="A6"/>
              <w:right w:val="nil"/>
            </w:tcBorders>
            <w:vAlign w:val="center"/>
          </w:tcPr>
          <w:p w14:paraId="2ECBA33C" w14:textId="77777777" w:rsidR="00883DE0" w:rsidRPr="00003F22" w:rsidRDefault="00883DE0" w:rsidP="004C6D44">
            <w:pPr>
              <w:rPr>
                <w:rFonts w:asciiTheme="majorHAnsi" w:hAnsiTheme="majorHAnsi"/>
                <w:lang w:val="en-US"/>
              </w:rPr>
            </w:pPr>
            <w:r w:rsidRPr="00003F22">
              <w:rPr>
                <w:rFonts w:asciiTheme="majorHAnsi" w:hAnsiTheme="majorHAnsi"/>
                <w:lang w:val="en-US"/>
              </w:rPr>
              <w:t>Bitcoin Liquidity Yield</w:t>
            </w:r>
          </w:p>
        </w:tc>
        <w:tc>
          <w:tcPr>
            <w:tcW w:w="1276" w:type="dxa"/>
            <w:tcBorders>
              <w:top w:val="single" w:sz="8" w:space="0" w:color="595959" w:themeColor="text1" w:themeTint="A6"/>
              <w:bottom w:val="single" w:sz="8" w:space="0" w:color="595959" w:themeColor="text1" w:themeTint="A6"/>
              <w:right w:val="nil"/>
            </w:tcBorders>
            <w:vAlign w:val="center"/>
          </w:tcPr>
          <w:p w14:paraId="55420558"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BiLY</w:t>
            </w:r>
          </w:p>
        </w:tc>
        <w:tc>
          <w:tcPr>
            <w:tcW w:w="2410" w:type="dxa"/>
            <w:tcBorders>
              <w:top w:val="single" w:sz="8" w:space="0" w:color="595959" w:themeColor="text1" w:themeTint="A6"/>
              <w:left w:val="nil"/>
              <w:bottom w:val="single" w:sz="8" w:space="0" w:color="595959" w:themeColor="text1" w:themeTint="A6"/>
              <w:right w:val="nil"/>
            </w:tcBorders>
            <w:vAlign w:val="center"/>
          </w:tcPr>
          <w:p w14:paraId="46CAA68E" w14:textId="34455446"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p>
        </w:tc>
        <w:tc>
          <w:tcPr>
            <w:tcW w:w="9176" w:type="dxa"/>
            <w:tcBorders>
              <w:top w:val="single" w:sz="8" w:space="0" w:color="595959" w:themeColor="text1" w:themeTint="A6"/>
              <w:left w:val="nil"/>
              <w:bottom w:val="single" w:sz="8" w:space="0" w:color="595959" w:themeColor="text1" w:themeTint="A6"/>
              <w:right w:val="nil"/>
            </w:tcBorders>
            <w:vAlign w:val="center"/>
          </w:tcPr>
          <w:p w14:paraId="3C02176A" w14:textId="0B8D4CDE"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Network liquidity leasing fees applied to entities requiring temporary liquidity being relocated to other payment channels to facilitate transactions</w:t>
            </w:r>
          </w:p>
        </w:tc>
      </w:tr>
      <w:tr w:rsidR="00883DE0" w:rsidRPr="00DA5280" w14:paraId="4F9B3201" w14:textId="77777777" w:rsidTr="00D341D5">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bottom w:val="nil"/>
              <w:right w:val="nil"/>
            </w:tcBorders>
            <w:vAlign w:val="center"/>
          </w:tcPr>
          <w:p w14:paraId="071D8505" w14:textId="77777777" w:rsidR="00883DE0" w:rsidRPr="00003F22" w:rsidRDefault="00883DE0" w:rsidP="004C6D44">
            <w:pPr>
              <w:rPr>
                <w:rFonts w:asciiTheme="majorHAnsi" w:hAnsiTheme="majorHAnsi"/>
                <w:lang w:val="en-US"/>
              </w:rPr>
            </w:pPr>
            <w:r>
              <w:rPr>
                <w:rFonts w:asciiTheme="majorHAnsi" w:hAnsiTheme="majorHAnsi"/>
                <w:lang w:val="en-US"/>
              </w:rPr>
              <w:t>Bitcoin Futures Yield</w:t>
            </w:r>
          </w:p>
        </w:tc>
        <w:tc>
          <w:tcPr>
            <w:tcW w:w="1276" w:type="dxa"/>
            <w:tcBorders>
              <w:top w:val="single" w:sz="8" w:space="0" w:color="595959" w:themeColor="text1" w:themeTint="A6"/>
              <w:bottom w:val="nil"/>
              <w:right w:val="nil"/>
            </w:tcBorders>
            <w:vAlign w:val="center"/>
          </w:tcPr>
          <w:p w14:paraId="1284CD83"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BiFY</w:t>
            </w:r>
          </w:p>
        </w:tc>
        <w:tc>
          <w:tcPr>
            <w:tcW w:w="2410" w:type="dxa"/>
            <w:tcBorders>
              <w:top w:val="single" w:sz="8" w:space="0" w:color="595959" w:themeColor="text1" w:themeTint="A6"/>
              <w:left w:val="nil"/>
              <w:bottom w:val="nil"/>
              <w:right w:val="nil"/>
            </w:tcBorders>
            <w:vAlign w:val="center"/>
          </w:tcPr>
          <w:p w14:paraId="5FDF1198" w14:textId="3C733242"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Product Fee</w:t>
            </w:r>
          </w:p>
        </w:tc>
        <w:tc>
          <w:tcPr>
            <w:tcW w:w="9176" w:type="dxa"/>
            <w:tcBorders>
              <w:top w:val="single" w:sz="8" w:space="0" w:color="595959" w:themeColor="text1" w:themeTint="A6"/>
              <w:left w:val="nil"/>
              <w:bottom w:val="nil"/>
              <w:right w:val="nil"/>
            </w:tcBorders>
            <w:vAlign w:val="center"/>
          </w:tcPr>
          <w:p w14:paraId="4BC7EB50" w14:textId="3D90321B"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The bank can sell options for its stock to allow the convertibility of Bitcoin into common shares if the stock price overperforms Bitcoin by specific dates</w:t>
            </w:r>
          </w:p>
        </w:tc>
      </w:tr>
    </w:tbl>
    <w:p w14:paraId="5E8E1BC2" w14:textId="5695F7DD" w:rsidR="00067070" w:rsidRDefault="00067070"/>
    <w:p w14:paraId="5252B4C6" w14:textId="77777777" w:rsidR="00067070" w:rsidRDefault="00067070">
      <w:r>
        <w:br w:type="page"/>
      </w:r>
    </w:p>
    <w:tbl>
      <w:tblPr>
        <w:tblStyle w:val="PlainTable2"/>
        <w:tblpPr w:leftFromText="180" w:rightFromText="180" w:vertAnchor="text" w:horzAnchor="margin" w:tblpY="-38"/>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709"/>
        <w:gridCol w:w="1984"/>
        <w:gridCol w:w="1418"/>
        <w:gridCol w:w="1842"/>
        <w:gridCol w:w="1701"/>
        <w:gridCol w:w="1560"/>
        <w:gridCol w:w="1559"/>
        <w:gridCol w:w="1380"/>
      </w:tblGrid>
      <w:tr w:rsidR="00861527" w:rsidRPr="00DA5280" w14:paraId="5543A640" w14:textId="77777777" w:rsidTr="00AB07B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0773" w:type="dxa"/>
            <w:gridSpan w:val="7"/>
            <w:tcBorders>
              <w:top w:val="nil"/>
              <w:bottom w:val="nil"/>
            </w:tcBorders>
            <w:shd w:val="clear" w:color="auto" w:fill="F2F2F2" w:themeFill="background1" w:themeFillShade="F2"/>
            <w:vAlign w:val="center"/>
          </w:tcPr>
          <w:p w14:paraId="67192D27" w14:textId="447254F9" w:rsidR="00861527" w:rsidRDefault="00861527" w:rsidP="009505F8">
            <w:pPr>
              <w:rPr>
                <w:rFonts w:asciiTheme="majorHAnsi" w:hAnsiTheme="majorHAnsi"/>
                <w:b w:val="0"/>
                <w:bCs w:val="0"/>
                <w:lang w:val="en-US"/>
              </w:rPr>
            </w:pPr>
            <w:r>
              <w:rPr>
                <w:rFonts w:asciiTheme="majorHAnsi" w:hAnsiTheme="majorHAnsi"/>
                <w:lang w:val="en-US"/>
              </w:rPr>
              <w:lastRenderedPageBreak/>
              <w:t>Annual Bitcoin Growth Yield Summary Estimates</w:t>
            </w:r>
            <w:r>
              <w:rPr>
                <w:rFonts w:asciiTheme="majorHAnsi" w:hAnsiTheme="majorHAnsi"/>
                <w:lang w:val="en-US"/>
              </w:rPr>
              <w:t xml:space="preserve"> - </w:t>
            </w:r>
            <w:r>
              <w:rPr>
                <w:rFonts w:asciiTheme="majorHAnsi" w:hAnsiTheme="majorHAnsi"/>
                <w:lang w:val="en-US"/>
              </w:rPr>
              <w:t>5 Year Averag</w:t>
            </w:r>
            <w:r>
              <w:rPr>
                <w:rFonts w:asciiTheme="majorHAnsi" w:hAnsiTheme="majorHAnsi"/>
                <w:lang w:val="en-US"/>
              </w:rPr>
              <w:t>e</w:t>
            </w:r>
          </w:p>
        </w:tc>
        <w:tc>
          <w:tcPr>
            <w:tcW w:w="4499" w:type="dxa"/>
            <w:gridSpan w:val="3"/>
            <w:tcBorders>
              <w:top w:val="nil"/>
              <w:bottom w:val="nil"/>
            </w:tcBorders>
            <w:shd w:val="clear" w:color="auto" w:fill="C1E4F5" w:themeFill="accent1" w:themeFillTint="33"/>
            <w:vAlign w:val="center"/>
          </w:tcPr>
          <w:p w14:paraId="4BE6186B" w14:textId="300FE20D" w:rsidR="00861527" w:rsidRDefault="00861527" w:rsidP="009505F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B07BC" w:rsidRPr="00DA5280" w14:paraId="5C4A440B" w14:textId="77777777" w:rsidTr="00601A6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1F4DB5E0" w14:textId="77777777" w:rsidR="006D5944" w:rsidRPr="00046FFA" w:rsidRDefault="006D5944" w:rsidP="00213022">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34716F0" w14:textId="5CA86CB3" w:rsidR="006D5944" w:rsidRPr="00046FFA"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5947B061" w14:textId="77777777" w:rsidR="006D5944" w:rsidRPr="00046FFA"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1984" w:type="dxa"/>
            <w:tcBorders>
              <w:top w:val="nil"/>
              <w:left w:val="nil"/>
              <w:bottom w:val="single" w:sz="8" w:space="0" w:color="595959" w:themeColor="text1" w:themeTint="A6"/>
              <w:right w:val="nil"/>
            </w:tcBorders>
            <w:shd w:val="clear" w:color="auto" w:fill="FAE2D5" w:themeFill="accent2" w:themeFillTint="33"/>
            <w:vAlign w:val="center"/>
          </w:tcPr>
          <w:p w14:paraId="67493275" w14:textId="045EE907" w:rsidR="006D5944" w:rsidRPr="00046FFA"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r w:rsidRPr="007147C0">
              <w:rPr>
                <w:rFonts w:asciiTheme="majorHAnsi" w:hAnsiTheme="majorHAnsi"/>
                <w:lang w:val="en-US"/>
              </w:rPr>
              <w:t xml:space="preserve"> </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2E46661D" w14:textId="2644209F" w:rsidR="006D5944" w:rsidRPr="00046FFA" w:rsidRDefault="003E199F"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r w:rsidR="00AC1984">
              <w:rPr>
                <w:rFonts w:asciiTheme="majorHAnsi" w:hAnsiTheme="majorHAnsi"/>
                <w:b/>
                <w:bCs/>
                <w:lang w:val="en-US"/>
              </w:rPr>
              <w:t xml:space="preserve"> Type</w:t>
            </w:r>
          </w:p>
        </w:tc>
        <w:tc>
          <w:tcPr>
            <w:tcW w:w="1842" w:type="dxa"/>
            <w:tcBorders>
              <w:top w:val="nil"/>
              <w:left w:val="nil"/>
              <w:bottom w:val="single" w:sz="8" w:space="0" w:color="595959" w:themeColor="text1" w:themeTint="A6"/>
              <w:right w:val="nil"/>
            </w:tcBorders>
            <w:shd w:val="clear" w:color="auto" w:fill="FAE2D5" w:themeFill="accent2" w:themeFillTint="33"/>
            <w:vAlign w:val="center"/>
          </w:tcPr>
          <w:p w14:paraId="6ABF7F04" w14:textId="1D5199B4" w:rsidR="006D5944"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Rate</w:t>
            </w:r>
          </w:p>
        </w:tc>
        <w:tc>
          <w:tcPr>
            <w:tcW w:w="1701" w:type="dxa"/>
            <w:tcBorders>
              <w:top w:val="nil"/>
              <w:left w:val="nil"/>
              <w:bottom w:val="single" w:sz="8" w:space="0" w:color="595959" w:themeColor="text1" w:themeTint="A6"/>
              <w:right w:val="nil"/>
            </w:tcBorders>
            <w:shd w:val="clear" w:color="auto" w:fill="FAE2D5" w:themeFill="accent2" w:themeFillTint="33"/>
            <w:vAlign w:val="center"/>
          </w:tcPr>
          <w:p w14:paraId="639D141A" w14:textId="17426F96" w:rsidR="006D5944" w:rsidRPr="00D02506"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1560" w:type="dxa"/>
            <w:tcBorders>
              <w:top w:val="nil"/>
              <w:left w:val="nil"/>
              <w:bottom w:val="single" w:sz="8" w:space="0" w:color="595959" w:themeColor="text1" w:themeTint="A6"/>
              <w:right w:val="nil"/>
            </w:tcBorders>
            <w:shd w:val="clear" w:color="auto" w:fill="C1E4F5" w:themeFill="accent1" w:themeFillTint="33"/>
            <w:vAlign w:val="center"/>
          </w:tcPr>
          <w:p w14:paraId="07C50C01" w14:textId="4817E917" w:rsidR="006D5944" w:rsidRPr="00046FFA"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559" w:type="dxa"/>
            <w:tcBorders>
              <w:top w:val="nil"/>
              <w:left w:val="nil"/>
              <w:bottom w:val="single" w:sz="8" w:space="0" w:color="595959" w:themeColor="text1" w:themeTint="A6"/>
              <w:right w:val="nil"/>
            </w:tcBorders>
            <w:shd w:val="clear" w:color="auto" w:fill="C1E4F5" w:themeFill="accent1" w:themeFillTint="33"/>
            <w:vAlign w:val="center"/>
          </w:tcPr>
          <w:p w14:paraId="5ECE48B5" w14:textId="4D900F7C" w:rsidR="006D5944" w:rsidRPr="00046FFA"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380" w:type="dxa"/>
            <w:tcBorders>
              <w:top w:val="nil"/>
              <w:left w:val="nil"/>
              <w:bottom w:val="single" w:sz="8" w:space="0" w:color="595959" w:themeColor="text1" w:themeTint="A6"/>
              <w:right w:val="nil"/>
            </w:tcBorders>
            <w:shd w:val="clear" w:color="auto" w:fill="C1E4F5" w:themeFill="accent1" w:themeFillTint="33"/>
            <w:vAlign w:val="center"/>
          </w:tcPr>
          <w:p w14:paraId="2AC82BEF" w14:textId="77777777" w:rsidR="006D5944" w:rsidRPr="00046FFA"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861527" w:rsidRPr="00DA5280" w14:paraId="745EE41F" w14:textId="77777777" w:rsidTr="00601A63">
        <w:trPr>
          <w:trHeight w:val="616"/>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28213A22" w14:textId="77777777" w:rsidR="00861527" w:rsidRPr="00A60C60" w:rsidRDefault="00861527" w:rsidP="00213022">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1DBFDF8E" w14:textId="52BBB7A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64EFFCB6"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1984" w:type="dxa"/>
            <w:vMerge w:val="restart"/>
            <w:tcBorders>
              <w:top w:val="single" w:sz="8" w:space="0" w:color="595959" w:themeColor="text1" w:themeTint="A6"/>
              <w:left w:val="nil"/>
              <w:right w:val="nil"/>
            </w:tcBorders>
            <w:vAlign w:val="center"/>
          </w:tcPr>
          <w:p w14:paraId="42BA7712" w14:textId="5FC33E16"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vMerge w:val="restart"/>
            <w:tcBorders>
              <w:top w:val="single" w:sz="8" w:space="0" w:color="595959" w:themeColor="text1" w:themeTint="A6"/>
              <w:left w:val="nil"/>
              <w:right w:val="nil"/>
            </w:tcBorders>
            <w:vAlign w:val="center"/>
          </w:tcPr>
          <w:p w14:paraId="65BEBFCF" w14:textId="0D106A86"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bottom w:val="single" w:sz="4" w:space="0" w:color="7F7F7F" w:themeColor="text1" w:themeTint="80"/>
              <w:right w:val="nil"/>
            </w:tcBorders>
            <w:vAlign w:val="center"/>
          </w:tcPr>
          <w:p w14:paraId="023A8194" w14:textId="5282D50D"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w:t>
            </w:r>
          </w:p>
        </w:tc>
        <w:tc>
          <w:tcPr>
            <w:tcW w:w="1701" w:type="dxa"/>
            <w:tcBorders>
              <w:top w:val="single" w:sz="8" w:space="0" w:color="595959" w:themeColor="text1" w:themeTint="A6"/>
              <w:left w:val="nil"/>
              <w:bottom w:val="single" w:sz="4" w:space="0" w:color="7F7F7F" w:themeColor="text1" w:themeTint="80"/>
              <w:right w:val="nil"/>
            </w:tcBorders>
            <w:vAlign w:val="center"/>
          </w:tcPr>
          <w:p w14:paraId="61D16567" w14:textId="49B7E7A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75%</w:t>
            </w:r>
            <w:r w:rsidR="00455A24">
              <w:rPr>
                <w:rFonts w:asciiTheme="majorHAnsi" w:hAnsiTheme="majorHAnsi"/>
                <w:lang w:val="en-US"/>
              </w:rPr>
              <w:t xml:space="preserve"> to </w:t>
            </w:r>
            <w:r w:rsidR="00455A24">
              <w:rPr>
                <w:rFonts w:asciiTheme="majorHAnsi" w:hAnsiTheme="majorHAnsi"/>
                <w:lang w:val="en-US"/>
              </w:rPr>
              <w:t>37.5%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6A2C051E" w14:textId="71119BDE" w:rsidR="00861527" w:rsidRPr="00D63A6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559" w:type="dxa"/>
            <w:tcBorders>
              <w:top w:val="single" w:sz="8" w:space="0" w:color="595959" w:themeColor="text1" w:themeTint="A6"/>
              <w:left w:val="nil"/>
              <w:bottom w:val="single" w:sz="4" w:space="0" w:color="7F7F7F" w:themeColor="text1" w:themeTint="80"/>
              <w:right w:val="nil"/>
            </w:tcBorders>
            <w:vAlign w:val="center"/>
          </w:tcPr>
          <w:p w14:paraId="1C8A5508" w14:textId="29E9735B" w:rsidR="00861527" w:rsidRPr="00D63A6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01ECCC1B" w14:textId="4BE664CF" w:rsidR="00861527" w:rsidRPr="00D63A6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r>
      <w:tr w:rsidR="00861527" w:rsidRPr="00DA5280" w14:paraId="6B11942C" w14:textId="77777777" w:rsidTr="00601A6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6C47410" w14:textId="77777777" w:rsidR="00861527" w:rsidRDefault="00861527" w:rsidP="00213022">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9A56F75"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AB18B01"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DEAC278" w14:textId="326BAA02"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082EABB7" w14:textId="33D987CC"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0D8741F3" w14:textId="7227110E"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w:t>
            </w:r>
          </w:p>
        </w:tc>
        <w:tc>
          <w:tcPr>
            <w:tcW w:w="1701" w:type="dxa"/>
            <w:tcBorders>
              <w:left w:val="nil"/>
              <w:right w:val="nil"/>
            </w:tcBorders>
            <w:vAlign w:val="center"/>
          </w:tcPr>
          <w:p w14:paraId="017E32D2" w14:textId="48DAD0C0"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1560" w:type="dxa"/>
            <w:tcBorders>
              <w:left w:val="nil"/>
              <w:right w:val="nil"/>
            </w:tcBorders>
            <w:vAlign w:val="center"/>
          </w:tcPr>
          <w:p w14:paraId="2FAAD9F4" w14:textId="3E612FCE"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10%</w:t>
            </w:r>
          </w:p>
        </w:tc>
        <w:tc>
          <w:tcPr>
            <w:tcW w:w="1559" w:type="dxa"/>
            <w:tcBorders>
              <w:left w:val="nil"/>
              <w:right w:val="nil"/>
            </w:tcBorders>
            <w:vAlign w:val="center"/>
          </w:tcPr>
          <w:p w14:paraId="44C9CA27" w14:textId="09CCB6E8"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15%</w:t>
            </w:r>
          </w:p>
        </w:tc>
        <w:tc>
          <w:tcPr>
            <w:tcW w:w="1380" w:type="dxa"/>
            <w:tcBorders>
              <w:left w:val="nil"/>
              <w:right w:val="nil"/>
            </w:tcBorders>
            <w:vAlign w:val="center"/>
          </w:tcPr>
          <w:p w14:paraId="0C5D1C41" w14:textId="21F970B8"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20%</w:t>
            </w:r>
          </w:p>
        </w:tc>
      </w:tr>
      <w:tr w:rsidR="00861527" w:rsidRPr="00DA5280" w14:paraId="68308007" w14:textId="77777777" w:rsidTr="00601A63">
        <w:trPr>
          <w:trHeight w:val="54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D7B5FD7" w14:textId="77777777" w:rsidR="00861527" w:rsidRDefault="00861527" w:rsidP="00213022">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1189B64"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80E0E76"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val="restart"/>
            <w:tcBorders>
              <w:left w:val="nil"/>
              <w:right w:val="nil"/>
            </w:tcBorders>
            <w:vAlign w:val="center"/>
          </w:tcPr>
          <w:p w14:paraId="4E4DBB7A" w14:textId="2968FD2E"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Compounded at Bond Maturity Date</w:t>
            </w:r>
          </w:p>
        </w:tc>
        <w:tc>
          <w:tcPr>
            <w:tcW w:w="1418" w:type="dxa"/>
            <w:vMerge w:val="restart"/>
            <w:tcBorders>
              <w:top w:val="single" w:sz="4" w:space="0" w:color="7F7F7F" w:themeColor="text1" w:themeTint="80"/>
              <w:left w:val="nil"/>
              <w:right w:val="nil"/>
            </w:tcBorders>
            <w:vAlign w:val="center"/>
          </w:tcPr>
          <w:p w14:paraId="171E25D8" w14:textId="6B092062" w:rsidR="00861527" w:rsidRDefault="00861527" w:rsidP="0007162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top w:val="single" w:sz="4" w:space="0" w:color="7F7F7F" w:themeColor="text1" w:themeTint="80"/>
              <w:left w:val="nil"/>
              <w:bottom w:val="single" w:sz="4" w:space="0" w:color="7F7F7F" w:themeColor="text1" w:themeTint="80"/>
              <w:right w:val="nil"/>
            </w:tcBorders>
            <w:vAlign w:val="center"/>
          </w:tcPr>
          <w:p w14:paraId="4E260761" w14:textId="1A8EE889"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w:t>
            </w:r>
          </w:p>
        </w:tc>
        <w:tc>
          <w:tcPr>
            <w:tcW w:w="1701" w:type="dxa"/>
            <w:tcBorders>
              <w:top w:val="single" w:sz="4" w:space="0" w:color="7F7F7F" w:themeColor="text1" w:themeTint="80"/>
              <w:left w:val="nil"/>
              <w:bottom w:val="single" w:sz="4" w:space="0" w:color="7F7F7F" w:themeColor="text1" w:themeTint="80"/>
              <w:right w:val="nil"/>
            </w:tcBorders>
            <w:vAlign w:val="center"/>
          </w:tcPr>
          <w:p w14:paraId="7A9E7FDF" w14:textId="1312294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w:t>
            </w:r>
            <w:r>
              <w:rPr>
                <w:rFonts w:asciiTheme="majorHAnsi" w:hAnsiTheme="majorHAnsi"/>
                <w:lang w:val="en-US"/>
              </w:rPr>
              <w:t>5%</w:t>
            </w:r>
            <w:r w:rsidR="00455A24">
              <w:rPr>
                <w:rFonts w:asciiTheme="majorHAnsi" w:hAnsiTheme="majorHAnsi"/>
                <w:lang w:val="en-US"/>
              </w:rPr>
              <w:t xml:space="preserve"> to </w:t>
            </w:r>
            <w:r w:rsidR="00455A24">
              <w:rPr>
                <w:rFonts w:asciiTheme="majorHAnsi" w:hAnsiTheme="majorHAnsi"/>
                <w:lang w:val="en-US"/>
              </w:rPr>
              <w:t>27.5%</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D9C74E4" w14:textId="53452A5C" w:rsidR="00861527" w:rsidRPr="0026560A"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19.35%</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63D1170" w14:textId="4BF29345" w:rsidR="00861527" w:rsidRPr="0026560A"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21.70%</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FD2E1E2" w14:textId="5BC255FE" w:rsidR="00861527" w:rsidRPr="0026560A"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24.08%</w:t>
            </w:r>
          </w:p>
        </w:tc>
      </w:tr>
      <w:tr w:rsidR="00861527" w:rsidRPr="00DA5280" w14:paraId="4FDA8678" w14:textId="77777777" w:rsidTr="00601A6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76281EE" w14:textId="77777777" w:rsidR="00861527" w:rsidRDefault="00861527" w:rsidP="00213022">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91F845E"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6925DC31"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bottom w:val="single" w:sz="8" w:space="0" w:color="595959" w:themeColor="text1" w:themeTint="A6"/>
              <w:right w:val="nil"/>
            </w:tcBorders>
            <w:vAlign w:val="center"/>
          </w:tcPr>
          <w:p w14:paraId="77AE9AA5" w14:textId="377DF0AF"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bottom w:val="single" w:sz="8" w:space="0" w:color="595959" w:themeColor="text1" w:themeTint="A6"/>
              <w:right w:val="nil"/>
            </w:tcBorders>
            <w:vAlign w:val="center"/>
          </w:tcPr>
          <w:p w14:paraId="6C7D4008" w14:textId="2019D41E"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bottom w:val="single" w:sz="8" w:space="0" w:color="595959" w:themeColor="text1" w:themeTint="A6"/>
              <w:right w:val="nil"/>
            </w:tcBorders>
            <w:vAlign w:val="center"/>
          </w:tcPr>
          <w:p w14:paraId="259E06DC" w14:textId="74093C15"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w:t>
            </w:r>
          </w:p>
        </w:tc>
        <w:tc>
          <w:tcPr>
            <w:tcW w:w="1701" w:type="dxa"/>
            <w:tcBorders>
              <w:left w:val="nil"/>
              <w:bottom w:val="single" w:sz="8" w:space="0" w:color="595959" w:themeColor="text1" w:themeTint="A6"/>
              <w:right w:val="nil"/>
            </w:tcBorders>
            <w:vAlign w:val="center"/>
          </w:tcPr>
          <w:p w14:paraId="1C0E52E4" w14:textId="7E372BF3"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bottom w:val="single" w:sz="8" w:space="0" w:color="595959" w:themeColor="text1" w:themeTint="A6"/>
              <w:right w:val="nil"/>
            </w:tcBorders>
            <w:shd w:val="clear" w:color="auto" w:fill="F5DAA9"/>
            <w:vAlign w:val="center"/>
          </w:tcPr>
          <w:p w14:paraId="3BC99CBF" w14:textId="582D865D"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11.91</w:t>
            </w:r>
            <w:r w:rsidRPr="002D77F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4B131C17" w14:textId="09ADF380"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w:t>
            </w:r>
            <w:r>
              <w:rPr>
                <w:rFonts w:asciiTheme="majorHAnsi" w:hAnsiTheme="majorHAnsi"/>
                <w:b/>
                <w:bCs/>
                <w:lang w:val="en-US"/>
              </w:rPr>
              <w:t>1.70</w:t>
            </w:r>
            <w:r w:rsidRPr="002D77F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37298B87" w14:textId="22C9D382" w:rsidR="00861527" w:rsidRPr="002D77F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35.03</w:t>
            </w:r>
            <w:r w:rsidRPr="002D77F7">
              <w:rPr>
                <w:rFonts w:asciiTheme="majorHAnsi" w:hAnsiTheme="majorHAnsi"/>
                <w:b/>
                <w:bCs/>
                <w:lang w:val="en-US"/>
              </w:rPr>
              <w:t>%</w:t>
            </w:r>
          </w:p>
        </w:tc>
      </w:tr>
      <w:tr w:rsidR="00861527" w:rsidRPr="00DA5280" w14:paraId="0F0959A5" w14:textId="77777777" w:rsidTr="00601A63">
        <w:trPr>
          <w:trHeight w:val="542"/>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0D658DED" w14:textId="77777777" w:rsidR="00861527" w:rsidRDefault="00861527" w:rsidP="00213022">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right w:val="nil"/>
            </w:tcBorders>
            <w:vAlign w:val="center"/>
          </w:tcPr>
          <w:p w14:paraId="0C0278E5" w14:textId="27C6A926"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709" w:type="dxa"/>
            <w:vMerge w:val="restart"/>
            <w:tcBorders>
              <w:top w:val="single" w:sz="8" w:space="0" w:color="595959" w:themeColor="text1" w:themeTint="A6"/>
              <w:left w:val="nil"/>
              <w:right w:val="nil"/>
            </w:tcBorders>
            <w:vAlign w:val="center"/>
          </w:tcPr>
          <w:p w14:paraId="55E49AB8" w14:textId="7DB9ED0F" w:rsidR="00861527" w:rsidRDefault="00601A63"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984" w:type="dxa"/>
            <w:vMerge w:val="restart"/>
            <w:tcBorders>
              <w:top w:val="single" w:sz="8" w:space="0" w:color="595959" w:themeColor="text1" w:themeTint="A6"/>
              <w:left w:val="nil"/>
              <w:right w:val="nil"/>
            </w:tcBorders>
            <w:vAlign w:val="center"/>
          </w:tcPr>
          <w:p w14:paraId="6AEC6A52" w14:textId="6F01005F"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vMerge w:val="restart"/>
            <w:tcBorders>
              <w:top w:val="single" w:sz="8" w:space="0" w:color="595959" w:themeColor="text1" w:themeTint="A6"/>
              <w:left w:val="nil"/>
              <w:right w:val="nil"/>
            </w:tcBorders>
            <w:vAlign w:val="center"/>
          </w:tcPr>
          <w:p w14:paraId="3E106128" w14:textId="6F5EF0E6" w:rsidR="00861527" w:rsidRDefault="00861527" w:rsidP="007551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right w:val="nil"/>
            </w:tcBorders>
            <w:vAlign w:val="center"/>
          </w:tcPr>
          <w:p w14:paraId="790D1746" w14:textId="0D28670F"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top w:val="single" w:sz="8" w:space="0" w:color="595959" w:themeColor="text1" w:themeTint="A6"/>
              <w:left w:val="nil"/>
              <w:bottom w:val="single" w:sz="4" w:space="0" w:color="7F7F7F" w:themeColor="text1" w:themeTint="80"/>
              <w:right w:val="nil"/>
            </w:tcBorders>
            <w:vAlign w:val="center"/>
          </w:tcPr>
          <w:p w14:paraId="156C0CFB" w14:textId="2A9D8BE8"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 to 52.5%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018B23B7" w14:textId="4CD9A66E" w:rsidR="00861527" w:rsidRPr="0043766C"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1.79%</w:t>
            </w:r>
          </w:p>
        </w:tc>
        <w:tc>
          <w:tcPr>
            <w:tcW w:w="1559" w:type="dxa"/>
            <w:tcBorders>
              <w:top w:val="single" w:sz="8" w:space="0" w:color="595959" w:themeColor="text1" w:themeTint="A6"/>
              <w:left w:val="nil"/>
              <w:bottom w:val="single" w:sz="4" w:space="0" w:color="7F7F7F" w:themeColor="text1" w:themeTint="80"/>
              <w:right w:val="nil"/>
            </w:tcBorders>
            <w:vAlign w:val="center"/>
          </w:tcPr>
          <w:p w14:paraId="772FA0CC" w14:textId="23F04562" w:rsidR="00861527" w:rsidRPr="0043766C"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7938B1C9" w14:textId="3F353B5C" w:rsidR="00861527" w:rsidRPr="0043766C"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8.55%</w:t>
            </w:r>
          </w:p>
        </w:tc>
      </w:tr>
      <w:tr w:rsidR="00861527" w:rsidRPr="00DA5280" w14:paraId="1F068083" w14:textId="77777777" w:rsidTr="00601A6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74C0B886" w14:textId="77777777" w:rsidR="00861527" w:rsidRDefault="00861527" w:rsidP="00213022">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2073E59E"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193C9878"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CC6C540" w14:textId="516A7032"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44B204AB" w14:textId="527EAB6A"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511EEF39" w14:textId="4712D8E1"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 Obligation</w:t>
            </w:r>
          </w:p>
        </w:tc>
        <w:tc>
          <w:tcPr>
            <w:tcW w:w="1701" w:type="dxa"/>
            <w:tcBorders>
              <w:left w:val="nil"/>
              <w:right w:val="nil"/>
            </w:tcBorders>
            <w:vAlign w:val="center"/>
          </w:tcPr>
          <w:p w14:paraId="7C69DC20" w14:textId="657B9563"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right w:val="nil"/>
            </w:tcBorders>
            <w:vAlign w:val="center"/>
          </w:tcPr>
          <w:p w14:paraId="0CC28F0C" w14:textId="15FA48B0" w:rsidR="00861527" w:rsidRPr="0043766C"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4.78%</w:t>
            </w:r>
          </w:p>
        </w:tc>
        <w:tc>
          <w:tcPr>
            <w:tcW w:w="1559" w:type="dxa"/>
            <w:tcBorders>
              <w:left w:val="nil"/>
              <w:right w:val="nil"/>
            </w:tcBorders>
            <w:vAlign w:val="center"/>
          </w:tcPr>
          <w:p w14:paraId="71C554B6" w14:textId="50CA1727" w:rsidR="00861527" w:rsidRPr="0043766C"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left w:val="nil"/>
              <w:right w:val="nil"/>
            </w:tcBorders>
            <w:vAlign w:val="center"/>
          </w:tcPr>
          <w:p w14:paraId="3A4FB604" w14:textId="6C59C0B3" w:rsidR="00861527" w:rsidRPr="0043766C"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6.51%</w:t>
            </w:r>
          </w:p>
        </w:tc>
      </w:tr>
      <w:tr w:rsidR="00861527" w:rsidRPr="00DA5280" w14:paraId="307D4D47" w14:textId="77777777" w:rsidTr="00601A63">
        <w:trPr>
          <w:trHeight w:val="54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77CD8E3" w14:textId="77777777" w:rsidR="00861527" w:rsidRDefault="00861527" w:rsidP="00213022">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6B995840"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4DB7CA4" w14:textId="77777777"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2FB2D5A0" w14:textId="7B5F1530"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vMerge w:val="restart"/>
            <w:tcBorders>
              <w:left w:val="nil"/>
              <w:right w:val="nil"/>
            </w:tcBorders>
            <w:vAlign w:val="center"/>
          </w:tcPr>
          <w:p w14:paraId="2349A746" w14:textId="284CAD4E" w:rsidR="00861527" w:rsidRDefault="00861527" w:rsidP="0064183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left w:val="nil"/>
              <w:right w:val="nil"/>
            </w:tcBorders>
            <w:vAlign w:val="center"/>
          </w:tcPr>
          <w:p w14:paraId="145538D8" w14:textId="31A211FB"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left w:val="nil"/>
              <w:right w:val="nil"/>
            </w:tcBorders>
            <w:vAlign w:val="center"/>
          </w:tcPr>
          <w:p w14:paraId="5BA30078" w14:textId="7BB971F2" w:rsidR="00861527"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42.5%</w:t>
            </w:r>
          </w:p>
        </w:tc>
        <w:tc>
          <w:tcPr>
            <w:tcW w:w="1560" w:type="dxa"/>
            <w:tcBorders>
              <w:left w:val="nil"/>
              <w:right w:val="nil"/>
            </w:tcBorders>
            <w:shd w:val="clear" w:color="auto" w:fill="F5DAA9"/>
            <w:vAlign w:val="center"/>
          </w:tcPr>
          <w:p w14:paraId="555F58AC" w14:textId="20D834D4" w:rsidR="0086152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4A5EBB2C" w14:textId="1333999F" w:rsidR="0086152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2F3F7521" w14:textId="15906AC9" w:rsidR="00861527" w:rsidRDefault="00861527"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6.92</w:t>
            </w:r>
            <w:r w:rsidRPr="00B6522C">
              <w:rPr>
                <w:rFonts w:asciiTheme="majorHAnsi" w:hAnsiTheme="majorHAnsi"/>
                <w:b/>
                <w:bCs/>
                <w:lang w:val="en-US"/>
              </w:rPr>
              <w:t>%</w:t>
            </w:r>
          </w:p>
        </w:tc>
      </w:tr>
      <w:tr w:rsidR="00861527" w:rsidRPr="00DA5280" w14:paraId="7EDF19C0" w14:textId="77777777" w:rsidTr="00601A63">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266893CD" w14:textId="77777777" w:rsidR="00861527" w:rsidRDefault="00861527" w:rsidP="00213022">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14FADE91"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73911E7" w14:textId="7777777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6B75A1A" w14:textId="09BCC94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6370B1B8" w14:textId="693920AD"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301A56D7" w14:textId="04BE4017"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 Obligation</w:t>
            </w:r>
          </w:p>
        </w:tc>
        <w:tc>
          <w:tcPr>
            <w:tcW w:w="1701" w:type="dxa"/>
            <w:tcBorders>
              <w:left w:val="nil"/>
              <w:right w:val="nil"/>
            </w:tcBorders>
            <w:vAlign w:val="center"/>
          </w:tcPr>
          <w:p w14:paraId="755EC1C6" w14:textId="68A22961" w:rsidR="00861527" w:rsidRDefault="00861527"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right w:val="nil"/>
            </w:tcBorders>
            <w:shd w:val="clear" w:color="auto" w:fill="F5DAA9"/>
            <w:vAlign w:val="center"/>
          </w:tcPr>
          <w:p w14:paraId="6690369E" w14:textId="142EEDB3" w:rsidR="0086152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3.59</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2D26FF34" w14:textId="6761A14D" w:rsidR="0086152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4C193A51" w14:textId="2775E66F" w:rsidR="00861527" w:rsidRDefault="00861527"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4.88</w:t>
            </w:r>
            <w:r w:rsidRPr="00B6522C">
              <w:rPr>
                <w:rFonts w:asciiTheme="majorHAnsi" w:hAnsiTheme="majorHAnsi"/>
                <w:b/>
                <w:bCs/>
                <w:lang w:val="en-US"/>
              </w:rPr>
              <w:t>%</w:t>
            </w:r>
          </w:p>
        </w:tc>
      </w:tr>
      <w:tr w:rsidR="00601A63" w:rsidRPr="00DA5280" w14:paraId="72D86804" w14:textId="77777777" w:rsidTr="00601A63">
        <w:trPr>
          <w:trHeight w:val="562"/>
        </w:trPr>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520A71E9" w14:textId="77777777" w:rsidR="006D5944" w:rsidRPr="006159A5" w:rsidRDefault="006D5944" w:rsidP="00213022">
            <w:pPr>
              <w:rPr>
                <w:rFonts w:asciiTheme="majorHAnsi" w:hAnsiTheme="majorHAnsi"/>
                <w:lang w:val="en-US"/>
              </w:rPr>
            </w:pPr>
          </w:p>
        </w:tc>
        <w:tc>
          <w:tcPr>
            <w:tcW w:w="1559" w:type="dxa"/>
            <w:vMerge/>
            <w:tcBorders>
              <w:left w:val="nil"/>
              <w:right w:val="nil"/>
            </w:tcBorders>
            <w:vAlign w:val="center"/>
          </w:tcPr>
          <w:p w14:paraId="75C0DEAB"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left w:val="nil"/>
              <w:right w:val="nil"/>
            </w:tcBorders>
            <w:vAlign w:val="center"/>
          </w:tcPr>
          <w:p w14:paraId="032B3CF6"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3A91E067" w14:textId="2A825F91"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2CCE6024" w14:textId="20A145A8"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1842" w:type="dxa"/>
            <w:tcBorders>
              <w:left w:val="nil"/>
              <w:bottom w:val="single" w:sz="8" w:space="0" w:color="595959" w:themeColor="text1" w:themeTint="A6"/>
              <w:right w:val="nil"/>
            </w:tcBorders>
            <w:vAlign w:val="center"/>
          </w:tcPr>
          <w:p w14:paraId="7F14AE75" w14:textId="41861BE5" w:rsidR="006D5944" w:rsidRDefault="00861527"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top w:val="single" w:sz="4" w:space="0" w:color="7F7F7F" w:themeColor="text1" w:themeTint="80"/>
              <w:left w:val="nil"/>
              <w:bottom w:val="single" w:sz="8" w:space="0" w:color="595959" w:themeColor="text1" w:themeTint="A6"/>
              <w:right w:val="nil"/>
            </w:tcBorders>
            <w:vAlign w:val="center"/>
          </w:tcPr>
          <w:p w14:paraId="044B1675" w14:textId="3135FC16"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32.5%</w:t>
            </w:r>
          </w:p>
        </w:tc>
        <w:tc>
          <w:tcPr>
            <w:tcW w:w="156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29560D0A" w14:textId="6BC5DF2D" w:rsidR="006D5944" w:rsidRPr="0043766C"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43766C">
              <w:rPr>
                <w:rFonts w:asciiTheme="majorHAnsi" w:hAnsiTheme="majorHAnsi"/>
                <w:b/>
                <w:bCs/>
                <w:lang w:val="en-US"/>
              </w:rPr>
              <w:t>%</w:t>
            </w:r>
          </w:p>
        </w:tc>
        <w:tc>
          <w:tcPr>
            <w:tcW w:w="1559"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3D7E371B" w14:textId="49952A28" w:rsidR="006D5944" w:rsidRPr="0043766C"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2.92</w:t>
            </w:r>
            <w:r w:rsidRPr="0043766C">
              <w:rPr>
                <w:rFonts w:asciiTheme="majorHAnsi" w:hAnsiTheme="majorHAnsi"/>
                <w:b/>
                <w:bCs/>
                <w:lang w:val="en-US"/>
              </w:rPr>
              <w:t>%</w:t>
            </w:r>
          </w:p>
        </w:tc>
        <w:tc>
          <w:tcPr>
            <w:tcW w:w="138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2E14E66B" w14:textId="397F9276" w:rsidR="006D5944" w:rsidRPr="0043766C"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5.29</w:t>
            </w:r>
            <w:r w:rsidRPr="0043766C">
              <w:rPr>
                <w:rFonts w:asciiTheme="majorHAnsi" w:hAnsiTheme="majorHAnsi"/>
                <w:b/>
                <w:bCs/>
                <w:lang w:val="en-US"/>
              </w:rPr>
              <w:t>%</w:t>
            </w:r>
          </w:p>
        </w:tc>
      </w:tr>
      <w:tr w:rsidR="00601A63" w:rsidRPr="00DA5280" w14:paraId="1B5F9287" w14:textId="77777777" w:rsidTr="00601A63">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31B56CA" w14:textId="77777777" w:rsidR="006D5944" w:rsidRPr="00A60C60" w:rsidRDefault="006D5944" w:rsidP="00213022">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ADD6E9A" w14:textId="3EE72130"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1BE90774" w14:textId="497584A0" w:rsidR="006D5944" w:rsidRDefault="00601A63"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984" w:type="dxa"/>
            <w:vMerge w:val="restart"/>
            <w:tcBorders>
              <w:top w:val="single" w:sz="8" w:space="0" w:color="595959" w:themeColor="text1" w:themeTint="A6"/>
              <w:left w:val="nil"/>
              <w:right w:val="nil"/>
            </w:tcBorders>
            <w:vAlign w:val="center"/>
          </w:tcPr>
          <w:p w14:paraId="71F3E221" w14:textId="63BE0A3A"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tcBorders>
              <w:top w:val="single" w:sz="8" w:space="0" w:color="595959" w:themeColor="text1" w:themeTint="A6"/>
              <w:left w:val="nil"/>
              <w:right w:val="nil"/>
            </w:tcBorders>
            <w:vAlign w:val="center"/>
          </w:tcPr>
          <w:p w14:paraId="55CFAA35" w14:textId="637754A3"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right w:val="nil"/>
            </w:tcBorders>
            <w:vAlign w:val="center"/>
          </w:tcPr>
          <w:p w14:paraId="14E6BEE2"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701" w:type="dxa"/>
            <w:tcBorders>
              <w:top w:val="single" w:sz="8" w:space="0" w:color="595959" w:themeColor="text1" w:themeTint="A6"/>
              <w:left w:val="nil"/>
              <w:right w:val="nil"/>
            </w:tcBorders>
            <w:vAlign w:val="center"/>
          </w:tcPr>
          <w:p w14:paraId="1AC18E85" w14:textId="76AAE381"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1560" w:type="dxa"/>
            <w:tcBorders>
              <w:top w:val="single" w:sz="8" w:space="0" w:color="595959" w:themeColor="text1" w:themeTint="A6"/>
              <w:left w:val="nil"/>
              <w:right w:val="nil"/>
            </w:tcBorders>
            <w:vAlign w:val="center"/>
          </w:tcPr>
          <w:p w14:paraId="2918E8A4" w14:textId="0E35521D" w:rsidR="006D5944" w:rsidRPr="00D63A6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1.20%</w:t>
            </w:r>
          </w:p>
        </w:tc>
        <w:tc>
          <w:tcPr>
            <w:tcW w:w="1559" w:type="dxa"/>
            <w:tcBorders>
              <w:top w:val="single" w:sz="8" w:space="0" w:color="595959" w:themeColor="text1" w:themeTint="A6"/>
              <w:left w:val="nil"/>
              <w:right w:val="nil"/>
            </w:tcBorders>
            <w:vAlign w:val="center"/>
          </w:tcPr>
          <w:p w14:paraId="450D234D" w14:textId="0C7C1050" w:rsidR="006D5944" w:rsidRPr="00D63A6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1.46%</w:t>
            </w:r>
          </w:p>
        </w:tc>
        <w:tc>
          <w:tcPr>
            <w:tcW w:w="1380" w:type="dxa"/>
            <w:tcBorders>
              <w:top w:val="single" w:sz="8" w:space="0" w:color="595959" w:themeColor="text1" w:themeTint="A6"/>
              <w:left w:val="nil"/>
              <w:right w:val="nil"/>
            </w:tcBorders>
            <w:vAlign w:val="center"/>
          </w:tcPr>
          <w:p w14:paraId="24102B73" w14:textId="77777777" w:rsidR="006D5944" w:rsidRPr="00D63A6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1.63%</w:t>
            </w:r>
          </w:p>
        </w:tc>
      </w:tr>
      <w:tr w:rsidR="00601A63" w:rsidRPr="00DA5280" w14:paraId="0F7C80D5" w14:textId="77777777" w:rsidTr="00601A63">
        <w:trPr>
          <w:trHeight w:val="54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3C84FDEA" w14:textId="77777777" w:rsidR="006D5944" w:rsidRDefault="006D5944" w:rsidP="00213022">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550DCEAD"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0DBEA66E"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6069857" w14:textId="03890942"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66038CCC" w14:textId="620039E8"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top w:val="single" w:sz="4" w:space="0" w:color="7F7F7F" w:themeColor="text1" w:themeTint="80"/>
              <w:left w:val="nil"/>
              <w:bottom w:val="single" w:sz="4" w:space="0" w:color="7F7F7F" w:themeColor="text1" w:themeTint="80"/>
              <w:right w:val="nil"/>
            </w:tcBorders>
            <w:vAlign w:val="center"/>
          </w:tcPr>
          <w:p w14:paraId="2439BE94" w14:textId="77777777"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701" w:type="dxa"/>
            <w:tcBorders>
              <w:top w:val="single" w:sz="4" w:space="0" w:color="7F7F7F" w:themeColor="text1" w:themeTint="80"/>
              <w:left w:val="nil"/>
              <w:bottom w:val="single" w:sz="4" w:space="0" w:color="7F7F7F" w:themeColor="text1" w:themeTint="80"/>
              <w:right w:val="nil"/>
            </w:tcBorders>
            <w:vAlign w:val="center"/>
          </w:tcPr>
          <w:p w14:paraId="313D48D9" w14:textId="35EEC649" w:rsidR="006D5944" w:rsidRDefault="006D5944" w:rsidP="0021302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5AA685B" w14:textId="7000C4B2" w:rsidR="006D5944" w:rsidRPr="00666FD7"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2.39%</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AB8E984" w14:textId="0B956A44" w:rsidR="006D5944" w:rsidRPr="00666FD7"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2.92%</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2E327D8" w14:textId="77777777" w:rsidR="006D5944" w:rsidRPr="00666FD7" w:rsidRDefault="006D5944" w:rsidP="0021302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3.26%</w:t>
            </w:r>
          </w:p>
        </w:tc>
      </w:tr>
      <w:tr w:rsidR="00601A63" w:rsidRPr="00DA5280" w14:paraId="5B8E95D1" w14:textId="77777777" w:rsidTr="00601A6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60" w:type="dxa"/>
            <w:vMerge/>
            <w:tcBorders>
              <w:top w:val="nil"/>
              <w:bottom w:val="single" w:sz="8" w:space="0" w:color="595959" w:themeColor="text1" w:themeTint="A6"/>
              <w:right w:val="nil"/>
            </w:tcBorders>
            <w:vAlign w:val="center"/>
          </w:tcPr>
          <w:p w14:paraId="7F34A955" w14:textId="77777777" w:rsidR="006D5944" w:rsidRDefault="006D5944" w:rsidP="00213022">
            <w:pPr>
              <w:rPr>
                <w:rFonts w:asciiTheme="majorHAnsi" w:hAnsiTheme="majorHAnsi"/>
                <w:lang w:val="en-US"/>
              </w:rPr>
            </w:pPr>
          </w:p>
        </w:tc>
        <w:tc>
          <w:tcPr>
            <w:tcW w:w="1559" w:type="dxa"/>
            <w:vMerge/>
            <w:tcBorders>
              <w:top w:val="nil"/>
              <w:left w:val="nil"/>
              <w:bottom w:val="single" w:sz="8" w:space="0" w:color="595959" w:themeColor="text1" w:themeTint="A6"/>
              <w:right w:val="nil"/>
            </w:tcBorders>
            <w:vAlign w:val="center"/>
          </w:tcPr>
          <w:p w14:paraId="22511160"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nil"/>
              <w:left w:val="nil"/>
              <w:bottom w:val="single" w:sz="8" w:space="0" w:color="595959" w:themeColor="text1" w:themeTint="A6"/>
              <w:right w:val="nil"/>
            </w:tcBorders>
            <w:vAlign w:val="center"/>
          </w:tcPr>
          <w:p w14:paraId="1B144E25"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bottom w:val="single" w:sz="8" w:space="0" w:color="595959" w:themeColor="text1" w:themeTint="A6"/>
              <w:right w:val="nil"/>
            </w:tcBorders>
            <w:vAlign w:val="center"/>
          </w:tcPr>
          <w:p w14:paraId="6697386B" w14:textId="3B34D7A8"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750692BE" w14:textId="31780DE6"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1842" w:type="dxa"/>
            <w:tcBorders>
              <w:left w:val="nil"/>
              <w:bottom w:val="single" w:sz="8" w:space="0" w:color="595959" w:themeColor="text1" w:themeTint="A6"/>
              <w:right w:val="nil"/>
            </w:tcBorders>
            <w:vAlign w:val="center"/>
          </w:tcPr>
          <w:p w14:paraId="6C46A982" w14:textId="77777777"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701" w:type="dxa"/>
            <w:tcBorders>
              <w:left w:val="nil"/>
              <w:bottom w:val="single" w:sz="8" w:space="0" w:color="595959" w:themeColor="text1" w:themeTint="A6"/>
              <w:right w:val="nil"/>
            </w:tcBorders>
            <w:vAlign w:val="center"/>
          </w:tcPr>
          <w:p w14:paraId="183870CC" w14:textId="78E7B639" w:rsidR="006D5944" w:rsidRDefault="006D5944" w:rsidP="0021302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bottom w:val="single" w:sz="8" w:space="0" w:color="595959" w:themeColor="text1" w:themeTint="A6"/>
              <w:right w:val="nil"/>
            </w:tcBorders>
            <w:shd w:val="clear" w:color="auto" w:fill="F5DAA9"/>
            <w:vAlign w:val="center"/>
          </w:tcPr>
          <w:p w14:paraId="25B4862F" w14:textId="617F792C" w:rsidR="006D5944" w:rsidRPr="00666FD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3.59</w:t>
            </w:r>
            <w:r w:rsidRPr="00666FD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3C41227B" w14:textId="2B080737" w:rsidR="006D5944" w:rsidRPr="00666FD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4.38</w:t>
            </w:r>
            <w:r w:rsidRPr="00666FD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29D49616" w14:textId="7B8161F6" w:rsidR="006D5944" w:rsidRPr="00666FD7" w:rsidRDefault="006D5944" w:rsidP="0021302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4.88</w:t>
            </w:r>
            <w:r w:rsidRPr="00666FD7">
              <w:rPr>
                <w:rFonts w:asciiTheme="majorHAnsi" w:hAnsiTheme="majorHAnsi"/>
                <w:b/>
                <w:bCs/>
                <w:lang w:val="en-US"/>
              </w:rPr>
              <w:t>%</w:t>
            </w:r>
          </w:p>
        </w:tc>
      </w:tr>
      <w:tr w:rsidR="00D969C1" w:rsidRPr="00DA5280" w14:paraId="436A2A76" w14:textId="77777777" w:rsidTr="005F0278">
        <w:trPr>
          <w:trHeight w:val="670"/>
        </w:trPr>
        <w:tc>
          <w:tcPr>
            <w:cnfStyle w:val="001000000000" w:firstRow="0" w:lastRow="0" w:firstColumn="1" w:lastColumn="0" w:oddVBand="0" w:evenVBand="0" w:oddHBand="0" w:evenHBand="0" w:firstRowFirstColumn="0" w:firstRowLastColumn="0" w:lastRowFirstColumn="0" w:lastRowLastColumn="0"/>
            <w:tcW w:w="15272" w:type="dxa"/>
            <w:gridSpan w:val="10"/>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6D2BC67A" w14:textId="543B5B9C" w:rsidR="00D969C1" w:rsidRDefault="00D969C1" w:rsidP="0043766C">
            <w:pPr>
              <w:rPr>
                <w:rFonts w:asciiTheme="majorHAnsi" w:hAnsiTheme="majorHAnsi"/>
                <w:lang w:val="en-US"/>
              </w:rPr>
            </w:pPr>
            <w:r>
              <w:rPr>
                <w:rFonts w:asciiTheme="majorHAnsi" w:hAnsiTheme="majorHAnsi"/>
                <w:lang w:val="en-US"/>
              </w:rPr>
              <w:t>Annual Bitcoin Growth Yield Burndown Estimates</w:t>
            </w:r>
          </w:p>
        </w:tc>
      </w:tr>
      <w:tr w:rsidR="00AB07BC" w:rsidRPr="00DA5280" w14:paraId="6420F317" w14:textId="77777777" w:rsidTr="00EE058C">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072" w:type="dxa"/>
            <w:gridSpan w:val="6"/>
            <w:vMerge w:val="restart"/>
            <w:tcBorders>
              <w:top w:val="single" w:sz="8" w:space="0" w:color="595959" w:themeColor="text1" w:themeTint="A6"/>
            </w:tcBorders>
            <w:vAlign w:val="center"/>
          </w:tcPr>
          <w:p w14:paraId="682C6F47" w14:textId="77777777" w:rsidR="00AB07BC" w:rsidRPr="0066309B" w:rsidRDefault="00AB07BC" w:rsidP="0043766C">
            <w:pPr>
              <w:rPr>
                <w:rFonts w:asciiTheme="majorHAnsi" w:hAnsiTheme="majorHAnsi"/>
                <w:lang w:val="en-US"/>
              </w:rPr>
            </w:pPr>
            <w:r w:rsidRPr="0066309B">
              <w:rPr>
                <w:rFonts w:asciiTheme="majorHAnsi" w:hAnsiTheme="majorHAnsi"/>
                <w:lang w:val="en-US"/>
              </w:rPr>
              <w:t>Bitcoin Yield Remaining</w:t>
            </w:r>
          </w:p>
          <w:p w14:paraId="0BB5E0BF" w14:textId="77777777" w:rsidR="00AB07BC" w:rsidRDefault="00AB07BC" w:rsidP="0043766C">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I</w:t>
            </w:r>
            <w:r w:rsidRPr="00676DF8">
              <w:rPr>
                <w:rFonts w:asciiTheme="majorHAnsi" w:hAnsiTheme="majorHAnsi"/>
                <w:b w:val="0"/>
                <w:bCs w:val="0"/>
                <w:lang w:val="en-US"/>
              </w:rPr>
              <w:t>ndicate</w:t>
            </w:r>
            <w:r w:rsidRPr="00676DF8">
              <w:rPr>
                <w:rFonts w:asciiTheme="majorHAnsi" w:hAnsiTheme="majorHAnsi"/>
                <w:b w:val="0"/>
                <w:bCs w:val="0"/>
                <w:lang w:val="en-US"/>
              </w:rPr>
              <w:t>s</w:t>
            </w:r>
            <w:r w:rsidRPr="00676DF8">
              <w:rPr>
                <w:rFonts w:asciiTheme="majorHAnsi" w:hAnsiTheme="majorHAnsi"/>
                <w:b w:val="0"/>
                <w:bCs w:val="0"/>
                <w:lang w:val="en-US"/>
              </w:rPr>
              <w:t xml:space="preserve"> remaining yield to be extracted from Stable Receiver</w:t>
            </w:r>
          </w:p>
          <w:p w14:paraId="66727553" w14:textId="6E563A5B" w:rsidR="00AB07BC" w:rsidRDefault="00AB07BC" w:rsidP="0043766C">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Highlighted Percentages indicate when majority of the yield has been extracted for an exit then obtain more Fiat liquidity to purchase additional Bitcoin</w:t>
            </w:r>
          </w:p>
        </w:tc>
        <w:tc>
          <w:tcPr>
            <w:tcW w:w="1701" w:type="dxa"/>
            <w:tcBorders>
              <w:top w:val="single" w:sz="8" w:space="0" w:color="595959" w:themeColor="text1" w:themeTint="A6"/>
              <w:left w:val="nil"/>
              <w:bottom w:val="single" w:sz="4" w:space="0" w:color="auto"/>
              <w:right w:val="nil"/>
            </w:tcBorders>
            <w:vAlign w:val="center"/>
          </w:tcPr>
          <w:p w14:paraId="2031716E" w14:textId="71F53155" w:rsidR="00AB07BC" w:rsidRPr="0099730A" w:rsidRDefault="00AB07BC" w:rsidP="004376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0" w:type="dxa"/>
            <w:tcBorders>
              <w:top w:val="single" w:sz="8" w:space="0" w:color="595959" w:themeColor="text1" w:themeTint="A6"/>
              <w:left w:val="nil"/>
              <w:bottom w:val="single" w:sz="4" w:space="0" w:color="auto"/>
              <w:right w:val="nil"/>
            </w:tcBorders>
            <w:vAlign w:val="center"/>
          </w:tcPr>
          <w:p w14:paraId="652BEA17" w14:textId="4F0A00A8"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59" w:type="dxa"/>
            <w:tcBorders>
              <w:top w:val="single" w:sz="8" w:space="0" w:color="595959" w:themeColor="text1" w:themeTint="A6"/>
              <w:left w:val="nil"/>
              <w:bottom w:val="single" w:sz="4" w:space="0" w:color="auto"/>
              <w:right w:val="nil"/>
            </w:tcBorders>
            <w:vAlign w:val="center"/>
          </w:tcPr>
          <w:p w14:paraId="51DCE847" w14:textId="513C8705"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380" w:type="dxa"/>
            <w:tcBorders>
              <w:top w:val="single" w:sz="8" w:space="0" w:color="595959" w:themeColor="text1" w:themeTint="A6"/>
              <w:left w:val="nil"/>
              <w:bottom w:val="single" w:sz="4" w:space="0" w:color="auto"/>
              <w:right w:val="nil"/>
            </w:tcBorders>
            <w:vAlign w:val="center"/>
          </w:tcPr>
          <w:p w14:paraId="22C7C017" w14:textId="77777777"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AB07BC" w:rsidRPr="00DA5280" w14:paraId="32EEE9AC" w14:textId="77777777" w:rsidTr="00AB07BC">
        <w:trPr>
          <w:trHeight w:val="408"/>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bottom w:val="single" w:sz="4" w:space="0" w:color="7F7F7F" w:themeColor="text1" w:themeTint="80"/>
            </w:tcBorders>
            <w:vAlign w:val="center"/>
          </w:tcPr>
          <w:p w14:paraId="7915141C" w14:textId="77777777" w:rsidR="00AB07BC" w:rsidRPr="0099730A" w:rsidRDefault="00AB07BC" w:rsidP="0043766C">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1EF178C3" w14:textId="689361A0" w:rsidR="00AB07BC" w:rsidRPr="0099730A" w:rsidRDefault="00AB07BC" w:rsidP="004376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0" w:type="dxa"/>
            <w:tcBorders>
              <w:top w:val="single" w:sz="4" w:space="0" w:color="auto"/>
              <w:left w:val="nil"/>
              <w:bottom w:val="single" w:sz="4" w:space="0" w:color="auto"/>
              <w:right w:val="nil"/>
            </w:tcBorders>
            <w:vAlign w:val="center"/>
          </w:tcPr>
          <w:p w14:paraId="4DFD8CE7" w14:textId="7929C92E"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59" w:type="dxa"/>
            <w:tcBorders>
              <w:top w:val="single" w:sz="4" w:space="0" w:color="auto"/>
              <w:left w:val="nil"/>
              <w:bottom w:val="single" w:sz="4" w:space="0" w:color="auto"/>
              <w:right w:val="nil"/>
            </w:tcBorders>
            <w:vAlign w:val="center"/>
          </w:tcPr>
          <w:p w14:paraId="6AC86562" w14:textId="6372CE6B"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380" w:type="dxa"/>
            <w:tcBorders>
              <w:top w:val="single" w:sz="4" w:space="0" w:color="auto"/>
              <w:left w:val="nil"/>
              <w:bottom w:val="single" w:sz="4" w:space="0" w:color="auto"/>
              <w:right w:val="nil"/>
            </w:tcBorders>
            <w:vAlign w:val="center"/>
          </w:tcPr>
          <w:p w14:paraId="24E65245" w14:textId="77777777"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AB07BC" w:rsidRPr="00DA5280" w14:paraId="093BDAFC" w14:textId="77777777" w:rsidTr="00AB07B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tcBorders>
            <w:vAlign w:val="center"/>
          </w:tcPr>
          <w:p w14:paraId="4D1DDED9" w14:textId="77777777" w:rsidR="00AB07BC" w:rsidRPr="0099730A" w:rsidRDefault="00AB07BC" w:rsidP="0043766C">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6A89B22D" w14:textId="42F1B0F1" w:rsidR="00AB07BC" w:rsidRPr="0099730A" w:rsidRDefault="00AB07BC" w:rsidP="004376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560" w:type="dxa"/>
            <w:tcBorders>
              <w:top w:val="single" w:sz="4" w:space="0" w:color="auto"/>
              <w:left w:val="nil"/>
              <w:bottom w:val="single" w:sz="4" w:space="0" w:color="auto"/>
              <w:right w:val="nil"/>
            </w:tcBorders>
            <w:shd w:val="clear" w:color="auto" w:fill="F5DAA9"/>
            <w:vAlign w:val="center"/>
          </w:tcPr>
          <w:p w14:paraId="78E0FF3B" w14:textId="6D653262" w:rsidR="00AB07BC" w:rsidRPr="00C706AF"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59" w:type="dxa"/>
            <w:tcBorders>
              <w:top w:val="single" w:sz="4" w:space="0" w:color="auto"/>
              <w:left w:val="nil"/>
              <w:bottom w:val="single" w:sz="4" w:space="0" w:color="auto"/>
              <w:right w:val="nil"/>
            </w:tcBorders>
            <w:shd w:val="clear" w:color="auto" w:fill="F5DAA9"/>
            <w:vAlign w:val="center"/>
          </w:tcPr>
          <w:p w14:paraId="76E96560" w14:textId="6D9C874F" w:rsidR="00AB07BC" w:rsidRPr="00C706AF"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380" w:type="dxa"/>
            <w:tcBorders>
              <w:top w:val="single" w:sz="4" w:space="0" w:color="auto"/>
              <w:left w:val="nil"/>
              <w:bottom w:val="single" w:sz="4" w:space="0" w:color="auto"/>
              <w:right w:val="nil"/>
            </w:tcBorders>
            <w:shd w:val="clear" w:color="auto" w:fill="F5DAA9"/>
            <w:vAlign w:val="center"/>
          </w:tcPr>
          <w:p w14:paraId="72E2FE1F" w14:textId="77777777" w:rsidR="00AB07BC" w:rsidRPr="00C706AF"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AB07BC" w:rsidRPr="00DA5280" w14:paraId="6C05337B" w14:textId="77777777" w:rsidTr="00AB07BC">
        <w:trPr>
          <w:trHeight w:val="420"/>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bottom w:val="single" w:sz="4" w:space="0" w:color="7F7F7F" w:themeColor="text1" w:themeTint="80"/>
            </w:tcBorders>
            <w:vAlign w:val="center"/>
          </w:tcPr>
          <w:p w14:paraId="28B78B6D" w14:textId="77777777" w:rsidR="00AB07BC" w:rsidRPr="0099730A" w:rsidRDefault="00AB07BC" w:rsidP="0043766C">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0F00283C" w14:textId="23F92971" w:rsidR="00AB07BC" w:rsidRPr="0099730A" w:rsidRDefault="00AB07BC" w:rsidP="004376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0" w:type="dxa"/>
            <w:tcBorders>
              <w:top w:val="single" w:sz="4" w:space="0" w:color="auto"/>
              <w:left w:val="nil"/>
              <w:bottom w:val="single" w:sz="4" w:space="0" w:color="auto"/>
              <w:right w:val="nil"/>
            </w:tcBorders>
            <w:vAlign w:val="center"/>
          </w:tcPr>
          <w:p w14:paraId="696FA6DF" w14:textId="3475B13D" w:rsidR="00AB07BC" w:rsidRPr="003B0068"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59" w:type="dxa"/>
            <w:tcBorders>
              <w:top w:val="single" w:sz="4" w:space="0" w:color="auto"/>
              <w:left w:val="nil"/>
              <w:bottom w:val="single" w:sz="4" w:space="0" w:color="auto"/>
              <w:right w:val="nil"/>
            </w:tcBorders>
            <w:vAlign w:val="center"/>
          </w:tcPr>
          <w:p w14:paraId="6D61D7CA" w14:textId="4DB8FDA9"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380" w:type="dxa"/>
            <w:tcBorders>
              <w:top w:val="single" w:sz="4" w:space="0" w:color="auto"/>
              <w:left w:val="nil"/>
              <w:bottom w:val="single" w:sz="4" w:space="0" w:color="auto"/>
              <w:right w:val="nil"/>
            </w:tcBorders>
            <w:vAlign w:val="center"/>
          </w:tcPr>
          <w:p w14:paraId="5DA05C63" w14:textId="77777777" w:rsidR="00AB07BC" w:rsidRDefault="00AB07BC" w:rsidP="0043766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AB07BC" w:rsidRPr="00DA5280" w14:paraId="522A398D" w14:textId="77777777" w:rsidTr="00AB07B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595959" w:themeColor="text1" w:themeTint="A6"/>
            </w:tcBorders>
            <w:vAlign w:val="center"/>
          </w:tcPr>
          <w:p w14:paraId="6ABD0419" w14:textId="77777777" w:rsidR="00AB07BC" w:rsidRDefault="00AB07BC" w:rsidP="0043766C">
            <w:pPr>
              <w:rPr>
                <w:rFonts w:asciiTheme="majorHAnsi" w:hAnsiTheme="majorHAnsi"/>
                <w:lang w:val="en-US"/>
              </w:rPr>
            </w:pPr>
          </w:p>
        </w:tc>
        <w:tc>
          <w:tcPr>
            <w:tcW w:w="1701" w:type="dxa"/>
            <w:tcBorders>
              <w:top w:val="single" w:sz="4" w:space="0" w:color="auto"/>
              <w:left w:val="nil"/>
              <w:bottom w:val="single" w:sz="4" w:space="0" w:color="595959" w:themeColor="text1" w:themeTint="A6"/>
              <w:right w:val="nil"/>
            </w:tcBorders>
            <w:vAlign w:val="center"/>
          </w:tcPr>
          <w:p w14:paraId="4EFB2D37" w14:textId="3769A3C8" w:rsidR="00AB07BC" w:rsidRDefault="00AB07BC" w:rsidP="004376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0" w:type="dxa"/>
            <w:tcBorders>
              <w:top w:val="single" w:sz="4" w:space="0" w:color="auto"/>
              <w:left w:val="nil"/>
              <w:bottom w:val="single" w:sz="4" w:space="0" w:color="595959" w:themeColor="text1" w:themeTint="A6"/>
              <w:right w:val="nil"/>
            </w:tcBorders>
            <w:vAlign w:val="center"/>
          </w:tcPr>
          <w:p w14:paraId="1A869044" w14:textId="3AF9E7F8"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59" w:type="dxa"/>
            <w:tcBorders>
              <w:top w:val="single" w:sz="4" w:space="0" w:color="auto"/>
              <w:left w:val="nil"/>
              <w:bottom w:val="single" w:sz="4" w:space="0" w:color="595959" w:themeColor="text1" w:themeTint="A6"/>
              <w:right w:val="nil"/>
            </w:tcBorders>
            <w:vAlign w:val="center"/>
          </w:tcPr>
          <w:p w14:paraId="73CEFEE8" w14:textId="2D6B028C"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380" w:type="dxa"/>
            <w:tcBorders>
              <w:top w:val="single" w:sz="4" w:space="0" w:color="auto"/>
              <w:left w:val="nil"/>
              <w:bottom w:val="single" w:sz="4" w:space="0" w:color="595959" w:themeColor="text1" w:themeTint="A6"/>
              <w:right w:val="nil"/>
            </w:tcBorders>
            <w:vAlign w:val="center"/>
          </w:tcPr>
          <w:p w14:paraId="671600D1" w14:textId="77777777" w:rsidR="00AB07BC" w:rsidRDefault="00AB07BC" w:rsidP="0043766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p w14:paraId="340206EC" w14:textId="48A0DA32" w:rsidR="00554EE8" w:rsidRDefault="00554EE8"/>
    <w:tbl>
      <w:tblPr>
        <w:tblStyle w:val="PlainTable2"/>
        <w:tblpPr w:leftFromText="180" w:rightFromText="180" w:vertAnchor="text" w:horzAnchor="margin" w:tblpY="174"/>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5387"/>
        <w:gridCol w:w="1417"/>
        <w:gridCol w:w="2127"/>
        <w:gridCol w:w="2126"/>
        <w:gridCol w:w="1984"/>
      </w:tblGrid>
      <w:tr w:rsidR="004C6D44" w:rsidRPr="00DA5280" w14:paraId="76F32839" w14:textId="77777777" w:rsidTr="0004171B">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0319A2AF" w14:textId="77777777" w:rsidR="004C6D44" w:rsidRDefault="004C6D44" w:rsidP="004C6D44">
            <w:pPr>
              <w:rPr>
                <w:rFonts w:asciiTheme="majorHAnsi" w:hAnsiTheme="majorHAnsi"/>
                <w:b w:val="0"/>
                <w:bCs w:val="0"/>
                <w:lang w:val="en-US"/>
              </w:rPr>
            </w:pPr>
            <w:r>
              <w:rPr>
                <w:rFonts w:asciiTheme="majorHAnsi" w:hAnsiTheme="majorHAnsi"/>
                <w:lang w:val="en-US"/>
              </w:rPr>
              <w:lastRenderedPageBreak/>
              <w:t>Lightning Bank 5 Year Bitcoin Growth Yield Estimates</w:t>
            </w:r>
          </w:p>
        </w:tc>
        <w:tc>
          <w:tcPr>
            <w:tcW w:w="6237" w:type="dxa"/>
            <w:gridSpan w:val="3"/>
            <w:tcBorders>
              <w:top w:val="nil"/>
              <w:bottom w:val="nil"/>
            </w:tcBorders>
            <w:shd w:val="clear" w:color="auto" w:fill="C1E4F5" w:themeFill="accent1" w:themeFillTint="33"/>
            <w:vAlign w:val="center"/>
          </w:tcPr>
          <w:p w14:paraId="0982B8AB" w14:textId="41DFC3DB" w:rsidR="004C6D44" w:rsidRDefault="004C6D44" w:rsidP="004C6D4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061270" w:rsidRPr="00DA5280" w14:paraId="27095F17" w14:textId="77777777" w:rsidTr="002C4B0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695B1B11" w14:textId="77777777" w:rsidR="00061270" w:rsidRPr="00046FFA" w:rsidRDefault="00061270" w:rsidP="00061270">
            <w:pPr>
              <w:rPr>
                <w:rFonts w:asciiTheme="majorHAnsi" w:hAnsiTheme="majorHAnsi"/>
                <w:b w:val="0"/>
                <w:bCs w:val="0"/>
                <w:lang w:val="en-US"/>
              </w:rPr>
            </w:pPr>
            <w:r>
              <w:rPr>
                <w:rFonts w:asciiTheme="majorHAnsi" w:hAnsiTheme="majorHAnsi"/>
                <w:lang w:val="en-US"/>
              </w:rPr>
              <w:t>Total Value Locked</w:t>
            </w:r>
          </w:p>
        </w:tc>
        <w:tc>
          <w:tcPr>
            <w:tcW w:w="5387" w:type="dxa"/>
            <w:tcBorders>
              <w:top w:val="nil"/>
              <w:left w:val="nil"/>
              <w:bottom w:val="single" w:sz="8" w:space="0" w:color="595959" w:themeColor="text1" w:themeTint="A6"/>
              <w:right w:val="nil"/>
            </w:tcBorders>
            <w:shd w:val="clear" w:color="auto" w:fill="FAE2D5" w:themeFill="accent2" w:themeFillTint="33"/>
            <w:vAlign w:val="center"/>
          </w:tcPr>
          <w:p w14:paraId="672A3C5B" w14:textId="19ACB484" w:rsidR="00061270" w:rsidRPr="00046FFA" w:rsidRDefault="00061270" w:rsidP="0006127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417" w:type="dxa"/>
            <w:tcBorders>
              <w:top w:val="nil"/>
              <w:left w:val="nil"/>
              <w:bottom w:val="single" w:sz="8" w:space="0" w:color="595959" w:themeColor="text1" w:themeTint="A6"/>
              <w:right w:val="nil"/>
            </w:tcBorders>
            <w:shd w:val="clear" w:color="auto" w:fill="FAE2D5" w:themeFill="accent2" w:themeFillTint="33"/>
            <w:vAlign w:val="center"/>
          </w:tcPr>
          <w:p w14:paraId="5A5A5F73" w14:textId="0E56FE53" w:rsidR="00061270" w:rsidRPr="00046FFA" w:rsidRDefault="00B65F99" w:rsidP="00A2595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Type</w:t>
            </w:r>
          </w:p>
        </w:tc>
        <w:tc>
          <w:tcPr>
            <w:tcW w:w="2127" w:type="dxa"/>
            <w:tcBorders>
              <w:top w:val="nil"/>
              <w:left w:val="nil"/>
              <w:bottom w:val="single" w:sz="8" w:space="0" w:color="595959" w:themeColor="text1" w:themeTint="A6"/>
              <w:right w:val="nil"/>
            </w:tcBorders>
            <w:shd w:val="clear" w:color="auto" w:fill="C1E4F5" w:themeFill="accent1" w:themeFillTint="33"/>
            <w:vAlign w:val="center"/>
          </w:tcPr>
          <w:p w14:paraId="78EE188C" w14:textId="6C4814E6" w:rsidR="00061270" w:rsidRPr="00046FFA" w:rsidRDefault="00061270" w:rsidP="000612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223B969E" w14:textId="1DEA5CC1" w:rsidR="00061270" w:rsidRPr="00046FFA" w:rsidRDefault="00061270" w:rsidP="000612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630DE4A4" w14:textId="77777777" w:rsidR="00061270" w:rsidRPr="00046FFA" w:rsidRDefault="00061270" w:rsidP="000612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F99" w:rsidRPr="00DA5280" w14:paraId="559A8413" w14:textId="77777777" w:rsidTr="002C4B05">
        <w:trPr>
          <w:trHeight w:val="34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2D91C455" w14:textId="77777777" w:rsidR="00B65F99" w:rsidRDefault="00B65F99" w:rsidP="00B65F99">
            <w:pPr>
              <w:rPr>
                <w:rFonts w:asciiTheme="majorHAnsi" w:hAnsiTheme="majorHAnsi"/>
                <w:lang w:val="en-US"/>
              </w:rPr>
            </w:pPr>
            <w:r>
              <w:rPr>
                <w:rFonts w:asciiTheme="majorHAnsi" w:hAnsiTheme="majorHAnsi"/>
                <w:b w:val="0"/>
                <w:bCs w:val="0"/>
                <w:lang w:val="en-US"/>
              </w:rPr>
              <w:t>20K BTC</w:t>
            </w:r>
          </w:p>
        </w:tc>
        <w:tc>
          <w:tcPr>
            <w:tcW w:w="5387" w:type="dxa"/>
            <w:vMerge w:val="restart"/>
            <w:tcBorders>
              <w:top w:val="single" w:sz="8" w:space="0" w:color="595959" w:themeColor="text1" w:themeTint="A6"/>
              <w:left w:val="nil"/>
              <w:right w:val="nil"/>
            </w:tcBorders>
            <w:vAlign w:val="center"/>
          </w:tcPr>
          <w:p w14:paraId="4C25B596" w14:textId="404CD23E" w:rsidR="00B65F99" w:rsidRDefault="00B65F99" w:rsidP="00B65F9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5DB42AFC" w14:textId="4437C6E8" w:rsidR="00B65F99" w:rsidRDefault="00B65F99" w:rsidP="00162B9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6CE19803" w14:textId="41B876B7" w:rsidR="00B65F99" w:rsidRPr="0077365B" w:rsidRDefault="00B65F99" w:rsidP="00B65F9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DA20DCE" w14:textId="0873D886" w:rsidR="00B65F99" w:rsidRPr="0077365B" w:rsidRDefault="00B65F99" w:rsidP="00B65F9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CF88888" w14:textId="77777777" w:rsidR="00B65F99" w:rsidRPr="0077365B" w:rsidRDefault="00B65F99" w:rsidP="00B65F9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9780F" w:rsidRPr="00DA5280" w14:paraId="6383D7D1" w14:textId="77777777" w:rsidTr="0036505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3C9AF5C" w14:textId="77777777" w:rsidR="0009780F" w:rsidRDefault="0009780F" w:rsidP="0009780F">
            <w:pPr>
              <w:rPr>
                <w:rFonts w:asciiTheme="majorHAnsi" w:hAnsiTheme="majorHAnsi"/>
                <w:lang w:val="en-US"/>
              </w:rPr>
            </w:pPr>
          </w:p>
        </w:tc>
        <w:tc>
          <w:tcPr>
            <w:tcW w:w="5387" w:type="dxa"/>
            <w:vMerge/>
            <w:tcBorders>
              <w:left w:val="nil"/>
              <w:right w:val="nil"/>
            </w:tcBorders>
            <w:vAlign w:val="center"/>
          </w:tcPr>
          <w:p w14:paraId="0B5929D4" w14:textId="7397DE59" w:rsidR="0009780F" w:rsidRDefault="0009780F" w:rsidP="0009780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76A64F7A" w14:textId="05684051" w:rsidR="0009780F" w:rsidRDefault="0009780F" w:rsidP="0009780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7B0CA152" w14:textId="3A51B6A1" w:rsidR="0009780F" w:rsidRPr="00365054"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w:t>
            </w:r>
          </w:p>
        </w:tc>
        <w:tc>
          <w:tcPr>
            <w:tcW w:w="2126" w:type="dxa"/>
            <w:tcBorders>
              <w:left w:val="nil"/>
              <w:right w:val="nil"/>
            </w:tcBorders>
            <w:vAlign w:val="center"/>
          </w:tcPr>
          <w:p w14:paraId="434D6C9A" w14:textId="6BD8073E" w:rsidR="0009780F" w:rsidRPr="00365054"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w:t>
            </w:r>
          </w:p>
        </w:tc>
        <w:tc>
          <w:tcPr>
            <w:tcW w:w="1984" w:type="dxa"/>
            <w:tcBorders>
              <w:left w:val="nil"/>
              <w:right w:val="nil"/>
            </w:tcBorders>
            <w:vAlign w:val="center"/>
          </w:tcPr>
          <w:p w14:paraId="0C4C3B19" w14:textId="599ABDAC" w:rsidR="0009780F" w:rsidRPr="00365054"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326</w:t>
            </w:r>
          </w:p>
        </w:tc>
      </w:tr>
      <w:tr w:rsidR="0009780F" w:rsidRPr="00DA5280" w14:paraId="289CAFEB" w14:textId="77777777" w:rsidTr="00DE2F0E">
        <w:trPr>
          <w:trHeight w:val="207"/>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3FB4D6F" w14:textId="77777777" w:rsidR="0009780F" w:rsidRDefault="0009780F" w:rsidP="0009780F">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AD6735D" w14:textId="2439FBC9" w:rsidR="0009780F" w:rsidRDefault="0009780F" w:rsidP="0009780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4014A109" w14:textId="16504D68" w:rsidR="0009780F" w:rsidRDefault="0009780F" w:rsidP="0009780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262904C" w14:textId="0F92044A" w:rsidR="0009780F" w:rsidRPr="00DE2F0E" w:rsidRDefault="00D56FA0"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359</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855F47" w14:textId="1536A6C4" w:rsidR="0009780F" w:rsidRPr="00DE2F0E" w:rsidRDefault="00C310F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0A5182A" w14:textId="5D0A4E73" w:rsidR="0009780F" w:rsidRPr="00DE2F0E" w:rsidRDefault="00AF3855"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w:t>
            </w:r>
          </w:p>
        </w:tc>
      </w:tr>
      <w:tr w:rsidR="0009780F" w:rsidRPr="00DA5280" w14:paraId="712A1A66" w14:textId="77777777" w:rsidTr="002C4B05">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1769E2F" w14:textId="77777777" w:rsidR="0009780F" w:rsidRDefault="0009780F" w:rsidP="0009780F">
            <w:pPr>
              <w:rPr>
                <w:rFonts w:asciiTheme="majorHAnsi" w:hAnsiTheme="majorHAnsi"/>
                <w:lang w:val="en-US"/>
              </w:rPr>
            </w:pPr>
          </w:p>
        </w:tc>
        <w:tc>
          <w:tcPr>
            <w:tcW w:w="5387" w:type="dxa"/>
            <w:vMerge w:val="restart"/>
            <w:tcBorders>
              <w:left w:val="nil"/>
              <w:right w:val="nil"/>
            </w:tcBorders>
            <w:vAlign w:val="center"/>
          </w:tcPr>
          <w:p w14:paraId="6E9F7851" w14:textId="6E24E45F" w:rsidR="0009780F" w:rsidRDefault="0009780F" w:rsidP="0009780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76D7B661" w14:textId="5182A214" w:rsidR="0009780F" w:rsidRDefault="0009780F" w:rsidP="0009780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4C7CAA4A" w14:textId="0A4F9815" w:rsidR="0009780F"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2126" w:type="dxa"/>
            <w:tcBorders>
              <w:left w:val="nil"/>
              <w:right w:val="nil"/>
            </w:tcBorders>
            <w:vAlign w:val="center"/>
          </w:tcPr>
          <w:p w14:paraId="659DA6E2" w14:textId="2A8A1D05" w:rsidR="0009780F"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984" w:type="dxa"/>
            <w:tcBorders>
              <w:left w:val="nil"/>
              <w:right w:val="nil"/>
            </w:tcBorders>
            <w:vAlign w:val="center"/>
          </w:tcPr>
          <w:p w14:paraId="6C18094F" w14:textId="0F8815EC" w:rsidR="0009780F" w:rsidRDefault="0009780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9780F" w:rsidRPr="00DA5280" w14:paraId="71F8B25C" w14:textId="77777777" w:rsidTr="00365054">
        <w:trPr>
          <w:trHeight w:val="61"/>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743C140" w14:textId="77777777" w:rsidR="0009780F" w:rsidRDefault="0009780F" w:rsidP="0009780F">
            <w:pPr>
              <w:rPr>
                <w:rFonts w:asciiTheme="majorHAnsi" w:hAnsiTheme="majorHAnsi"/>
                <w:lang w:val="en-US"/>
              </w:rPr>
            </w:pPr>
          </w:p>
        </w:tc>
        <w:tc>
          <w:tcPr>
            <w:tcW w:w="5387" w:type="dxa"/>
            <w:vMerge/>
            <w:tcBorders>
              <w:left w:val="nil"/>
              <w:right w:val="nil"/>
            </w:tcBorders>
            <w:vAlign w:val="center"/>
          </w:tcPr>
          <w:p w14:paraId="7D599A60" w14:textId="5820562A" w:rsidR="0009780F" w:rsidRDefault="0009780F" w:rsidP="0009780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718444E4" w14:textId="1C16A33F" w:rsidR="0009780F" w:rsidRDefault="0009780F" w:rsidP="0009780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7A53CDF2" w14:textId="413EA876" w:rsidR="0009780F" w:rsidRPr="00365054"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7C10A523" w14:textId="1BD1950E" w:rsidR="0009780F" w:rsidRPr="00365054"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259C2308" w14:textId="524FF9ED" w:rsidR="0009780F" w:rsidRPr="00365054"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w:t>
            </w:r>
          </w:p>
        </w:tc>
      </w:tr>
      <w:tr w:rsidR="0009780F" w:rsidRPr="00DA5280" w14:paraId="13185F16"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E1587BD" w14:textId="77777777" w:rsidR="0009780F" w:rsidRDefault="0009780F" w:rsidP="0009780F">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3B052E6F" w14:textId="2E1A5D10" w:rsidR="0009780F" w:rsidRDefault="0009780F" w:rsidP="0009780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50D32AD2" w14:textId="1ECB573E" w:rsidR="0009780F" w:rsidRDefault="0009780F" w:rsidP="0009780F">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40116891" w14:textId="2E9B2069" w:rsidR="0009780F" w:rsidRPr="00DE2F0E" w:rsidRDefault="00D56FA0"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1,794</w:t>
            </w:r>
          </w:p>
        </w:tc>
        <w:tc>
          <w:tcPr>
            <w:tcW w:w="2126" w:type="dxa"/>
            <w:tcBorders>
              <w:left w:val="nil"/>
              <w:bottom w:val="single" w:sz="8" w:space="0" w:color="595959" w:themeColor="text1" w:themeTint="A6"/>
              <w:right w:val="nil"/>
            </w:tcBorders>
            <w:shd w:val="clear" w:color="auto" w:fill="F5DAA9"/>
            <w:vAlign w:val="center"/>
          </w:tcPr>
          <w:p w14:paraId="569CB6D3" w14:textId="5B03B0EA" w:rsidR="0009780F" w:rsidRPr="00DE2F0E" w:rsidRDefault="00C310FF"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2,192</w:t>
            </w:r>
          </w:p>
        </w:tc>
        <w:tc>
          <w:tcPr>
            <w:tcW w:w="1984" w:type="dxa"/>
            <w:tcBorders>
              <w:left w:val="nil"/>
              <w:bottom w:val="single" w:sz="8" w:space="0" w:color="595959" w:themeColor="text1" w:themeTint="A6"/>
              <w:right w:val="nil"/>
            </w:tcBorders>
            <w:shd w:val="clear" w:color="auto" w:fill="F5DAA9"/>
            <w:vAlign w:val="center"/>
          </w:tcPr>
          <w:p w14:paraId="551EA121" w14:textId="7554EA40" w:rsidR="0009780F" w:rsidRPr="00DE2F0E" w:rsidRDefault="00AF3855" w:rsidP="000978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2,442</w:t>
            </w:r>
          </w:p>
        </w:tc>
      </w:tr>
      <w:tr w:rsidR="0009780F" w:rsidRPr="00DA5280" w14:paraId="7A53FD63" w14:textId="77777777" w:rsidTr="002C4B05">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29047848" w14:textId="77777777" w:rsidR="0009780F" w:rsidRDefault="0009780F" w:rsidP="0009780F">
            <w:pPr>
              <w:rPr>
                <w:rFonts w:asciiTheme="majorHAnsi" w:hAnsiTheme="majorHAnsi"/>
                <w:lang w:val="en-US"/>
              </w:rPr>
            </w:pPr>
            <w:r>
              <w:rPr>
                <w:rFonts w:asciiTheme="majorHAnsi" w:hAnsiTheme="majorHAnsi"/>
                <w:b w:val="0"/>
                <w:bCs w:val="0"/>
                <w:lang w:val="en-US"/>
              </w:rPr>
              <w:t>400K BTC</w:t>
            </w:r>
          </w:p>
        </w:tc>
        <w:tc>
          <w:tcPr>
            <w:tcW w:w="5387" w:type="dxa"/>
            <w:vMerge w:val="restart"/>
            <w:tcBorders>
              <w:top w:val="single" w:sz="8" w:space="0" w:color="595959" w:themeColor="text1" w:themeTint="A6"/>
              <w:left w:val="nil"/>
              <w:right w:val="nil"/>
            </w:tcBorders>
            <w:vAlign w:val="center"/>
          </w:tcPr>
          <w:p w14:paraId="2B8718DB" w14:textId="4792305C" w:rsidR="0009780F" w:rsidRDefault="0009780F" w:rsidP="0009780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78D153F6" w14:textId="73B91284" w:rsidR="0009780F" w:rsidRDefault="0009780F" w:rsidP="0009780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330EB07C" w14:textId="2D953EA7" w:rsidR="0009780F" w:rsidRPr="00A6430E"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2,392</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C9730F5" w14:textId="7C2CA201" w:rsidR="0009780F" w:rsidRPr="00A6430E"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2,923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F3E0BB5" w14:textId="77777777" w:rsidR="0009780F" w:rsidRPr="00A6430E" w:rsidRDefault="0009780F" w:rsidP="000978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3,256</w:t>
            </w:r>
          </w:p>
        </w:tc>
      </w:tr>
      <w:tr w:rsidR="00A473CA" w:rsidRPr="00DA5280" w14:paraId="0E88658B" w14:textId="77777777" w:rsidTr="00365054">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32CA89E"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634D6D5E" w14:textId="38E9EBCF"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2C69A34B" w14:textId="3C1475FB"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7A948C6F" w14:textId="56905702"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4,785</w:t>
            </w:r>
          </w:p>
        </w:tc>
        <w:tc>
          <w:tcPr>
            <w:tcW w:w="2126" w:type="dxa"/>
            <w:tcBorders>
              <w:left w:val="nil"/>
              <w:right w:val="nil"/>
            </w:tcBorders>
            <w:vAlign w:val="center"/>
          </w:tcPr>
          <w:p w14:paraId="39C948F6" w14:textId="7A66C861"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5,845</w:t>
            </w:r>
          </w:p>
        </w:tc>
        <w:tc>
          <w:tcPr>
            <w:tcW w:w="1984" w:type="dxa"/>
            <w:tcBorders>
              <w:left w:val="nil"/>
              <w:right w:val="nil"/>
            </w:tcBorders>
            <w:vAlign w:val="center"/>
          </w:tcPr>
          <w:p w14:paraId="7A00DF6E" w14:textId="54223D94"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6,513</w:t>
            </w:r>
          </w:p>
        </w:tc>
      </w:tr>
      <w:tr w:rsidR="00A473CA" w:rsidRPr="00DA5280" w14:paraId="24DFD17D" w14:textId="77777777" w:rsidTr="00DE2F0E">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AC2C3C" w14:textId="77777777" w:rsidR="00A473CA" w:rsidRDefault="00A473CA" w:rsidP="00A473CA">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529D01D" w14:textId="010838DF"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1021CBF8" w14:textId="0BA8EDEA"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5ABFC40" w14:textId="2390F093" w:rsidR="00A473CA" w:rsidRPr="00DE2F0E" w:rsidRDefault="00D56FA0"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7,177</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D872E40" w14:textId="57DB203A" w:rsidR="00A473CA" w:rsidRPr="00DE2F0E" w:rsidRDefault="00C310FF"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8,768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60625AB" w14:textId="76B384E8" w:rsidR="00A473CA" w:rsidRPr="00DE2F0E" w:rsidRDefault="00AF3855"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9,769</w:t>
            </w:r>
          </w:p>
        </w:tc>
      </w:tr>
      <w:tr w:rsidR="00A473CA" w:rsidRPr="00DA5280" w14:paraId="1A16EF25" w14:textId="77777777" w:rsidTr="002C4B0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F78D418" w14:textId="77777777" w:rsidR="00A473CA" w:rsidRDefault="00A473CA" w:rsidP="00A473CA">
            <w:pPr>
              <w:rPr>
                <w:rFonts w:asciiTheme="majorHAnsi" w:hAnsiTheme="majorHAnsi"/>
                <w:lang w:val="en-US"/>
              </w:rPr>
            </w:pPr>
          </w:p>
        </w:tc>
        <w:tc>
          <w:tcPr>
            <w:tcW w:w="5387" w:type="dxa"/>
            <w:vMerge w:val="restart"/>
            <w:tcBorders>
              <w:left w:val="nil"/>
              <w:right w:val="nil"/>
            </w:tcBorders>
            <w:vAlign w:val="center"/>
          </w:tcPr>
          <w:p w14:paraId="596D89AA" w14:textId="15F97DB0"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5A471CCB" w14:textId="275570A0"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75287002" w14:textId="24DE6167" w:rsidR="00A473CA" w:rsidRPr="00A643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11,962</w:t>
            </w:r>
          </w:p>
        </w:tc>
        <w:tc>
          <w:tcPr>
            <w:tcW w:w="2126" w:type="dxa"/>
            <w:tcBorders>
              <w:left w:val="nil"/>
              <w:right w:val="nil"/>
            </w:tcBorders>
            <w:vAlign w:val="center"/>
          </w:tcPr>
          <w:p w14:paraId="2B5DFBE2" w14:textId="024B849D" w:rsidR="00A473CA" w:rsidRPr="00A643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14,613</w:t>
            </w:r>
          </w:p>
        </w:tc>
        <w:tc>
          <w:tcPr>
            <w:tcW w:w="1984" w:type="dxa"/>
            <w:tcBorders>
              <w:left w:val="nil"/>
              <w:right w:val="nil"/>
            </w:tcBorders>
            <w:vAlign w:val="center"/>
          </w:tcPr>
          <w:p w14:paraId="4F94CA05" w14:textId="262B267F" w:rsidR="00A473CA" w:rsidRPr="00A643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16,281</w:t>
            </w:r>
          </w:p>
        </w:tc>
      </w:tr>
      <w:tr w:rsidR="00A473CA" w:rsidRPr="00DA5280" w14:paraId="44105E8C" w14:textId="77777777" w:rsidTr="00365054">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CE1234C"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6414180A" w14:textId="58AED871"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71EB142B" w14:textId="7475AEBA"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62719BF9" w14:textId="095D868C"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23,925</w:t>
            </w:r>
          </w:p>
        </w:tc>
        <w:tc>
          <w:tcPr>
            <w:tcW w:w="2126" w:type="dxa"/>
            <w:tcBorders>
              <w:top w:val="single" w:sz="4" w:space="0" w:color="7F7F7F" w:themeColor="text1" w:themeTint="80"/>
              <w:left w:val="nil"/>
              <w:bottom w:val="single" w:sz="4" w:space="0" w:color="7F7F7F" w:themeColor="text1" w:themeTint="80"/>
              <w:right w:val="nil"/>
            </w:tcBorders>
            <w:vAlign w:val="center"/>
          </w:tcPr>
          <w:p w14:paraId="3B797E18" w14:textId="63FF71C3"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29,227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3EE72201" w14:textId="59BC3BED"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32,563</w:t>
            </w:r>
          </w:p>
        </w:tc>
      </w:tr>
      <w:tr w:rsidR="00A473CA" w:rsidRPr="00DA5280" w14:paraId="0EFB9774"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39745D03" w14:textId="77777777" w:rsidR="00A473CA" w:rsidRDefault="00A473CA" w:rsidP="00A473CA">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40210332" w14:textId="4B7CEF1C"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4D847D77" w14:textId="2D8623DA"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7298468E" w14:textId="73B885A8" w:rsidR="00A473CA" w:rsidRPr="00DE2F0E" w:rsidRDefault="00D56FA0"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35,887</w:t>
            </w:r>
          </w:p>
        </w:tc>
        <w:tc>
          <w:tcPr>
            <w:tcW w:w="2126" w:type="dxa"/>
            <w:tcBorders>
              <w:left w:val="nil"/>
              <w:bottom w:val="single" w:sz="8" w:space="0" w:color="595959" w:themeColor="text1" w:themeTint="A6"/>
              <w:right w:val="nil"/>
            </w:tcBorders>
            <w:shd w:val="clear" w:color="auto" w:fill="F5DAA9"/>
            <w:vAlign w:val="center"/>
          </w:tcPr>
          <w:p w14:paraId="2A04738C" w14:textId="336418A3" w:rsidR="00A473CA" w:rsidRPr="00DE2F0E" w:rsidRDefault="00D57A94"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43,840</w:t>
            </w:r>
          </w:p>
        </w:tc>
        <w:tc>
          <w:tcPr>
            <w:tcW w:w="1984" w:type="dxa"/>
            <w:tcBorders>
              <w:left w:val="nil"/>
              <w:bottom w:val="single" w:sz="8" w:space="0" w:color="595959" w:themeColor="text1" w:themeTint="A6"/>
              <w:right w:val="nil"/>
            </w:tcBorders>
            <w:shd w:val="clear" w:color="auto" w:fill="F5DAA9"/>
            <w:vAlign w:val="center"/>
          </w:tcPr>
          <w:p w14:paraId="07D19987" w14:textId="490578E7" w:rsidR="00A473CA" w:rsidRPr="00DE2F0E" w:rsidRDefault="00AF3855"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48,844</w:t>
            </w:r>
          </w:p>
        </w:tc>
      </w:tr>
      <w:tr w:rsidR="00A473CA" w:rsidRPr="00DA5280" w14:paraId="7EDDFB13" w14:textId="77777777" w:rsidTr="00DE2F0E">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64EDF496" w14:textId="77777777" w:rsidR="00A473CA" w:rsidRDefault="00A473CA" w:rsidP="00A473CA">
            <w:pPr>
              <w:rPr>
                <w:rFonts w:asciiTheme="majorHAnsi" w:hAnsiTheme="majorHAnsi"/>
                <w:lang w:val="en-US"/>
              </w:rPr>
            </w:pPr>
            <w:r>
              <w:rPr>
                <w:rFonts w:asciiTheme="majorHAnsi" w:hAnsiTheme="majorHAnsi"/>
                <w:b w:val="0"/>
                <w:bCs w:val="0"/>
                <w:lang w:val="en-US"/>
              </w:rPr>
              <w:t>1M BTC</w:t>
            </w:r>
          </w:p>
        </w:tc>
        <w:tc>
          <w:tcPr>
            <w:tcW w:w="5387" w:type="dxa"/>
            <w:vMerge w:val="restart"/>
            <w:tcBorders>
              <w:top w:val="single" w:sz="8" w:space="0" w:color="595959" w:themeColor="text1" w:themeTint="A6"/>
              <w:left w:val="nil"/>
              <w:right w:val="nil"/>
            </w:tcBorders>
            <w:vAlign w:val="center"/>
          </w:tcPr>
          <w:p w14:paraId="17CD0838" w14:textId="6030813A"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2FC10B23" w14:textId="3983BF1E"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5471E83F" w14:textId="55B1D5D8"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5,981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3FF1AFDD" w14:textId="7424C51C"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7,307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5F4794B" w14:textId="77777777"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8,141</w:t>
            </w:r>
          </w:p>
        </w:tc>
      </w:tr>
      <w:tr w:rsidR="00A473CA" w:rsidRPr="00DA5280" w14:paraId="60991250" w14:textId="77777777" w:rsidTr="00365054">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4F5F706"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0B12630C" w14:textId="337A803B"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5B6E69DF" w14:textId="7141F019"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7F6049CF" w14:textId="6A5D6DA2"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11,962</w:t>
            </w:r>
          </w:p>
        </w:tc>
        <w:tc>
          <w:tcPr>
            <w:tcW w:w="2126" w:type="dxa"/>
            <w:tcBorders>
              <w:left w:val="nil"/>
              <w:right w:val="nil"/>
            </w:tcBorders>
            <w:vAlign w:val="center"/>
          </w:tcPr>
          <w:p w14:paraId="1261E2A7" w14:textId="1D43C1EF"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14,613</w:t>
            </w:r>
          </w:p>
        </w:tc>
        <w:tc>
          <w:tcPr>
            <w:tcW w:w="1984" w:type="dxa"/>
            <w:tcBorders>
              <w:left w:val="nil"/>
              <w:right w:val="nil"/>
            </w:tcBorders>
            <w:vAlign w:val="center"/>
          </w:tcPr>
          <w:p w14:paraId="5040CA2D" w14:textId="4B73BEBF"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16,281</w:t>
            </w:r>
          </w:p>
        </w:tc>
      </w:tr>
      <w:tr w:rsidR="00A473CA" w:rsidRPr="00DA5280" w14:paraId="1F5F3242" w14:textId="77777777" w:rsidTr="00AF3855">
        <w:trPr>
          <w:trHeight w:val="402"/>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B606B77" w14:textId="77777777" w:rsidR="00A473CA" w:rsidRDefault="00A473CA" w:rsidP="00A473CA">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D079D5A" w14:textId="7D961A44"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582C7FE7" w14:textId="137A6383"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E404513" w14:textId="45EB48A6" w:rsidR="00A473CA" w:rsidRPr="00AF3855" w:rsidRDefault="00D56FA0"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17,944</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7562C28" w14:textId="0FC20F6F" w:rsidR="00A473CA" w:rsidRPr="00AF3855" w:rsidRDefault="00D57A94"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21,920</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FE8C1C9" w14:textId="686FFB60" w:rsidR="00A473CA" w:rsidRPr="00AF3855" w:rsidRDefault="00AF3855"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24,422</w:t>
            </w:r>
          </w:p>
        </w:tc>
      </w:tr>
      <w:tr w:rsidR="00A473CA" w:rsidRPr="00DA5280" w14:paraId="188F9519"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8F1371A" w14:textId="77777777" w:rsidR="00A473CA" w:rsidRDefault="00A473CA" w:rsidP="00A473CA">
            <w:pPr>
              <w:rPr>
                <w:rFonts w:asciiTheme="majorHAnsi" w:hAnsiTheme="majorHAnsi"/>
                <w:lang w:val="en-US"/>
              </w:rPr>
            </w:pPr>
          </w:p>
        </w:tc>
        <w:tc>
          <w:tcPr>
            <w:tcW w:w="5387" w:type="dxa"/>
            <w:vMerge w:val="restart"/>
            <w:tcBorders>
              <w:left w:val="nil"/>
              <w:right w:val="nil"/>
            </w:tcBorders>
            <w:vAlign w:val="center"/>
          </w:tcPr>
          <w:p w14:paraId="38DBBF9B" w14:textId="2E2E192F"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61526B02" w14:textId="40E94A72"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31E0136E" w14:textId="1CA4F8A2"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29,906</w:t>
            </w:r>
          </w:p>
        </w:tc>
        <w:tc>
          <w:tcPr>
            <w:tcW w:w="2126" w:type="dxa"/>
            <w:tcBorders>
              <w:left w:val="nil"/>
              <w:right w:val="nil"/>
            </w:tcBorders>
            <w:vAlign w:val="center"/>
          </w:tcPr>
          <w:p w14:paraId="7C56256B" w14:textId="7FE32355"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36,534</w:t>
            </w:r>
          </w:p>
        </w:tc>
        <w:tc>
          <w:tcPr>
            <w:tcW w:w="1984" w:type="dxa"/>
            <w:tcBorders>
              <w:left w:val="nil"/>
              <w:right w:val="nil"/>
            </w:tcBorders>
            <w:vAlign w:val="center"/>
          </w:tcPr>
          <w:p w14:paraId="0FE67E7F" w14:textId="47CF74D5"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40,703</w:t>
            </w:r>
          </w:p>
        </w:tc>
      </w:tr>
      <w:tr w:rsidR="00A473CA" w:rsidRPr="00DA5280" w14:paraId="44674C55" w14:textId="77777777" w:rsidTr="00365054">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7579415"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55D8C5B7" w14:textId="07F11A97"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7825E062" w14:textId="4C9CDA8C"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601E06D0" w14:textId="7CC1DA14"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59,812</w:t>
            </w:r>
          </w:p>
        </w:tc>
        <w:tc>
          <w:tcPr>
            <w:tcW w:w="2126" w:type="dxa"/>
            <w:tcBorders>
              <w:top w:val="single" w:sz="4" w:space="0" w:color="7F7F7F" w:themeColor="text1" w:themeTint="80"/>
              <w:left w:val="nil"/>
              <w:bottom w:val="single" w:sz="4" w:space="0" w:color="7F7F7F" w:themeColor="text1" w:themeTint="80"/>
              <w:right w:val="nil"/>
            </w:tcBorders>
            <w:vAlign w:val="center"/>
          </w:tcPr>
          <w:p w14:paraId="7AF83319" w14:textId="33D83524"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73,067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1ECD489C" w14:textId="087B73EF"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81,407</w:t>
            </w:r>
          </w:p>
        </w:tc>
      </w:tr>
      <w:tr w:rsidR="00A473CA" w:rsidRPr="00DA5280" w14:paraId="0D1F04BF" w14:textId="77777777" w:rsidTr="00AF385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217D9BB" w14:textId="77777777" w:rsidR="00A473CA" w:rsidRDefault="00A473CA" w:rsidP="00A473CA">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0808A6EA" w14:textId="5AD37306"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4EF81987" w14:textId="16BACA6D"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309F7DF5" w14:textId="1ED1BF75" w:rsidR="00A473CA" w:rsidRPr="00AF3855" w:rsidRDefault="00D56FA0"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89,718</w:t>
            </w:r>
          </w:p>
        </w:tc>
        <w:tc>
          <w:tcPr>
            <w:tcW w:w="2126" w:type="dxa"/>
            <w:tcBorders>
              <w:left w:val="nil"/>
              <w:bottom w:val="single" w:sz="8" w:space="0" w:color="595959" w:themeColor="text1" w:themeTint="A6"/>
              <w:right w:val="nil"/>
            </w:tcBorders>
            <w:shd w:val="clear" w:color="auto" w:fill="F5DAA9"/>
            <w:vAlign w:val="center"/>
          </w:tcPr>
          <w:p w14:paraId="04DA5E9F" w14:textId="42AB09DE" w:rsidR="00A473CA" w:rsidRPr="00AF3855" w:rsidRDefault="00D57A94"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109,601</w:t>
            </w:r>
          </w:p>
        </w:tc>
        <w:tc>
          <w:tcPr>
            <w:tcW w:w="1984" w:type="dxa"/>
            <w:tcBorders>
              <w:left w:val="nil"/>
              <w:bottom w:val="single" w:sz="8" w:space="0" w:color="595959" w:themeColor="text1" w:themeTint="A6"/>
              <w:right w:val="nil"/>
            </w:tcBorders>
            <w:shd w:val="clear" w:color="auto" w:fill="F5DAA9"/>
            <w:vAlign w:val="center"/>
          </w:tcPr>
          <w:p w14:paraId="486CB315" w14:textId="51B216A5" w:rsidR="00A473CA" w:rsidRPr="00AF3855" w:rsidRDefault="00AF3855"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122,110</w:t>
            </w:r>
          </w:p>
        </w:tc>
      </w:tr>
      <w:tr w:rsidR="00A473CA" w:rsidRPr="00DA5280" w14:paraId="25EF8D62" w14:textId="77777777" w:rsidTr="00DE2F0E">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7A05DE3D" w14:textId="77777777" w:rsidR="00A473CA" w:rsidRDefault="00A473CA" w:rsidP="00A473CA">
            <w:pPr>
              <w:rPr>
                <w:rFonts w:asciiTheme="majorHAnsi" w:hAnsiTheme="majorHAnsi"/>
                <w:lang w:val="en-US"/>
              </w:rPr>
            </w:pPr>
            <w:r>
              <w:rPr>
                <w:rFonts w:asciiTheme="majorHAnsi" w:hAnsiTheme="majorHAnsi"/>
                <w:b w:val="0"/>
                <w:bCs w:val="0"/>
                <w:lang w:val="en-US"/>
              </w:rPr>
              <w:t>2.1M BTC</w:t>
            </w:r>
          </w:p>
        </w:tc>
        <w:tc>
          <w:tcPr>
            <w:tcW w:w="5387" w:type="dxa"/>
            <w:vMerge w:val="restart"/>
            <w:tcBorders>
              <w:top w:val="single" w:sz="8" w:space="0" w:color="595959" w:themeColor="text1" w:themeTint="A6"/>
              <w:left w:val="nil"/>
              <w:right w:val="nil"/>
            </w:tcBorders>
            <w:vAlign w:val="center"/>
          </w:tcPr>
          <w:p w14:paraId="4E2BB59B" w14:textId="60648573"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7" w:type="dxa"/>
            <w:tcBorders>
              <w:top w:val="single" w:sz="8" w:space="0" w:color="595959" w:themeColor="text1" w:themeTint="A6"/>
              <w:left w:val="nil"/>
              <w:bottom w:val="single" w:sz="4" w:space="0" w:color="7F7F7F" w:themeColor="text1" w:themeTint="80"/>
              <w:right w:val="nil"/>
            </w:tcBorders>
            <w:vAlign w:val="center"/>
          </w:tcPr>
          <w:p w14:paraId="7DE2E76D" w14:textId="24D4EDAF"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top w:val="single" w:sz="8" w:space="0" w:color="595959" w:themeColor="text1" w:themeTint="A6"/>
              <w:left w:val="nil"/>
              <w:bottom w:val="single" w:sz="4" w:space="0" w:color="7F7F7F" w:themeColor="text1" w:themeTint="80"/>
              <w:right w:val="nil"/>
            </w:tcBorders>
            <w:vAlign w:val="center"/>
          </w:tcPr>
          <w:p w14:paraId="04C1E32F" w14:textId="5579E294"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12,561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FE0B68A" w14:textId="35BE8623"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15,344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0AC796C4" w14:textId="77777777" w:rsidR="00A473CA" w:rsidRPr="00DE2F0E"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17,095</w:t>
            </w:r>
          </w:p>
        </w:tc>
      </w:tr>
      <w:tr w:rsidR="00A473CA" w:rsidRPr="00DA5280" w14:paraId="17D3B8A8" w14:textId="77777777" w:rsidTr="00365054">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20FBA92"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6075684D" w14:textId="027AAF4F"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right w:val="nil"/>
            </w:tcBorders>
            <w:vAlign w:val="center"/>
          </w:tcPr>
          <w:p w14:paraId="132F3628" w14:textId="34C68183"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left w:val="nil"/>
              <w:right w:val="nil"/>
            </w:tcBorders>
            <w:vAlign w:val="center"/>
          </w:tcPr>
          <w:p w14:paraId="6B5B9818" w14:textId="6DD77A0F"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25,121</w:t>
            </w:r>
          </w:p>
        </w:tc>
        <w:tc>
          <w:tcPr>
            <w:tcW w:w="2126" w:type="dxa"/>
            <w:tcBorders>
              <w:left w:val="nil"/>
              <w:right w:val="nil"/>
            </w:tcBorders>
            <w:vAlign w:val="center"/>
          </w:tcPr>
          <w:p w14:paraId="392BDC95" w14:textId="7E7277A6"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30,688</w:t>
            </w:r>
          </w:p>
        </w:tc>
        <w:tc>
          <w:tcPr>
            <w:tcW w:w="1984" w:type="dxa"/>
            <w:tcBorders>
              <w:left w:val="nil"/>
              <w:right w:val="nil"/>
            </w:tcBorders>
            <w:vAlign w:val="center"/>
          </w:tcPr>
          <w:p w14:paraId="62BA1565" w14:textId="08651238" w:rsidR="00A473CA" w:rsidRPr="00365054"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34,191</w:t>
            </w:r>
          </w:p>
        </w:tc>
      </w:tr>
      <w:tr w:rsidR="00A473CA" w:rsidRPr="00DA5280" w14:paraId="563E1334" w14:textId="77777777" w:rsidTr="002C4B05">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05FCD43" w14:textId="77777777" w:rsidR="00A473CA" w:rsidRDefault="00A473CA" w:rsidP="00A473CA">
            <w:pPr>
              <w:rPr>
                <w:rFonts w:asciiTheme="majorHAnsi" w:hAnsiTheme="majorHAnsi"/>
                <w:lang w:val="en-US"/>
              </w:rPr>
            </w:pPr>
          </w:p>
        </w:tc>
        <w:tc>
          <w:tcPr>
            <w:tcW w:w="5387" w:type="dxa"/>
            <w:vMerge/>
            <w:tcBorders>
              <w:left w:val="nil"/>
              <w:bottom w:val="single" w:sz="4" w:space="0" w:color="7F7F7F" w:themeColor="text1" w:themeTint="80"/>
              <w:right w:val="nil"/>
            </w:tcBorders>
            <w:vAlign w:val="center"/>
          </w:tcPr>
          <w:p w14:paraId="66526113" w14:textId="37A42AAA"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0162F8A9" w14:textId="00B7EE81"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EFF480B" w14:textId="61BD5F5C" w:rsidR="00A473CA" w:rsidRPr="00332D82" w:rsidRDefault="00D56FA0"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37,682</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CB63F0" w14:textId="2E72FE68" w:rsidR="00A473CA" w:rsidRPr="00537683" w:rsidRDefault="00D57A94"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46,032</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EC5D30B" w14:textId="5004CBA7" w:rsidR="00A473CA" w:rsidRDefault="00AF3855"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51,286</w:t>
            </w:r>
          </w:p>
        </w:tc>
      </w:tr>
      <w:tr w:rsidR="00A473CA" w:rsidRPr="00DA5280" w14:paraId="531CFFAE" w14:textId="77777777" w:rsidTr="00DE2F0E">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E7827CE" w14:textId="77777777" w:rsidR="00A473CA" w:rsidRDefault="00A473CA" w:rsidP="00A473CA">
            <w:pPr>
              <w:rPr>
                <w:rFonts w:asciiTheme="majorHAnsi" w:hAnsiTheme="majorHAnsi"/>
                <w:lang w:val="en-US"/>
              </w:rPr>
            </w:pPr>
          </w:p>
        </w:tc>
        <w:tc>
          <w:tcPr>
            <w:tcW w:w="5387" w:type="dxa"/>
            <w:vMerge w:val="restart"/>
            <w:tcBorders>
              <w:left w:val="nil"/>
              <w:right w:val="nil"/>
            </w:tcBorders>
            <w:vAlign w:val="center"/>
          </w:tcPr>
          <w:p w14:paraId="229BDCDC" w14:textId="712262DA"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7" w:type="dxa"/>
            <w:tcBorders>
              <w:left w:val="nil"/>
              <w:right w:val="nil"/>
            </w:tcBorders>
            <w:vAlign w:val="center"/>
          </w:tcPr>
          <w:p w14:paraId="5074A14A" w14:textId="0A507691"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2127" w:type="dxa"/>
            <w:tcBorders>
              <w:left w:val="nil"/>
              <w:right w:val="nil"/>
            </w:tcBorders>
            <w:vAlign w:val="center"/>
          </w:tcPr>
          <w:p w14:paraId="255C64A8" w14:textId="3ED05B5D"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62,803</w:t>
            </w:r>
          </w:p>
        </w:tc>
        <w:tc>
          <w:tcPr>
            <w:tcW w:w="2126" w:type="dxa"/>
            <w:tcBorders>
              <w:left w:val="nil"/>
              <w:right w:val="nil"/>
            </w:tcBorders>
            <w:vAlign w:val="center"/>
          </w:tcPr>
          <w:p w14:paraId="648E5387" w14:textId="5A4DE356"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76,720</w:t>
            </w:r>
          </w:p>
        </w:tc>
        <w:tc>
          <w:tcPr>
            <w:tcW w:w="1984" w:type="dxa"/>
            <w:tcBorders>
              <w:left w:val="nil"/>
              <w:right w:val="nil"/>
            </w:tcBorders>
            <w:vAlign w:val="center"/>
          </w:tcPr>
          <w:p w14:paraId="43273B5C" w14:textId="7917514D" w:rsidR="00A473CA" w:rsidRPr="00DE2F0E" w:rsidRDefault="00A473CA"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85,477</w:t>
            </w:r>
          </w:p>
        </w:tc>
      </w:tr>
      <w:tr w:rsidR="00A473CA" w:rsidRPr="00DA5280" w14:paraId="494B94CA" w14:textId="77777777" w:rsidTr="00365054">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A898616" w14:textId="77777777" w:rsidR="00A473CA" w:rsidRDefault="00A473CA" w:rsidP="00A473CA">
            <w:pPr>
              <w:rPr>
                <w:rFonts w:asciiTheme="majorHAnsi" w:hAnsiTheme="majorHAnsi"/>
                <w:lang w:val="en-US"/>
              </w:rPr>
            </w:pPr>
          </w:p>
        </w:tc>
        <w:tc>
          <w:tcPr>
            <w:tcW w:w="5387" w:type="dxa"/>
            <w:vMerge/>
            <w:tcBorders>
              <w:left w:val="nil"/>
              <w:right w:val="nil"/>
            </w:tcBorders>
            <w:vAlign w:val="center"/>
          </w:tcPr>
          <w:p w14:paraId="28E9C599" w14:textId="122DE9D0" w:rsidR="00A473CA" w:rsidRDefault="00A473CA" w:rsidP="00A473C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7" w:type="dxa"/>
            <w:tcBorders>
              <w:top w:val="single" w:sz="4" w:space="0" w:color="7F7F7F" w:themeColor="text1" w:themeTint="80"/>
              <w:left w:val="nil"/>
              <w:bottom w:val="single" w:sz="4" w:space="0" w:color="7F7F7F" w:themeColor="text1" w:themeTint="80"/>
              <w:right w:val="nil"/>
            </w:tcBorders>
            <w:vAlign w:val="center"/>
          </w:tcPr>
          <w:p w14:paraId="2B4E3CA0" w14:textId="1F021105" w:rsidR="00A473CA" w:rsidRDefault="00A473CA" w:rsidP="00A473C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2127" w:type="dxa"/>
            <w:tcBorders>
              <w:top w:val="single" w:sz="4" w:space="0" w:color="7F7F7F" w:themeColor="text1" w:themeTint="80"/>
              <w:left w:val="nil"/>
              <w:bottom w:val="single" w:sz="4" w:space="0" w:color="7F7F7F" w:themeColor="text1" w:themeTint="80"/>
              <w:right w:val="nil"/>
            </w:tcBorders>
            <w:vAlign w:val="center"/>
          </w:tcPr>
          <w:p w14:paraId="737888E2" w14:textId="0D7E5178"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125,606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7228403B" w14:textId="420822F7"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153,441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0D351AA3" w14:textId="4D322450" w:rsidR="00A473CA" w:rsidRPr="00365054" w:rsidRDefault="00A473CA" w:rsidP="00A473C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170,954</w:t>
            </w:r>
          </w:p>
        </w:tc>
      </w:tr>
      <w:tr w:rsidR="00A473CA" w:rsidRPr="00DA5280" w14:paraId="5E8B80A6" w14:textId="77777777" w:rsidTr="002C4B0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673934D" w14:textId="77777777" w:rsidR="00A473CA" w:rsidRDefault="00A473CA" w:rsidP="00A473CA">
            <w:pPr>
              <w:rPr>
                <w:rFonts w:asciiTheme="majorHAnsi" w:hAnsiTheme="majorHAnsi"/>
                <w:lang w:val="en-US"/>
              </w:rPr>
            </w:pPr>
          </w:p>
        </w:tc>
        <w:tc>
          <w:tcPr>
            <w:tcW w:w="5387" w:type="dxa"/>
            <w:vMerge/>
            <w:tcBorders>
              <w:left w:val="nil"/>
              <w:bottom w:val="single" w:sz="8" w:space="0" w:color="595959" w:themeColor="text1" w:themeTint="A6"/>
              <w:right w:val="nil"/>
            </w:tcBorders>
            <w:vAlign w:val="center"/>
          </w:tcPr>
          <w:p w14:paraId="3AE6A98B" w14:textId="269AAB2B" w:rsidR="00A473CA" w:rsidRDefault="00A473CA" w:rsidP="00A473C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7" w:type="dxa"/>
            <w:tcBorders>
              <w:left w:val="nil"/>
              <w:bottom w:val="single" w:sz="8" w:space="0" w:color="595959" w:themeColor="text1" w:themeTint="A6"/>
              <w:right w:val="nil"/>
            </w:tcBorders>
            <w:vAlign w:val="center"/>
          </w:tcPr>
          <w:p w14:paraId="3E0318A8" w14:textId="0035A103" w:rsidR="00A473CA" w:rsidRDefault="00A473CA" w:rsidP="00A473CA">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2127" w:type="dxa"/>
            <w:tcBorders>
              <w:left w:val="nil"/>
              <w:bottom w:val="single" w:sz="8" w:space="0" w:color="595959" w:themeColor="text1" w:themeTint="A6"/>
              <w:right w:val="nil"/>
            </w:tcBorders>
            <w:shd w:val="clear" w:color="auto" w:fill="F5DAA9"/>
            <w:vAlign w:val="center"/>
          </w:tcPr>
          <w:p w14:paraId="7C3697A2" w14:textId="34A03C34" w:rsidR="00A473CA" w:rsidRPr="00332D82" w:rsidRDefault="00D56FA0"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188,409</w:t>
            </w:r>
          </w:p>
        </w:tc>
        <w:tc>
          <w:tcPr>
            <w:tcW w:w="2126" w:type="dxa"/>
            <w:tcBorders>
              <w:left w:val="nil"/>
              <w:bottom w:val="single" w:sz="8" w:space="0" w:color="595959" w:themeColor="text1" w:themeTint="A6"/>
              <w:right w:val="nil"/>
            </w:tcBorders>
            <w:shd w:val="clear" w:color="auto" w:fill="F5DAA9"/>
            <w:vAlign w:val="center"/>
          </w:tcPr>
          <w:p w14:paraId="79FA6D2E" w14:textId="06274BB1" w:rsidR="00A473CA" w:rsidRPr="00537683" w:rsidRDefault="00D57A94"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230,161</w:t>
            </w:r>
          </w:p>
        </w:tc>
        <w:tc>
          <w:tcPr>
            <w:tcW w:w="1984" w:type="dxa"/>
            <w:tcBorders>
              <w:left w:val="nil"/>
              <w:bottom w:val="single" w:sz="8" w:space="0" w:color="595959" w:themeColor="text1" w:themeTint="A6"/>
              <w:right w:val="nil"/>
            </w:tcBorders>
            <w:shd w:val="clear" w:color="auto" w:fill="F5DAA9"/>
            <w:vAlign w:val="center"/>
          </w:tcPr>
          <w:p w14:paraId="173B71DA" w14:textId="0205572C" w:rsidR="00A473CA" w:rsidRDefault="00AF3855" w:rsidP="00A473C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256,431</w:t>
            </w:r>
          </w:p>
        </w:tc>
      </w:tr>
      <w:tr w:rsidR="00A473CA" w:rsidRPr="00DA5280" w14:paraId="5242210B" w14:textId="77777777" w:rsidTr="00B444D2">
        <w:trPr>
          <w:trHeight w:val="1151"/>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nil"/>
              <w:bottom w:val="nil"/>
            </w:tcBorders>
            <w:shd w:val="clear" w:color="auto" w:fill="F2F2F2" w:themeFill="background1" w:themeFillShade="F2"/>
            <w:vAlign w:val="center"/>
          </w:tcPr>
          <w:p w14:paraId="05406EBD" w14:textId="47687677" w:rsidR="00A473CA" w:rsidRPr="00592197" w:rsidRDefault="00A473CA" w:rsidP="00A473CA">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13E4F971" w14:textId="77777777" w:rsidR="00A473CA" w:rsidRPr="00AB0E28" w:rsidRDefault="00A473CA" w:rsidP="00A473CA">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DA4BC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11D1F" w14:textId="77777777" w:rsidR="00D312F1" w:rsidRDefault="00D312F1" w:rsidP="00DF3F33">
      <w:pPr>
        <w:spacing w:before="0" w:after="0" w:line="240" w:lineRule="auto"/>
      </w:pPr>
      <w:r>
        <w:separator/>
      </w:r>
    </w:p>
  </w:endnote>
  <w:endnote w:type="continuationSeparator" w:id="0">
    <w:p w14:paraId="45B75389" w14:textId="77777777" w:rsidR="00D312F1" w:rsidRDefault="00D312F1"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C2E94" w14:textId="77777777" w:rsidR="00D312F1" w:rsidRDefault="00D312F1" w:rsidP="00DF3F33">
      <w:pPr>
        <w:spacing w:before="0" w:after="0" w:line="240" w:lineRule="auto"/>
      </w:pPr>
      <w:r>
        <w:separator/>
      </w:r>
    </w:p>
  </w:footnote>
  <w:footnote w:type="continuationSeparator" w:id="0">
    <w:p w14:paraId="17242104" w14:textId="77777777" w:rsidR="00D312F1" w:rsidRDefault="00D312F1"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3F22"/>
    <w:rsid w:val="0000464C"/>
    <w:rsid w:val="00005098"/>
    <w:rsid w:val="00005208"/>
    <w:rsid w:val="00006CBB"/>
    <w:rsid w:val="0000772D"/>
    <w:rsid w:val="00007E4D"/>
    <w:rsid w:val="00007F0E"/>
    <w:rsid w:val="00010C08"/>
    <w:rsid w:val="00010D61"/>
    <w:rsid w:val="00010EF3"/>
    <w:rsid w:val="000117B6"/>
    <w:rsid w:val="00011F25"/>
    <w:rsid w:val="000123D0"/>
    <w:rsid w:val="0001267B"/>
    <w:rsid w:val="00013913"/>
    <w:rsid w:val="0001460E"/>
    <w:rsid w:val="00014631"/>
    <w:rsid w:val="00015827"/>
    <w:rsid w:val="000163E0"/>
    <w:rsid w:val="00016B58"/>
    <w:rsid w:val="00017024"/>
    <w:rsid w:val="0001777F"/>
    <w:rsid w:val="00017AD0"/>
    <w:rsid w:val="00020122"/>
    <w:rsid w:val="00020497"/>
    <w:rsid w:val="00020558"/>
    <w:rsid w:val="00020704"/>
    <w:rsid w:val="0002091E"/>
    <w:rsid w:val="00021290"/>
    <w:rsid w:val="000213E8"/>
    <w:rsid w:val="00021B12"/>
    <w:rsid w:val="00021D97"/>
    <w:rsid w:val="00022912"/>
    <w:rsid w:val="00025E89"/>
    <w:rsid w:val="00027C90"/>
    <w:rsid w:val="00031647"/>
    <w:rsid w:val="000322C1"/>
    <w:rsid w:val="00033375"/>
    <w:rsid w:val="00033712"/>
    <w:rsid w:val="000344D6"/>
    <w:rsid w:val="000357D3"/>
    <w:rsid w:val="00037D2F"/>
    <w:rsid w:val="000400C4"/>
    <w:rsid w:val="00040AA6"/>
    <w:rsid w:val="00040CB6"/>
    <w:rsid w:val="0004121B"/>
    <w:rsid w:val="0004171B"/>
    <w:rsid w:val="00043248"/>
    <w:rsid w:val="00043753"/>
    <w:rsid w:val="00043C7C"/>
    <w:rsid w:val="00043F13"/>
    <w:rsid w:val="000449F2"/>
    <w:rsid w:val="00044D4C"/>
    <w:rsid w:val="00045137"/>
    <w:rsid w:val="00045280"/>
    <w:rsid w:val="000463E8"/>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730F"/>
    <w:rsid w:val="00057E99"/>
    <w:rsid w:val="000601A3"/>
    <w:rsid w:val="00060DAA"/>
    <w:rsid w:val="00061270"/>
    <w:rsid w:val="00062110"/>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41BF"/>
    <w:rsid w:val="00074D3D"/>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80F"/>
    <w:rsid w:val="00097E3D"/>
    <w:rsid w:val="000A00B7"/>
    <w:rsid w:val="000A03C2"/>
    <w:rsid w:val="000A1077"/>
    <w:rsid w:val="000A3635"/>
    <w:rsid w:val="000A3EBB"/>
    <w:rsid w:val="000A3EC4"/>
    <w:rsid w:val="000A4362"/>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1AC"/>
    <w:rsid w:val="000E0285"/>
    <w:rsid w:val="000E1CA5"/>
    <w:rsid w:val="000E211D"/>
    <w:rsid w:val="000E331C"/>
    <w:rsid w:val="000E3538"/>
    <w:rsid w:val="000E3E53"/>
    <w:rsid w:val="000E3E6A"/>
    <w:rsid w:val="000E3F5E"/>
    <w:rsid w:val="000E49C5"/>
    <w:rsid w:val="000E4A0F"/>
    <w:rsid w:val="000E5282"/>
    <w:rsid w:val="000E5978"/>
    <w:rsid w:val="000E65BE"/>
    <w:rsid w:val="000E66F3"/>
    <w:rsid w:val="000E6E42"/>
    <w:rsid w:val="000E7513"/>
    <w:rsid w:val="000F00F9"/>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3FFE"/>
    <w:rsid w:val="0011623D"/>
    <w:rsid w:val="0011631B"/>
    <w:rsid w:val="00116419"/>
    <w:rsid w:val="0011664E"/>
    <w:rsid w:val="00116733"/>
    <w:rsid w:val="00116B57"/>
    <w:rsid w:val="001173F0"/>
    <w:rsid w:val="001175BC"/>
    <w:rsid w:val="00117A76"/>
    <w:rsid w:val="0012061A"/>
    <w:rsid w:val="001219E2"/>
    <w:rsid w:val="001229BB"/>
    <w:rsid w:val="0012330E"/>
    <w:rsid w:val="00123750"/>
    <w:rsid w:val="00124907"/>
    <w:rsid w:val="001249B9"/>
    <w:rsid w:val="0012502C"/>
    <w:rsid w:val="00126414"/>
    <w:rsid w:val="001268CE"/>
    <w:rsid w:val="001302B4"/>
    <w:rsid w:val="00130706"/>
    <w:rsid w:val="0013097B"/>
    <w:rsid w:val="00132588"/>
    <w:rsid w:val="0013520D"/>
    <w:rsid w:val="0013538B"/>
    <w:rsid w:val="0013541D"/>
    <w:rsid w:val="0013567C"/>
    <w:rsid w:val="00135C23"/>
    <w:rsid w:val="00135D7F"/>
    <w:rsid w:val="00136286"/>
    <w:rsid w:val="001368F6"/>
    <w:rsid w:val="00137C95"/>
    <w:rsid w:val="001422B6"/>
    <w:rsid w:val="00142320"/>
    <w:rsid w:val="001423DD"/>
    <w:rsid w:val="001427B3"/>
    <w:rsid w:val="0014375B"/>
    <w:rsid w:val="00143E9E"/>
    <w:rsid w:val="0014429C"/>
    <w:rsid w:val="00145261"/>
    <w:rsid w:val="001452D9"/>
    <w:rsid w:val="00146256"/>
    <w:rsid w:val="0014630F"/>
    <w:rsid w:val="00147E7F"/>
    <w:rsid w:val="001507DF"/>
    <w:rsid w:val="00151366"/>
    <w:rsid w:val="001513E8"/>
    <w:rsid w:val="0015165B"/>
    <w:rsid w:val="00152980"/>
    <w:rsid w:val="00152ACC"/>
    <w:rsid w:val="0015302F"/>
    <w:rsid w:val="0015324B"/>
    <w:rsid w:val="00153CF4"/>
    <w:rsid w:val="0015455A"/>
    <w:rsid w:val="0015516F"/>
    <w:rsid w:val="00155D40"/>
    <w:rsid w:val="0015685B"/>
    <w:rsid w:val="00156FEE"/>
    <w:rsid w:val="001570C6"/>
    <w:rsid w:val="00157AA5"/>
    <w:rsid w:val="00157C8F"/>
    <w:rsid w:val="0016190B"/>
    <w:rsid w:val="00162B9F"/>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05CC"/>
    <w:rsid w:val="00180F3C"/>
    <w:rsid w:val="00181477"/>
    <w:rsid w:val="001845DC"/>
    <w:rsid w:val="00187840"/>
    <w:rsid w:val="00187C34"/>
    <w:rsid w:val="00190917"/>
    <w:rsid w:val="001909CF"/>
    <w:rsid w:val="00192175"/>
    <w:rsid w:val="00193766"/>
    <w:rsid w:val="00193965"/>
    <w:rsid w:val="00194287"/>
    <w:rsid w:val="0019487C"/>
    <w:rsid w:val="001950EA"/>
    <w:rsid w:val="001953F6"/>
    <w:rsid w:val="00195BC0"/>
    <w:rsid w:val="00197C7B"/>
    <w:rsid w:val="00197E58"/>
    <w:rsid w:val="001A16E3"/>
    <w:rsid w:val="001A20ED"/>
    <w:rsid w:val="001A2C43"/>
    <w:rsid w:val="001A2D3B"/>
    <w:rsid w:val="001A34A6"/>
    <w:rsid w:val="001A5F97"/>
    <w:rsid w:val="001A60C5"/>
    <w:rsid w:val="001A6B4B"/>
    <w:rsid w:val="001A6F7B"/>
    <w:rsid w:val="001A74C9"/>
    <w:rsid w:val="001B0299"/>
    <w:rsid w:val="001B06B4"/>
    <w:rsid w:val="001B0E07"/>
    <w:rsid w:val="001B0FE3"/>
    <w:rsid w:val="001B16DA"/>
    <w:rsid w:val="001B2A8E"/>
    <w:rsid w:val="001B303B"/>
    <w:rsid w:val="001B35A0"/>
    <w:rsid w:val="001B4771"/>
    <w:rsid w:val="001B4B1A"/>
    <w:rsid w:val="001B4EBC"/>
    <w:rsid w:val="001C06F6"/>
    <w:rsid w:val="001C2864"/>
    <w:rsid w:val="001C333E"/>
    <w:rsid w:val="001C472A"/>
    <w:rsid w:val="001C4988"/>
    <w:rsid w:val="001C4C5D"/>
    <w:rsid w:val="001C4D4D"/>
    <w:rsid w:val="001C5CC3"/>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929"/>
    <w:rsid w:val="001E0F5F"/>
    <w:rsid w:val="001E1D3A"/>
    <w:rsid w:val="001E2526"/>
    <w:rsid w:val="001E2721"/>
    <w:rsid w:val="001E3043"/>
    <w:rsid w:val="001E3D64"/>
    <w:rsid w:val="001E4313"/>
    <w:rsid w:val="001E517B"/>
    <w:rsid w:val="001E58B7"/>
    <w:rsid w:val="001E5CB9"/>
    <w:rsid w:val="001F2404"/>
    <w:rsid w:val="001F2989"/>
    <w:rsid w:val="001F31B8"/>
    <w:rsid w:val="001F3B78"/>
    <w:rsid w:val="001F527E"/>
    <w:rsid w:val="001F5287"/>
    <w:rsid w:val="001F5726"/>
    <w:rsid w:val="001F62DE"/>
    <w:rsid w:val="001F648C"/>
    <w:rsid w:val="001F66AB"/>
    <w:rsid w:val="001F6BE8"/>
    <w:rsid w:val="00200E2F"/>
    <w:rsid w:val="002017FC"/>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022"/>
    <w:rsid w:val="002138BC"/>
    <w:rsid w:val="00213E1A"/>
    <w:rsid w:val="002146B3"/>
    <w:rsid w:val="00215089"/>
    <w:rsid w:val="0021508E"/>
    <w:rsid w:val="002152AF"/>
    <w:rsid w:val="002153E4"/>
    <w:rsid w:val="00215A1D"/>
    <w:rsid w:val="00215E71"/>
    <w:rsid w:val="00216FDA"/>
    <w:rsid w:val="002221CF"/>
    <w:rsid w:val="002263ED"/>
    <w:rsid w:val="00230046"/>
    <w:rsid w:val="002310B1"/>
    <w:rsid w:val="00231373"/>
    <w:rsid w:val="00233626"/>
    <w:rsid w:val="00233A70"/>
    <w:rsid w:val="00233AFA"/>
    <w:rsid w:val="00234403"/>
    <w:rsid w:val="0023539A"/>
    <w:rsid w:val="0023569F"/>
    <w:rsid w:val="00235E93"/>
    <w:rsid w:val="002377EA"/>
    <w:rsid w:val="00241A7B"/>
    <w:rsid w:val="00241B4C"/>
    <w:rsid w:val="002423E1"/>
    <w:rsid w:val="00242544"/>
    <w:rsid w:val="00242D1E"/>
    <w:rsid w:val="00243294"/>
    <w:rsid w:val="00245C18"/>
    <w:rsid w:val="002475C8"/>
    <w:rsid w:val="00247D43"/>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42D"/>
    <w:rsid w:val="002615F9"/>
    <w:rsid w:val="00261A32"/>
    <w:rsid w:val="00262636"/>
    <w:rsid w:val="0026317E"/>
    <w:rsid w:val="00264DCC"/>
    <w:rsid w:val="0026560A"/>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321"/>
    <w:rsid w:val="0028461D"/>
    <w:rsid w:val="00284E2A"/>
    <w:rsid w:val="00285027"/>
    <w:rsid w:val="00285B05"/>
    <w:rsid w:val="00286124"/>
    <w:rsid w:val="002861BA"/>
    <w:rsid w:val="0028661F"/>
    <w:rsid w:val="00287305"/>
    <w:rsid w:val="0028747C"/>
    <w:rsid w:val="002902EB"/>
    <w:rsid w:val="00291322"/>
    <w:rsid w:val="00291DD3"/>
    <w:rsid w:val="00292112"/>
    <w:rsid w:val="00292118"/>
    <w:rsid w:val="00292854"/>
    <w:rsid w:val="002928EE"/>
    <w:rsid w:val="00292972"/>
    <w:rsid w:val="00293F25"/>
    <w:rsid w:val="002942CF"/>
    <w:rsid w:val="0029450D"/>
    <w:rsid w:val="002949B9"/>
    <w:rsid w:val="00295359"/>
    <w:rsid w:val="002958B6"/>
    <w:rsid w:val="00295BB0"/>
    <w:rsid w:val="0029677E"/>
    <w:rsid w:val="002967D6"/>
    <w:rsid w:val="002968A4"/>
    <w:rsid w:val="00297E9A"/>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2FA7"/>
    <w:rsid w:val="002C320A"/>
    <w:rsid w:val="002C3897"/>
    <w:rsid w:val="002C42D9"/>
    <w:rsid w:val="002C4B05"/>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66A"/>
    <w:rsid w:val="002D591F"/>
    <w:rsid w:val="002D5E87"/>
    <w:rsid w:val="002D5F11"/>
    <w:rsid w:val="002D6DF7"/>
    <w:rsid w:val="002D77F7"/>
    <w:rsid w:val="002E0A42"/>
    <w:rsid w:val="002E23D1"/>
    <w:rsid w:val="002E24F0"/>
    <w:rsid w:val="002E2B0A"/>
    <w:rsid w:val="002E3575"/>
    <w:rsid w:val="002E3C3D"/>
    <w:rsid w:val="002E4131"/>
    <w:rsid w:val="002E4462"/>
    <w:rsid w:val="002E5418"/>
    <w:rsid w:val="002E5B4A"/>
    <w:rsid w:val="002E5F3C"/>
    <w:rsid w:val="002E693B"/>
    <w:rsid w:val="002E70C2"/>
    <w:rsid w:val="002E7552"/>
    <w:rsid w:val="002F28C3"/>
    <w:rsid w:val="002F3578"/>
    <w:rsid w:val="002F3883"/>
    <w:rsid w:val="002F3D89"/>
    <w:rsid w:val="002F4495"/>
    <w:rsid w:val="002F49F9"/>
    <w:rsid w:val="002F4A3C"/>
    <w:rsid w:val="002F4ABF"/>
    <w:rsid w:val="002F4E93"/>
    <w:rsid w:val="002F5273"/>
    <w:rsid w:val="002F588B"/>
    <w:rsid w:val="002F58FF"/>
    <w:rsid w:val="002F5DA5"/>
    <w:rsid w:val="002F6EA6"/>
    <w:rsid w:val="002F7346"/>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7101"/>
    <w:rsid w:val="003378DD"/>
    <w:rsid w:val="00337C96"/>
    <w:rsid w:val="00337CB3"/>
    <w:rsid w:val="0034003D"/>
    <w:rsid w:val="003416CB"/>
    <w:rsid w:val="00341EF3"/>
    <w:rsid w:val="003422A1"/>
    <w:rsid w:val="003426F7"/>
    <w:rsid w:val="00342B15"/>
    <w:rsid w:val="003432DD"/>
    <w:rsid w:val="003436D4"/>
    <w:rsid w:val="00343DB5"/>
    <w:rsid w:val="00344F1B"/>
    <w:rsid w:val="00345481"/>
    <w:rsid w:val="003456FF"/>
    <w:rsid w:val="00345C2F"/>
    <w:rsid w:val="00345F84"/>
    <w:rsid w:val="00346CB3"/>
    <w:rsid w:val="003511EB"/>
    <w:rsid w:val="003518F1"/>
    <w:rsid w:val="00351C85"/>
    <w:rsid w:val="00353BEF"/>
    <w:rsid w:val="00353D3D"/>
    <w:rsid w:val="00354282"/>
    <w:rsid w:val="0035525C"/>
    <w:rsid w:val="003554B7"/>
    <w:rsid w:val="00355DE8"/>
    <w:rsid w:val="0036193E"/>
    <w:rsid w:val="003619A4"/>
    <w:rsid w:val="00362303"/>
    <w:rsid w:val="0036422D"/>
    <w:rsid w:val="00364610"/>
    <w:rsid w:val="00364967"/>
    <w:rsid w:val="00364F74"/>
    <w:rsid w:val="0036505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77B6C"/>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31F2"/>
    <w:rsid w:val="003C4A97"/>
    <w:rsid w:val="003C52A8"/>
    <w:rsid w:val="003C57AA"/>
    <w:rsid w:val="003C5AC4"/>
    <w:rsid w:val="003C741A"/>
    <w:rsid w:val="003C7432"/>
    <w:rsid w:val="003D18A1"/>
    <w:rsid w:val="003D22D2"/>
    <w:rsid w:val="003D2B9A"/>
    <w:rsid w:val="003D45A6"/>
    <w:rsid w:val="003D499C"/>
    <w:rsid w:val="003D53C7"/>
    <w:rsid w:val="003D53D2"/>
    <w:rsid w:val="003D6350"/>
    <w:rsid w:val="003D6A0C"/>
    <w:rsid w:val="003D6B58"/>
    <w:rsid w:val="003D705F"/>
    <w:rsid w:val="003E058C"/>
    <w:rsid w:val="003E0873"/>
    <w:rsid w:val="003E0AE1"/>
    <w:rsid w:val="003E199F"/>
    <w:rsid w:val="003E2B5B"/>
    <w:rsid w:val="003E3ECB"/>
    <w:rsid w:val="003E4115"/>
    <w:rsid w:val="003E41D8"/>
    <w:rsid w:val="003E46B2"/>
    <w:rsid w:val="003E5DB2"/>
    <w:rsid w:val="003E7AEE"/>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3F57"/>
    <w:rsid w:val="004345C5"/>
    <w:rsid w:val="00434C5D"/>
    <w:rsid w:val="00435E3A"/>
    <w:rsid w:val="0043766C"/>
    <w:rsid w:val="00437D6F"/>
    <w:rsid w:val="00442217"/>
    <w:rsid w:val="0044348B"/>
    <w:rsid w:val="00443880"/>
    <w:rsid w:val="00444E67"/>
    <w:rsid w:val="00445A7F"/>
    <w:rsid w:val="00446855"/>
    <w:rsid w:val="00446A00"/>
    <w:rsid w:val="004474B3"/>
    <w:rsid w:val="00450212"/>
    <w:rsid w:val="00452FD9"/>
    <w:rsid w:val="00453529"/>
    <w:rsid w:val="00453C56"/>
    <w:rsid w:val="00453D46"/>
    <w:rsid w:val="004551B5"/>
    <w:rsid w:val="00455A24"/>
    <w:rsid w:val="00455BC2"/>
    <w:rsid w:val="00456337"/>
    <w:rsid w:val="00456500"/>
    <w:rsid w:val="004565AB"/>
    <w:rsid w:val="00457761"/>
    <w:rsid w:val="00460003"/>
    <w:rsid w:val="00460560"/>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97A22"/>
    <w:rsid w:val="004A01DF"/>
    <w:rsid w:val="004A07A6"/>
    <w:rsid w:val="004A2100"/>
    <w:rsid w:val="004A2C20"/>
    <w:rsid w:val="004A4C50"/>
    <w:rsid w:val="004A59F1"/>
    <w:rsid w:val="004A5CD8"/>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8F6"/>
    <w:rsid w:val="004C0EE4"/>
    <w:rsid w:val="004C1104"/>
    <w:rsid w:val="004C2CC6"/>
    <w:rsid w:val="004C2E70"/>
    <w:rsid w:val="004C34F9"/>
    <w:rsid w:val="004C35B7"/>
    <w:rsid w:val="004C43D3"/>
    <w:rsid w:val="004C56CE"/>
    <w:rsid w:val="004C579A"/>
    <w:rsid w:val="004C6786"/>
    <w:rsid w:val="004C6D44"/>
    <w:rsid w:val="004C6DA0"/>
    <w:rsid w:val="004C78CE"/>
    <w:rsid w:val="004C7C8E"/>
    <w:rsid w:val="004D0631"/>
    <w:rsid w:val="004D252A"/>
    <w:rsid w:val="004D27BE"/>
    <w:rsid w:val="004D334D"/>
    <w:rsid w:val="004D4C77"/>
    <w:rsid w:val="004D4DC9"/>
    <w:rsid w:val="004D5D86"/>
    <w:rsid w:val="004E0ACF"/>
    <w:rsid w:val="004E1487"/>
    <w:rsid w:val="004E1B01"/>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7B3"/>
    <w:rsid w:val="004F588D"/>
    <w:rsid w:val="004F6AF7"/>
    <w:rsid w:val="004F6C02"/>
    <w:rsid w:val="004F7309"/>
    <w:rsid w:val="00502FF3"/>
    <w:rsid w:val="005030FA"/>
    <w:rsid w:val="00504F90"/>
    <w:rsid w:val="0050560D"/>
    <w:rsid w:val="00506AC0"/>
    <w:rsid w:val="005070BA"/>
    <w:rsid w:val="00507A3D"/>
    <w:rsid w:val="005109BD"/>
    <w:rsid w:val="005114B7"/>
    <w:rsid w:val="00512291"/>
    <w:rsid w:val="00512DC2"/>
    <w:rsid w:val="00513003"/>
    <w:rsid w:val="00514489"/>
    <w:rsid w:val="00514AA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5A90"/>
    <w:rsid w:val="005363C3"/>
    <w:rsid w:val="005371B0"/>
    <w:rsid w:val="00537683"/>
    <w:rsid w:val="00540C31"/>
    <w:rsid w:val="005413F2"/>
    <w:rsid w:val="005418D4"/>
    <w:rsid w:val="0054243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7100"/>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F56"/>
    <w:rsid w:val="005802B5"/>
    <w:rsid w:val="005805D1"/>
    <w:rsid w:val="00580D39"/>
    <w:rsid w:val="005831F1"/>
    <w:rsid w:val="00583CCB"/>
    <w:rsid w:val="005840E9"/>
    <w:rsid w:val="00584919"/>
    <w:rsid w:val="00584F39"/>
    <w:rsid w:val="0058502C"/>
    <w:rsid w:val="00585212"/>
    <w:rsid w:val="00585CFB"/>
    <w:rsid w:val="005868CC"/>
    <w:rsid w:val="00592197"/>
    <w:rsid w:val="00592498"/>
    <w:rsid w:val="00592DBC"/>
    <w:rsid w:val="00593010"/>
    <w:rsid w:val="005930BE"/>
    <w:rsid w:val="00594D88"/>
    <w:rsid w:val="005956A3"/>
    <w:rsid w:val="00595BB7"/>
    <w:rsid w:val="00595FB8"/>
    <w:rsid w:val="00596770"/>
    <w:rsid w:val="00596E65"/>
    <w:rsid w:val="005979A0"/>
    <w:rsid w:val="00597BC9"/>
    <w:rsid w:val="00597D27"/>
    <w:rsid w:val="005A0230"/>
    <w:rsid w:val="005A0A5A"/>
    <w:rsid w:val="005A1FAF"/>
    <w:rsid w:val="005A2364"/>
    <w:rsid w:val="005A269F"/>
    <w:rsid w:val="005A35ED"/>
    <w:rsid w:val="005A3E32"/>
    <w:rsid w:val="005A41D3"/>
    <w:rsid w:val="005A4381"/>
    <w:rsid w:val="005A48BB"/>
    <w:rsid w:val="005A4B01"/>
    <w:rsid w:val="005A56ED"/>
    <w:rsid w:val="005A5CEA"/>
    <w:rsid w:val="005A67E9"/>
    <w:rsid w:val="005A6B02"/>
    <w:rsid w:val="005A7909"/>
    <w:rsid w:val="005B14CD"/>
    <w:rsid w:val="005B1995"/>
    <w:rsid w:val="005B1FDB"/>
    <w:rsid w:val="005B3827"/>
    <w:rsid w:val="005B39DD"/>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5F70B8"/>
    <w:rsid w:val="00601053"/>
    <w:rsid w:val="00601679"/>
    <w:rsid w:val="00601A63"/>
    <w:rsid w:val="006024B1"/>
    <w:rsid w:val="00602AEC"/>
    <w:rsid w:val="00602B3A"/>
    <w:rsid w:val="00602D6C"/>
    <w:rsid w:val="00602ED0"/>
    <w:rsid w:val="00603FC3"/>
    <w:rsid w:val="00604749"/>
    <w:rsid w:val="00604A89"/>
    <w:rsid w:val="00605201"/>
    <w:rsid w:val="006053EA"/>
    <w:rsid w:val="006071C6"/>
    <w:rsid w:val="00607AD4"/>
    <w:rsid w:val="00610CB9"/>
    <w:rsid w:val="00612796"/>
    <w:rsid w:val="00612D27"/>
    <w:rsid w:val="0061471D"/>
    <w:rsid w:val="006159A5"/>
    <w:rsid w:val="006162B5"/>
    <w:rsid w:val="00616872"/>
    <w:rsid w:val="006168A4"/>
    <w:rsid w:val="006172C0"/>
    <w:rsid w:val="0061765D"/>
    <w:rsid w:val="006211BE"/>
    <w:rsid w:val="00622379"/>
    <w:rsid w:val="00622794"/>
    <w:rsid w:val="0062430A"/>
    <w:rsid w:val="00624C8B"/>
    <w:rsid w:val="006259EC"/>
    <w:rsid w:val="00625DD9"/>
    <w:rsid w:val="00626630"/>
    <w:rsid w:val="00626E62"/>
    <w:rsid w:val="00631056"/>
    <w:rsid w:val="00631503"/>
    <w:rsid w:val="00631C28"/>
    <w:rsid w:val="00631EB6"/>
    <w:rsid w:val="00633040"/>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0C5D"/>
    <w:rsid w:val="0065108F"/>
    <w:rsid w:val="006519F1"/>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D8B"/>
    <w:rsid w:val="0066062F"/>
    <w:rsid w:val="00660A67"/>
    <w:rsid w:val="0066178D"/>
    <w:rsid w:val="00661E2D"/>
    <w:rsid w:val="00662819"/>
    <w:rsid w:val="0066309B"/>
    <w:rsid w:val="00663840"/>
    <w:rsid w:val="00663880"/>
    <w:rsid w:val="0066547E"/>
    <w:rsid w:val="00666FD7"/>
    <w:rsid w:val="00667547"/>
    <w:rsid w:val="00667A5E"/>
    <w:rsid w:val="00670209"/>
    <w:rsid w:val="00670428"/>
    <w:rsid w:val="00670ABB"/>
    <w:rsid w:val="00670BD2"/>
    <w:rsid w:val="00670D75"/>
    <w:rsid w:val="00671615"/>
    <w:rsid w:val="00671CD3"/>
    <w:rsid w:val="006721E1"/>
    <w:rsid w:val="006735BB"/>
    <w:rsid w:val="00674C13"/>
    <w:rsid w:val="00674E93"/>
    <w:rsid w:val="006754BB"/>
    <w:rsid w:val="00675A63"/>
    <w:rsid w:val="00675FD5"/>
    <w:rsid w:val="00676414"/>
    <w:rsid w:val="006767D1"/>
    <w:rsid w:val="00676DF8"/>
    <w:rsid w:val="0067782B"/>
    <w:rsid w:val="0068051D"/>
    <w:rsid w:val="00680CEC"/>
    <w:rsid w:val="00680F0C"/>
    <w:rsid w:val="00681DA1"/>
    <w:rsid w:val="00682DA2"/>
    <w:rsid w:val="00682F9B"/>
    <w:rsid w:val="006840E7"/>
    <w:rsid w:val="00684ABA"/>
    <w:rsid w:val="00684C25"/>
    <w:rsid w:val="006864EE"/>
    <w:rsid w:val="00687A6F"/>
    <w:rsid w:val="00687B51"/>
    <w:rsid w:val="00687BC7"/>
    <w:rsid w:val="006909AB"/>
    <w:rsid w:val="006914AB"/>
    <w:rsid w:val="00692193"/>
    <w:rsid w:val="00692399"/>
    <w:rsid w:val="006923F4"/>
    <w:rsid w:val="00692692"/>
    <w:rsid w:val="00692A9B"/>
    <w:rsid w:val="00692D26"/>
    <w:rsid w:val="00692DDF"/>
    <w:rsid w:val="0069301D"/>
    <w:rsid w:val="006948B1"/>
    <w:rsid w:val="006948E5"/>
    <w:rsid w:val="0069681D"/>
    <w:rsid w:val="00697698"/>
    <w:rsid w:val="00697B15"/>
    <w:rsid w:val="006A0404"/>
    <w:rsid w:val="006A1157"/>
    <w:rsid w:val="006A2659"/>
    <w:rsid w:val="006A3920"/>
    <w:rsid w:val="006A3996"/>
    <w:rsid w:val="006A6411"/>
    <w:rsid w:val="006A64C0"/>
    <w:rsid w:val="006A6BE0"/>
    <w:rsid w:val="006B1220"/>
    <w:rsid w:val="006B1B64"/>
    <w:rsid w:val="006B39D5"/>
    <w:rsid w:val="006B3D1D"/>
    <w:rsid w:val="006B3D60"/>
    <w:rsid w:val="006B40BF"/>
    <w:rsid w:val="006B56CE"/>
    <w:rsid w:val="006B598F"/>
    <w:rsid w:val="006B7AAE"/>
    <w:rsid w:val="006C023C"/>
    <w:rsid w:val="006C0315"/>
    <w:rsid w:val="006C247C"/>
    <w:rsid w:val="006C4285"/>
    <w:rsid w:val="006C4454"/>
    <w:rsid w:val="006C5E69"/>
    <w:rsid w:val="006C63E3"/>
    <w:rsid w:val="006D029B"/>
    <w:rsid w:val="006D11A2"/>
    <w:rsid w:val="006D24DE"/>
    <w:rsid w:val="006D2767"/>
    <w:rsid w:val="006D2C95"/>
    <w:rsid w:val="006D34FD"/>
    <w:rsid w:val="006D57DC"/>
    <w:rsid w:val="006D5944"/>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32"/>
    <w:rsid w:val="006F38CA"/>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47C0"/>
    <w:rsid w:val="00715049"/>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916"/>
    <w:rsid w:val="00737A31"/>
    <w:rsid w:val="0074030D"/>
    <w:rsid w:val="00741437"/>
    <w:rsid w:val="00741FC1"/>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57F6E"/>
    <w:rsid w:val="007604CA"/>
    <w:rsid w:val="007607FD"/>
    <w:rsid w:val="00760F9F"/>
    <w:rsid w:val="00763940"/>
    <w:rsid w:val="00763BC5"/>
    <w:rsid w:val="00763C55"/>
    <w:rsid w:val="00765036"/>
    <w:rsid w:val="00766ECF"/>
    <w:rsid w:val="007670C2"/>
    <w:rsid w:val="007704AA"/>
    <w:rsid w:val="00771091"/>
    <w:rsid w:val="00771277"/>
    <w:rsid w:val="0077205E"/>
    <w:rsid w:val="00772F32"/>
    <w:rsid w:val="0077365B"/>
    <w:rsid w:val="00774EEA"/>
    <w:rsid w:val="00776C31"/>
    <w:rsid w:val="00777896"/>
    <w:rsid w:val="00780138"/>
    <w:rsid w:val="00780ADB"/>
    <w:rsid w:val="00780D19"/>
    <w:rsid w:val="007814B8"/>
    <w:rsid w:val="007824F2"/>
    <w:rsid w:val="007829CB"/>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920"/>
    <w:rsid w:val="007A0CD2"/>
    <w:rsid w:val="007A10E7"/>
    <w:rsid w:val="007A1533"/>
    <w:rsid w:val="007A1C0E"/>
    <w:rsid w:val="007A5BAA"/>
    <w:rsid w:val="007A7A8D"/>
    <w:rsid w:val="007A7D16"/>
    <w:rsid w:val="007A7D31"/>
    <w:rsid w:val="007B1885"/>
    <w:rsid w:val="007B26AF"/>
    <w:rsid w:val="007B2820"/>
    <w:rsid w:val="007B3129"/>
    <w:rsid w:val="007B3DC4"/>
    <w:rsid w:val="007B3ED6"/>
    <w:rsid w:val="007B438E"/>
    <w:rsid w:val="007B457F"/>
    <w:rsid w:val="007B4D57"/>
    <w:rsid w:val="007B56D7"/>
    <w:rsid w:val="007B5768"/>
    <w:rsid w:val="007B6B11"/>
    <w:rsid w:val="007B6FC1"/>
    <w:rsid w:val="007B7941"/>
    <w:rsid w:val="007B79F8"/>
    <w:rsid w:val="007B7E9E"/>
    <w:rsid w:val="007B7F97"/>
    <w:rsid w:val="007C0C2C"/>
    <w:rsid w:val="007C2434"/>
    <w:rsid w:val="007C3473"/>
    <w:rsid w:val="007C53F4"/>
    <w:rsid w:val="007C6269"/>
    <w:rsid w:val="007C639C"/>
    <w:rsid w:val="007C7695"/>
    <w:rsid w:val="007C788C"/>
    <w:rsid w:val="007C7AB4"/>
    <w:rsid w:val="007D0A81"/>
    <w:rsid w:val="007D0BB4"/>
    <w:rsid w:val="007D12BA"/>
    <w:rsid w:val="007D17C3"/>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06"/>
    <w:rsid w:val="007E3D9B"/>
    <w:rsid w:val="007E413E"/>
    <w:rsid w:val="007E45E4"/>
    <w:rsid w:val="007E4617"/>
    <w:rsid w:val="007E629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35E5"/>
    <w:rsid w:val="008047C1"/>
    <w:rsid w:val="0080488B"/>
    <w:rsid w:val="008053E3"/>
    <w:rsid w:val="008056AF"/>
    <w:rsid w:val="008057FA"/>
    <w:rsid w:val="00806997"/>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2CE4"/>
    <w:rsid w:val="00823886"/>
    <w:rsid w:val="008238FD"/>
    <w:rsid w:val="00826514"/>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71AE"/>
    <w:rsid w:val="00837BF9"/>
    <w:rsid w:val="00840284"/>
    <w:rsid w:val="008415BF"/>
    <w:rsid w:val="008417A2"/>
    <w:rsid w:val="00841DB6"/>
    <w:rsid w:val="00841EEF"/>
    <w:rsid w:val="008420EE"/>
    <w:rsid w:val="0084238C"/>
    <w:rsid w:val="00842461"/>
    <w:rsid w:val="008441F6"/>
    <w:rsid w:val="00844F4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39C6"/>
    <w:rsid w:val="00855F9B"/>
    <w:rsid w:val="0085606B"/>
    <w:rsid w:val="008574EC"/>
    <w:rsid w:val="00857A64"/>
    <w:rsid w:val="00857B88"/>
    <w:rsid w:val="00860E72"/>
    <w:rsid w:val="00861174"/>
    <w:rsid w:val="00861341"/>
    <w:rsid w:val="00861527"/>
    <w:rsid w:val="00861637"/>
    <w:rsid w:val="008617EA"/>
    <w:rsid w:val="00863123"/>
    <w:rsid w:val="00863435"/>
    <w:rsid w:val="0086379A"/>
    <w:rsid w:val="008642A8"/>
    <w:rsid w:val="00865AEA"/>
    <w:rsid w:val="0086710C"/>
    <w:rsid w:val="00867138"/>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DE0"/>
    <w:rsid w:val="00883EDA"/>
    <w:rsid w:val="00884419"/>
    <w:rsid w:val="00884E5E"/>
    <w:rsid w:val="0088622C"/>
    <w:rsid w:val="00886BC5"/>
    <w:rsid w:val="0088701F"/>
    <w:rsid w:val="008879DD"/>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8E0"/>
    <w:rsid w:val="008C4C95"/>
    <w:rsid w:val="008C51D6"/>
    <w:rsid w:val="008C7BA7"/>
    <w:rsid w:val="008D0D75"/>
    <w:rsid w:val="008D208B"/>
    <w:rsid w:val="008D25C0"/>
    <w:rsid w:val="008D2D3B"/>
    <w:rsid w:val="008D300E"/>
    <w:rsid w:val="008D4301"/>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7255"/>
    <w:rsid w:val="008E7CC8"/>
    <w:rsid w:val="008E7FD1"/>
    <w:rsid w:val="008F178A"/>
    <w:rsid w:val="008F1C1C"/>
    <w:rsid w:val="008F2C36"/>
    <w:rsid w:val="008F32D6"/>
    <w:rsid w:val="008F32FF"/>
    <w:rsid w:val="008F3713"/>
    <w:rsid w:val="008F387A"/>
    <w:rsid w:val="008F38A7"/>
    <w:rsid w:val="008F413D"/>
    <w:rsid w:val="008F48B4"/>
    <w:rsid w:val="008F48D0"/>
    <w:rsid w:val="008F5E90"/>
    <w:rsid w:val="008F6F07"/>
    <w:rsid w:val="008F7218"/>
    <w:rsid w:val="008F7F00"/>
    <w:rsid w:val="00900116"/>
    <w:rsid w:val="00900356"/>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2F82"/>
    <w:rsid w:val="009137B0"/>
    <w:rsid w:val="0091478E"/>
    <w:rsid w:val="00914E81"/>
    <w:rsid w:val="00916255"/>
    <w:rsid w:val="00916481"/>
    <w:rsid w:val="009167D0"/>
    <w:rsid w:val="009168DA"/>
    <w:rsid w:val="00917DAC"/>
    <w:rsid w:val="00920657"/>
    <w:rsid w:val="00921F7B"/>
    <w:rsid w:val="00922E3A"/>
    <w:rsid w:val="009252BB"/>
    <w:rsid w:val="00926A9E"/>
    <w:rsid w:val="00926B31"/>
    <w:rsid w:val="00927B45"/>
    <w:rsid w:val="00927B92"/>
    <w:rsid w:val="00927FBD"/>
    <w:rsid w:val="00931300"/>
    <w:rsid w:val="00933B23"/>
    <w:rsid w:val="0093554F"/>
    <w:rsid w:val="0093577C"/>
    <w:rsid w:val="00935C82"/>
    <w:rsid w:val="00935FF0"/>
    <w:rsid w:val="009373B6"/>
    <w:rsid w:val="009375BE"/>
    <w:rsid w:val="009376DF"/>
    <w:rsid w:val="00937B33"/>
    <w:rsid w:val="00937F8F"/>
    <w:rsid w:val="00940D2B"/>
    <w:rsid w:val="00941C3B"/>
    <w:rsid w:val="00941DD1"/>
    <w:rsid w:val="009434FA"/>
    <w:rsid w:val="0094379D"/>
    <w:rsid w:val="00943D8B"/>
    <w:rsid w:val="00944CCE"/>
    <w:rsid w:val="00945DF6"/>
    <w:rsid w:val="0094728E"/>
    <w:rsid w:val="00947F6C"/>
    <w:rsid w:val="009505F8"/>
    <w:rsid w:val="00950EFB"/>
    <w:rsid w:val="00950F0D"/>
    <w:rsid w:val="00951556"/>
    <w:rsid w:val="00951788"/>
    <w:rsid w:val="00952B05"/>
    <w:rsid w:val="00955582"/>
    <w:rsid w:val="009558FD"/>
    <w:rsid w:val="0095664F"/>
    <w:rsid w:val="0095702F"/>
    <w:rsid w:val="009602CB"/>
    <w:rsid w:val="009618CA"/>
    <w:rsid w:val="0096324F"/>
    <w:rsid w:val="009635BC"/>
    <w:rsid w:val="009635C9"/>
    <w:rsid w:val="00963FB6"/>
    <w:rsid w:val="009652C8"/>
    <w:rsid w:val="00965806"/>
    <w:rsid w:val="009664E7"/>
    <w:rsid w:val="009670F4"/>
    <w:rsid w:val="00970651"/>
    <w:rsid w:val="0097076F"/>
    <w:rsid w:val="00970ED0"/>
    <w:rsid w:val="009716EF"/>
    <w:rsid w:val="00974349"/>
    <w:rsid w:val="009745E5"/>
    <w:rsid w:val="009754DE"/>
    <w:rsid w:val="009762D3"/>
    <w:rsid w:val="00976422"/>
    <w:rsid w:val="00976EC3"/>
    <w:rsid w:val="00980637"/>
    <w:rsid w:val="009815BE"/>
    <w:rsid w:val="00981E19"/>
    <w:rsid w:val="00981E3D"/>
    <w:rsid w:val="009825B5"/>
    <w:rsid w:val="00982CED"/>
    <w:rsid w:val="0098343B"/>
    <w:rsid w:val="0098589C"/>
    <w:rsid w:val="009866BE"/>
    <w:rsid w:val="009867B6"/>
    <w:rsid w:val="00986B2D"/>
    <w:rsid w:val="00986D64"/>
    <w:rsid w:val="00987082"/>
    <w:rsid w:val="009871B7"/>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7EE"/>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D7B7F"/>
    <w:rsid w:val="009E0A32"/>
    <w:rsid w:val="009E0EB5"/>
    <w:rsid w:val="009E15CB"/>
    <w:rsid w:val="009E2AE2"/>
    <w:rsid w:val="009E2EA0"/>
    <w:rsid w:val="009E3046"/>
    <w:rsid w:val="009E51CF"/>
    <w:rsid w:val="009E572B"/>
    <w:rsid w:val="009E5A15"/>
    <w:rsid w:val="009E5F6B"/>
    <w:rsid w:val="009E6747"/>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95A"/>
    <w:rsid w:val="00A25A61"/>
    <w:rsid w:val="00A2639B"/>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E76"/>
    <w:rsid w:val="00A71010"/>
    <w:rsid w:val="00A71711"/>
    <w:rsid w:val="00A72A9E"/>
    <w:rsid w:val="00A73017"/>
    <w:rsid w:val="00A7373D"/>
    <w:rsid w:val="00A73DD4"/>
    <w:rsid w:val="00A743C0"/>
    <w:rsid w:val="00A74CF7"/>
    <w:rsid w:val="00A751EF"/>
    <w:rsid w:val="00A75508"/>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96F85"/>
    <w:rsid w:val="00AA028B"/>
    <w:rsid w:val="00AA06A7"/>
    <w:rsid w:val="00AA16BE"/>
    <w:rsid w:val="00AA1CE5"/>
    <w:rsid w:val="00AA1F3C"/>
    <w:rsid w:val="00AA257F"/>
    <w:rsid w:val="00AA32AC"/>
    <w:rsid w:val="00AA331F"/>
    <w:rsid w:val="00AA390E"/>
    <w:rsid w:val="00AA4314"/>
    <w:rsid w:val="00AA62F9"/>
    <w:rsid w:val="00AA668F"/>
    <w:rsid w:val="00AA6BA5"/>
    <w:rsid w:val="00AB07BC"/>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84"/>
    <w:rsid w:val="00AC19FB"/>
    <w:rsid w:val="00AC1C9C"/>
    <w:rsid w:val="00AC1CB5"/>
    <w:rsid w:val="00AC256D"/>
    <w:rsid w:val="00AC2994"/>
    <w:rsid w:val="00AC4A8E"/>
    <w:rsid w:val="00AC4D64"/>
    <w:rsid w:val="00AC50E8"/>
    <w:rsid w:val="00AC5615"/>
    <w:rsid w:val="00AC78F8"/>
    <w:rsid w:val="00AC7F50"/>
    <w:rsid w:val="00AD0D43"/>
    <w:rsid w:val="00AD17A4"/>
    <w:rsid w:val="00AD1978"/>
    <w:rsid w:val="00AD3742"/>
    <w:rsid w:val="00AD39E6"/>
    <w:rsid w:val="00AD4418"/>
    <w:rsid w:val="00AD5C34"/>
    <w:rsid w:val="00AD5E60"/>
    <w:rsid w:val="00AD72BB"/>
    <w:rsid w:val="00AE08F6"/>
    <w:rsid w:val="00AE1472"/>
    <w:rsid w:val="00AE4362"/>
    <w:rsid w:val="00AE5958"/>
    <w:rsid w:val="00AE5C98"/>
    <w:rsid w:val="00AE5F57"/>
    <w:rsid w:val="00AE665F"/>
    <w:rsid w:val="00AE70FC"/>
    <w:rsid w:val="00AF1189"/>
    <w:rsid w:val="00AF1325"/>
    <w:rsid w:val="00AF1548"/>
    <w:rsid w:val="00AF1FE9"/>
    <w:rsid w:val="00AF2994"/>
    <w:rsid w:val="00AF2F7B"/>
    <w:rsid w:val="00AF30B7"/>
    <w:rsid w:val="00AF3802"/>
    <w:rsid w:val="00AF3855"/>
    <w:rsid w:val="00AF3E9A"/>
    <w:rsid w:val="00AF4E60"/>
    <w:rsid w:val="00AF5FDD"/>
    <w:rsid w:val="00B007B8"/>
    <w:rsid w:val="00B00BD2"/>
    <w:rsid w:val="00B0286F"/>
    <w:rsid w:val="00B04B16"/>
    <w:rsid w:val="00B050AB"/>
    <w:rsid w:val="00B051EF"/>
    <w:rsid w:val="00B06A2B"/>
    <w:rsid w:val="00B07695"/>
    <w:rsid w:val="00B077FD"/>
    <w:rsid w:val="00B079FD"/>
    <w:rsid w:val="00B1234D"/>
    <w:rsid w:val="00B139A5"/>
    <w:rsid w:val="00B147B4"/>
    <w:rsid w:val="00B14C1A"/>
    <w:rsid w:val="00B161C9"/>
    <w:rsid w:val="00B168BC"/>
    <w:rsid w:val="00B16DC0"/>
    <w:rsid w:val="00B17F54"/>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C8E"/>
    <w:rsid w:val="00B30DFF"/>
    <w:rsid w:val="00B31C38"/>
    <w:rsid w:val="00B32E17"/>
    <w:rsid w:val="00B33198"/>
    <w:rsid w:val="00B340A1"/>
    <w:rsid w:val="00B349A1"/>
    <w:rsid w:val="00B34E13"/>
    <w:rsid w:val="00B34F92"/>
    <w:rsid w:val="00B3522A"/>
    <w:rsid w:val="00B3538C"/>
    <w:rsid w:val="00B35B75"/>
    <w:rsid w:val="00B372E9"/>
    <w:rsid w:val="00B37BB9"/>
    <w:rsid w:val="00B37DB8"/>
    <w:rsid w:val="00B40E72"/>
    <w:rsid w:val="00B41110"/>
    <w:rsid w:val="00B41707"/>
    <w:rsid w:val="00B41F67"/>
    <w:rsid w:val="00B423B8"/>
    <w:rsid w:val="00B42BE3"/>
    <w:rsid w:val="00B444D2"/>
    <w:rsid w:val="00B4450E"/>
    <w:rsid w:val="00B4480B"/>
    <w:rsid w:val="00B454A3"/>
    <w:rsid w:val="00B459CF"/>
    <w:rsid w:val="00B467B7"/>
    <w:rsid w:val="00B47162"/>
    <w:rsid w:val="00B502F3"/>
    <w:rsid w:val="00B50450"/>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957"/>
    <w:rsid w:val="00B64FE0"/>
    <w:rsid w:val="00B65017"/>
    <w:rsid w:val="00B6522C"/>
    <w:rsid w:val="00B65F99"/>
    <w:rsid w:val="00B66BEE"/>
    <w:rsid w:val="00B66DAF"/>
    <w:rsid w:val="00B66DB1"/>
    <w:rsid w:val="00B67E9B"/>
    <w:rsid w:val="00B7008C"/>
    <w:rsid w:val="00B70144"/>
    <w:rsid w:val="00B7104D"/>
    <w:rsid w:val="00B7320E"/>
    <w:rsid w:val="00B73656"/>
    <w:rsid w:val="00B73AB6"/>
    <w:rsid w:val="00B74165"/>
    <w:rsid w:val="00B7475E"/>
    <w:rsid w:val="00B7519D"/>
    <w:rsid w:val="00B7538D"/>
    <w:rsid w:val="00B77DBE"/>
    <w:rsid w:val="00B806DB"/>
    <w:rsid w:val="00B81830"/>
    <w:rsid w:val="00B81CE9"/>
    <w:rsid w:val="00B82277"/>
    <w:rsid w:val="00B826B4"/>
    <w:rsid w:val="00B844E3"/>
    <w:rsid w:val="00B85B65"/>
    <w:rsid w:val="00B877B1"/>
    <w:rsid w:val="00B87DB4"/>
    <w:rsid w:val="00B909F3"/>
    <w:rsid w:val="00B90B40"/>
    <w:rsid w:val="00B9100F"/>
    <w:rsid w:val="00B9178C"/>
    <w:rsid w:val="00B96809"/>
    <w:rsid w:val="00B96908"/>
    <w:rsid w:val="00B97AE7"/>
    <w:rsid w:val="00BA0323"/>
    <w:rsid w:val="00BA0A84"/>
    <w:rsid w:val="00BA0FF6"/>
    <w:rsid w:val="00BA180D"/>
    <w:rsid w:val="00BA188A"/>
    <w:rsid w:val="00BA3B24"/>
    <w:rsid w:val="00BA4FFA"/>
    <w:rsid w:val="00BA5A8F"/>
    <w:rsid w:val="00BA60AF"/>
    <w:rsid w:val="00BA6624"/>
    <w:rsid w:val="00BA692E"/>
    <w:rsid w:val="00BA7E7A"/>
    <w:rsid w:val="00BB0411"/>
    <w:rsid w:val="00BB047F"/>
    <w:rsid w:val="00BB0BE7"/>
    <w:rsid w:val="00BB15F3"/>
    <w:rsid w:val="00BB176B"/>
    <w:rsid w:val="00BB21FE"/>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1C8"/>
    <w:rsid w:val="00BC7231"/>
    <w:rsid w:val="00BD0234"/>
    <w:rsid w:val="00BD0CAC"/>
    <w:rsid w:val="00BD13EE"/>
    <w:rsid w:val="00BD1ED0"/>
    <w:rsid w:val="00BD2509"/>
    <w:rsid w:val="00BD2BDF"/>
    <w:rsid w:val="00BD3B12"/>
    <w:rsid w:val="00BD4521"/>
    <w:rsid w:val="00BD4FF9"/>
    <w:rsid w:val="00BD53F2"/>
    <w:rsid w:val="00BD5C3B"/>
    <w:rsid w:val="00BD69FD"/>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D89"/>
    <w:rsid w:val="00C05F81"/>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21CC"/>
    <w:rsid w:val="00C22CE1"/>
    <w:rsid w:val="00C238BE"/>
    <w:rsid w:val="00C252C4"/>
    <w:rsid w:val="00C2585A"/>
    <w:rsid w:val="00C27F8E"/>
    <w:rsid w:val="00C30911"/>
    <w:rsid w:val="00C310FF"/>
    <w:rsid w:val="00C34125"/>
    <w:rsid w:val="00C34A5B"/>
    <w:rsid w:val="00C3535F"/>
    <w:rsid w:val="00C36E5E"/>
    <w:rsid w:val="00C4045F"/>
    <w:rsid w:val="00C40725"/>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33E1"/>
    <w:rsid w:val="00C84810"/>
    <w:rsid w:val="00C84945"/>
    <w:rsid w:val="00C85724"/>
    <w:rsid w:val="00C857E4"/>
    <w:rsid w:val="00C85AA0"/>
    <w:rsid w:val="00C85E0C"/>
    <w:rsid w:val="00C85F1C"/>
    <w:rsid w:val="00C86D1C"/>
    <w:rsid w:val="00C87563"/>
    <w:rsid w:val="00C8773E"/>
    <w:rsid w:val="00C91375"/>
    <w:rsid w:val="00C91FB1"/>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EBB"/>
    <w:rsid w:val="00CA4DFE"/>
    <w:rsid w:val="00CA50D4"/>
    <w:rsid w:val="00CA62B1"/>
    <w:rsid w:val="00CB0AD3"/>
    <w:rsid w:val="00CB2D10"/>
    <w:rsid w:val="00CB31E4"/>
    <w:rsid w:val="00CB3596"/>
    <w:rsid w:val="00CB4589"/>
    <w:rsid w:val="00CB4CD1"/>
    <w:rsid w:val="00CB4F9C"/>
    <w:rsid w:val="00CB50B5"/>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5766"/>
    <w:rsid w:val="00CC6B1F"/>
    <w:rsid w:val="00CD1913"/>
    <w:rsid w:val="00CD3014"/>
    <w:rsid w:val="00CD39DE"/>
    <w:rsid w:val="00CD3F9D"/>
    <w:rsid w:val="00CD4168"/>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EAE"/>
    <w:rsid w:val="00CE47E0"/>
    <w:rsid w:val="00CE48F9"/>
    <w:rsid w:val="00CE5053"/>
    <w:rsid w:val="00CE6317"/>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2506"/>
    <w:rsid w:val="00D041EC"/>
    <w:rsid w:val="00D051BB"/>
    <w:rsid w:val="00D05955"/>
    <w:rsid w:val="00D10243"/>
    <w:rsid w:val="00D10383"/>
    <w:rsid w:val="00D10487"/>
    <w:rsid w:val="00D104C1"/>
    <w:rsid w:val="00D10D59"/>
    <w:rsid w:val="00D10D68"/>
    <w:rsid w:val="00D10E7F"/>
    <w:rsid w:val="00D10FE6"/>
    <w:rsid w:val="00D123CD"/>
    <w:rsid w:val="00D12BFB"/>
    <w:rsid w:val="00D13A46"/>
    <w:rsid w:val="00D13C37"/>
    <w:rsid w:val="00D13D47"/>
    <w:rsid w:val="00D14CE3"/>
    <w:rsid w:val="00D1525A"/>
    <w:rsid w:val="00D167FA"/>
    <w:rsid w:val="00D210DC"/>
    <w:rsid w:val="00D21A31"/>
    <w:rsid w:val="00D21E4D"/>
    <w:rsid w:val="00D21F50"/>
    <w:rsid w:val="00D23894"/>
    <w:rsid w:val="00D23F9D"/>
    <w:rsid w:val="00D244D3"/>
    <w:rsid w:val="00D256F8"/>
    <w:rsid w:val="00D25BCD"/>
    <w:rsid w:val="00D2628E"/>
    <w:rsid w:val="00D27919"/>
    <w:rsid w:val="00D27972"/>
    <w:rsid w:val="00D312F1"/>
    <w:rsid w:val="00D313BD"/>
    <w:rsid w:val="00D318C3"/>
    <w:rsid w:val="00D32327"/>
    <w:rsid w:val="00D32AE1"/>
    <w:rsid w:val="00D32C50"/>
    <w:rsid w:val="00D33322"/>
    <w:rsid w:val="00D33A48"/>
    <w:rsid w:val="00D341D5"/>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3DD"/>
    <w:rsid w:val="00D449D6"/>
    <w:rsid w:val="00D44F0F"/>
    <w:rsid w:val="00D45FEF"/>
    <w:rsid w:val="00D4638D"/>
    <w:rsid w:val="00D465CD"/>
    <w:rsid w:val="00D47558"/>
    <w:rsid w:val="00D477DB"/>
    <w:rsid w:val="00D50A6E"/>
    <w:rsid w:val="00D514AC"/>
    <w:rsid w:val="00D52140"/>
    <w:rsid w:val="00D53155"/>
    <w:rsid w:val="00D53887"/>
    <w:rsid w:val="00D543C9"/>
    <w:rsid w:val="00D54EB1"/>
    <w:rsid w:val="00D550BB"/>
    <w:rsid w:val="00D55649"/>
    <w:rsid w:val="00D557DA"/>
    <w:rsid w:val="00D5680E"/>
    <w:rsid w:val="00D56FA0"/>
    <w:rsid w:val="00D578A0"/>
    <w:rsid w:val="00D57A50"/>
    <w:rsid w:val="00D57A94"/>
    <w:rsid w:val="00D60188"/>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44"/>
    <w:rsid w:val="00D74A6C"/>
    <w:rsid w:val="00D75B15"/>
    <w:rsid w:val="00D7682F"/>
    <w:rsid w:val="00D77594"/>
    <w:rsid w:val="00D77B9A"/>
    <w:rsid w:val="00D80442"/>
    <w:rsid w:val="00D81A43"/>
    <w:rsid w:val="00D82986"/>
    <w:rsid w:val="00D83A36"/>
    <w:rsid w:val="00D8400A"/>
    <w:rsid w:val="00D8434B"/>
    <w:rsid w:val="00D844D0"/>
    <w:rsid w:val="00D84577"/>
    <w:rsid w:val="00D84655"/>
    <w:rsid w:val="00D85200"/>
    <w:rsid w:val="00D86F44"/>
    <w:rsid w:val="00D90BC0"/>
    <w:rsid w:val="00D90D82"/>
    <w:rsid w:val="00D90E79"/>
    <w:rsid w:val="00D90EEA"/>
    <w:rsid w:val="00D90F60"/>
    <w:rsid w:val="00D918A1"/>
    <w:rsid w:val="00D9191B"/>
    <w:rsid w:val="00D91DD9"/>
    <w:rsid w:val="00D94002"/>
    <w:rsid w:val="00D94465"/>
    <w:rsid w:val="00D94993"/>
    <w:rsid w:val="00D964A5"/>
    <w:rsid w:val="00D965C1"/>
    <w:rsid w:val="00D969C1"/>
    <w:rsid w:val="00D976FF"/>
    <w:rsid w:val="00DA070C"/>
    <w:rsid w:val="00DA08D9"/>
    <w:rsid w:val="00DA12BD"/>
    <w:rsid w:val="00DA29C4"/>
    <w:rsid w:val="00DA2C16"/>
    <w:rsid w:val="00DA352B"/>
    <w:rsid w:val="00DA3A56"/>
    <w:rsid w:val="00DA41AC"/>
    <w:rsid w:val="00DA4376"/>
    <w:rsid w:val="00DA4BCD"/>
    <w:rsid w:val="00DA5280"/>
    <w:rsid w:val="00DA5BB1"/>
    <w:rsid w:val="00DA6B04"/>
    <w:rsid w:val="00DA7A46"/>
    <w:rsid w:val="00DB07FB"/>
    <w:rsid w:val="00DB1896"/>
    <w:rsid w:val="00DB1C0B"/>
    <w:rsid w:val="00DB1FAA"/>
    <w:rsid w:val="00DB2269"/>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4C6"/>
    <w:rsid w:val="00DC5C02"/>
    <w:rsid w:val="00DC5FEB"/>
    <w:rsid w:val="00DC79E8"/>
    <w:rsid w:val="00DD0B91"/>
    <w:rsid w:val="00DD13A0"/>
    <w:rsid w:val="00DD23C5"/>
    <w:rsid w:val="00DD2657"/>
    <w:rsid w:val="00DD2C81"/>
    <w:rsid w:val="00DD2DD6"/>
    <w:rsid w:val="00DD2FB5"/>
    <w:rsid w:val="00DD355E"/>
    <w:rsid w:val="00DD4EF9"/>
    <w:rsid w:val="00DD50E8"/>
    <w:rsid w:val="00DD68B1"/>
    <w:rsid w:val="00DD68E6"/>
    <w:rsid w:val="00DD75EF"/>
    <w:rsid w:val="00DD7BAF"/>
    <w:rsid w:val="00DD7CAA"/>
    <w:rsid w:val="00DD7EDB"/>
    <w:rsid w:val="00DE0241"/>
    <w:rsid w:val="00DE07D1"/>
    <w:rsid w:val="00DE0A73"/>
    <w:rsid w:val="00DE0C47"/>
    <w:rsid w:val="00DE0C89"/>
    <w:rsid w:val="00DE19CF"/>
    <w:rsid w:val="00DE1C48"/>
    <w:rsid w:val="00DE2B93"/>
    <w:rsid w:val="00DE2F0E"/>
    <w:rsid w:val="00DE3D84"/>
    <w:rsid w:val="00DE46FD"/>
    <w:rsid w:val="00DE7B35"/>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806"/>
    <w:rsid w:val="00E24AEE"/>
    <w:rsid w:val="00E259FC"/>
    <w:rsid w:val="00E25D36"/>
    <w:rsid w:val="00E2600B"/>
    <w:rsid w:val="00E26193"/>
    <w:rsid w:val="00E2657C"/>
    <w:rsid w:val="00E2682F"/>
    <w:rsid w:val="00E27454"/>
    <w:rsid w:val="00E30A6C"/>
    <w:rsid w:val="00E317D6"/>
    <w:rsid w:val="00E32912"/>
    <w:rsid w:val="00E3391D"/>
    <w:rsid w:val="00E33D2C"/>
    <w:rsid w:val="00E3456D"/>
    <w:rsid w:val="00E354A5"/>
    <w:rsid w:val="00E35E7C"/>
    <w:rsid w:val="00E371B4"/>
    <w:rsid w:val="00E400C6"/>
    <w:rsid w:val="00E40170"/>
    <w:rsid w:val="00E41348"/>
    <w:rsid w:val="00E41B51"/>
    <w:rsid w:val="00E43782"/>
    <w:rsid w:val="00E437B2"/>
    <w:rsid w:val="00E4391C"/>
    <w:rsid w:val="00E44094"/>
    <w:rsid w:val="00E453DA"/>
    <w:rsid w:val="00E45FF9"/>
    <w:rsid w:val="00E461D6"/>
    <w:rsid w:val="00E46988"/>
    <w:rsid w:val="00E46A53"/>
    <w:rsid w:val="00E475F4"/>
    <w:rsid w:val="00E52770"/>
    <w:rsid w:val="00E52B34"/>
    <w:rsid w:val="00E53CE7"/>
    <w:rsid w:val="00E5602B"/>
    <w:rsid w:val="00E57379"/>
    <w:rsid w:val="00E57641"/>
    <w:rsid w:val="00E57990"/>
    <w:rsid w:val="00E607F9"/>
    <w:rsid w:val="00E614CA"/>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3F86"/>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19A"/>
    <w:rsid w:val="00EC1B0C"/>
    <w:rsid w:val="00EC241E"/>
    <w:rsid w:val="00EC2F91"/>
    <w:rsid w:val="00EC3069"/>
    <w:rsid w:val="00EC4B5F"/>
    <w:rsid w:val="00EC5851"/>
    <w:rsid w:val="00EC5ECD"/>
    <w:rsid w:val="00ED166C"/>
    <w:rsid w:val="00ED217F"/>
    <w:rsid w:val="00ED2270"/>
    <w:rsid w:val="00ED292C"/>
    <w:rsid w:val="00ED2B1D"/>
    <w:rsid w:val="00ED3375"/>
    <w:rsid w:val="00ED4AC7"/>
    <w:rsid w:val="00ED6E92"/>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5FFB"/>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2C8"/>
    <w:rsid w:val="00F067D1"/>
    <w:rsid w:val="00F06907"/>
    <w:rsid w:val="00F06C39"/>
    <w:rsid w:val="00F074AC"/>
    <w:rsid w:val="00F07B2B"/>
    <w:rsid w:val="00F07C42"/>
    <w:rsid w:val="00F07C97"/>
    <w:rsid w:val="00F10042"/>
    <w:rsid w:val="00F10BEC"/>
    <w:rsid w:val="00F119DE"/>
    <w:rsid w:val="00F12498"/>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6300"/>
    <w:rsid w:val="00F275BF"/>
    <w:rsid w:val="00F27E06"/>
    <w:rsid w:val="00F307C3"/>
    <w:rsid w:val="00F31373"/>
    <w:rsid w:val="00F31A62"/>
    <w:rsid w:val="00F31AB3"/>
    <w:rsid w:val="00F326F3"/>
    <w:rsid w:val="00F349B4"/>
    <w:rsid w:val="00F349E0"/>
    <w:rsid w:val="00F35BCD"/>
    <w:rsid w:val="00F36410"/>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08BF"/>
    <w:rsid w:val="00F6258E"/>
    <w:rsid w:val="00F63062"/>
    <w:rsid w:val="00F63859"/>
    <w:rsid w:val="00F6629C"/>
    <w:rsid w:val="00F66D2F"/>
    <w:rsid w:val="00F67024"/>
    <w:rsid w:val="00F671BA"/>
    <w:rsid w:val="00F67888"/>
    <w:rsid w:val="00F70CC8"/>
    <w:rsid w:val="00F71379"/>
    <w:rsid w:val="00F71483"/>
    <w:rsid w:val="00F71C7E"/>
    <w:rsid w:val="00F71EA0"/>
    <w:rsid w:val="00F72359"/>
    <w:rsid w:val="00F752DE"/>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2415"/>
    <w:rsid w:val="00F94064"/>
    <w:rsid w:val="00F946CF"/>
    <w:rsid w:val="00F94D7B"/>
    <w:rsid w:val="00F94E24"/>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2385"/>
    <w:rsid w:val="00FB245A"/>
    <w:rsid w:val="00FB2BA6"/>
    <w:rsid w:val="00FB3358"/>
    <w:rsid w:val="00FB36AB"/>
    <w:rsid w:val="00FB45C0"/>
    <w:rsid w:val="00FB53A9"/>
    <w:rsid w:val="00FB56B4"/>
    <w:rsid w:val="00FB5BA6"/>
    <w:rsid w:val="00FB67BD"/>
    <w:rsid w:val="00FB79BA"/>
    <w:rsid w:val="00FB7DB6"/>
    <w:rsid w:val="00FB7F89"/>
    <w:rsid w:val="00FC185A"/>
    <w:rsid w:val="00FC1BA0"/>
    <w:rsid w:val="00FC1E95"/>
    <w:rsid w:val="00FC2A2A"/>
    <w:rsid w:val="00FC2F38"/>
    <w:rsid w:val="00FC3F99"/>
    <w:rsid w:val="00FC42C7"/>
    <w:rsid w:val="00FC5B02"/>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5919</TotalTime>
  <Pages>11</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1279</cp:revision>
  <cp:lastPrinted>2025-09-16T20:44:00Z</cp:lastPrinted>
  <dcterms:created xsi:type="dcterms:W3CDTF">2025-09-16T20:35:00Z</dcterms:created>
  <dcterms:modified xsi:type="dcterms:W3CDTF">2025-10-05T19:40:00Z</dcterms:modified>
</cp:coreProperties>
</file>