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90F3E95" w:rsidR="00461E81" w:rsidRPr="00364F74" w:rsidRDefault="00B168BC" w:rsidP="00467358">
      <w:pPr>
        <w:rPr>
          <w:lang w:val="en-US"/>
        </w:rPr>
      </w:pPr>
      <w:r>
        <w:rPr>
          <w:noProof/>
          <w:lang w:val="en-US"/>
        </w:rPr>
        <w:lastRenderedPageBreak/>
        <w:drawing>
          <wp:anchor distT="0" distB="0" distL="114300" distR="114300" simplePos="0" relativeHeight="251675648" behindDoc="1" locked="0" layoutInCell="1" allowOverlap="1" wp14:anchorId="58E0DCE1" wp14:editId="64EC695F">
            <wp:simplePos x="0" y="0"/>
            <wp:positionH relativeFrom="margin">
              <wp:align>center</wp:align>
            </wp:positionH>
            <wp:positionV relativeFrom="paragraph">
              <wp:posOffset>-151678</wp:posOffset>
            </wp:positionV>
            <wp:extent cx="9124061" cy="3484254"/>
            <wp:effectExtent l="0" t="0" r="1270" b="1905"/>
            <wp:wrapNone/>
            <wp:docPr id="609709229" name="Picture 6"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9229" name="Picture 6"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24061" cy="3484254"/>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79209702" w:rsidR="00882DDD" w:rsidRDefault="00901F13" w:rsidP="00011F25">
      <w:pPr>
        <w:ind w:left="-1418" w:right="-22"/>
        <w:rPr>
          <w:b/>
          <w:bCs/>
          <w:color w:val="EE0000"/>
          <w:lang w:val="en-US"/>
        </w:rPr>
      </w:pPr>
      <w:r>
        <w:rPr>
          <w:b/>
          <w:bCs/>
          <w:noProof/>
          <w:color w:val="EE0000"/>
          <w:lang w:val="en-US"/>
        </w:rPr>
        <w:lastRenderedPageBreak/>
        <w:drawing>
          <wp:anchor distT="0" distB="0" distL="114300" distR="114300" simplePos="0" relativeHeight="251673600" behindDoc="1" locked="0" layoutInCell="1" allowOverlap="1" wp14:anchorId="724E1FD5" wp14:editId="46CF5307">
            <wp:simplePos x="0" y="0"/>
            <wp:positionH relativeFrom="margin">
              <wp:align>left</wp:align>
            </wp:positionH>
            <wp:positionV relativeFrom="paragraph">
              <wp:posOffset>151678</wp:posOffset>
            </wp:positionV>
            <wp:extent cx="9697720" cy="3761105"/>
            <wp:effectExtent l="0" t="0" r="0" b="0"/>
            <wp:wrapNone/>
            <wp:docPr id="152157737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7371" name="Picture 4"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7720" cy="376110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02A83681" w:rsidR="00641D07" w:rsidRDefault="00157C8F">
      <w:pPr>
        <w:rPr>
          <w:b/>
          <w:bCs/>
        </w:rPr>
      </w:pPr>
      <w:r>
        <w:rPr>
          <w:b/>
          <w:bCs/>
          <w:noProof/>
        </w:rPr>
        <w:drawing>
          <wp:anchor distT="0" distB="0" distL="114300" distR="114300" simplePos="0" relativeHeight="251676672" behindDoc="1" locked="0" layoutInCell="1" allowOverlap="1" wp14:anchorId="379D1DA3" wp14:editId="433655EE">
            <wp:simplePos x="0" y="0"/>
            <wp:positionH relativeFrom="margin">
              <wp:align>center</wp:align>
            </wp:positionH>
            <wp:positionV relativeFrom="paragraph">
              <wp:posOffset>-159953</wp:posOffset>
            </wp:positionV>
            <wp:extent cx="8983655" cy="4000644"/>
            <wp:effectExtent l="0" t="0" r="8255" b="0"/>
            <wp:wrapNone/>
            <wp:docPr id="643970525" name="Picture 2"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0525" name="Picture 2"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83655" cy="4000644"/>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4E41DC10" w:rsidR="002C320A" w:rsidRDefault="00B168BC">
      <w:r>
        <w:rPr>
          <w:noProof/>
        </w:rPr>
        <w:lastRenderedPageBreak/>
        <w:drawing>
          <wp:anchor distT="0" distB="0" distL="114300" distR="114300" simplePos="0" relativeHeight="251674624" behindDoc="1" locked="0" layoutInCell="1" allowOverlap="1" wp14:anchorId="4FA42D39" wp14:editId="1E956911">
            <wp:simplePos x="0" y="0"/>
            <wp:positionH relativeFrom="column">
              <wp:posOffset>1673</wp:posOffset>
            </wp:positionH>
            <wp:positionV relativeFrom="paragraph">
              <wp:posOffset>-265</wp:posOffset>
            </wp:positionV>
            <wp:extent cx="9697720" cy="4160520"/>
            <wp:effectExtent l="0" t="0" r="0" b="0"/>
            <wp:wrapNone/>
            <wp:docPr id="10658569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693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605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6F9F682D" w:rsidR="00F326F3" w:rsidRDefault="00FB7F89">
      <w:pPr>
        <w:rPr>
          <w:noProof/>
        </w:rPr>
      </w:pPr>
      <w:r>
        <w:rPr>
          <w:noProof/>
        </w:rPr>
        <w:drawing>
          <wp:inline distT="0" distB="0" distL="0" distR="0" wp14:anchorId="516C7E88" wp14:editId="10812E5F">
            <wp:extent cx="9697720" cy="3898265"/>
            <wp:effectExtent l="0" t="0" r="0" b="6985"/>
            <wp:docPr id="1607265141" name="Picture 2"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5141" name="Picture 2" descr="A diagram of pyramids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389826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C590B" w:rsidRPr="00DA5280" w14:paraId="6A999D1A" w14:textId="77777777" w:rsidTr="00E74ED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4F310A61" w14:textId="77777777" w:rsidR="005C590B" w:rsidRDefault="005C590B" w:rsidP="00794E85">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59647E0F" w14:textId="395A735A" w:rsidR="005C590B" w:rsidRDefault="005C590B" w:rsidP="00794E85">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777F" w:rsidRPr="00DA5280" w14:paraId="4F812D11" w14:textId="77777777" w:rsidTr="00E74ED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20CC6E36" w14:textId="6AF56453" w:rsidR="006159A5" w:rsidRPr="00046FFA" w:rsidRDefault="006159A5" w:rsidP="00794E85">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D041097" w14:textId="6739BCE5" w:rsidR="006159A5" w:rsidRPr="00046FFA" w:rsidRDefault="00C85F1C"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 xml:space="preserve">Channel </w:t>
            </w:r>
            <w:r w:rsidR="006159A5">
              <w:rPr>
                <w:rFonts w:asciiTheme="majorHAnsi" w:hAnsiTheme="majorHAnsi"/>
                <w:b/>
                <w:bCs/>
                <w:lang w:val="en-US"/>
              </w:rPr>
              <w:t>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5DACE19C" w14:textId="7B83DEB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4C580F43" w14:textId="5D5184D3"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694E6543" w14:textId="5F5A67E0"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F8FB911" w14:textId="6E463428"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47BBB970" w14:textId="6BD09851"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7C5C5B3" w14:textId="2C38F2DA"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93E067E" w14:textId="7863FF1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6B8BFEE4" w14:textId="2E033072"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22C" w:rsidRPr="00DA5280" w14:paraId="56AE2930"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51ECF0E6" w14:textId="5FEBA05A" w:rsidR="00747960" w:rsidRPr="00A60C60" w:rsidRDefault="00747960" w:rsidP="00794E85">
            <w:pPr>
              <w:rPr>
                <w:rFonts w:asciiTheme="majorHAnsi" w:hAnsiTheme="majorHAnsi"/>
                <w:b w:val="0"/>
                <w:bCs w:val="0"/>
                <w:lang w:val="en-US"/>
              </w:rPr>
            </w:pPr>
            <w:r>
              <w:rPr>
                <w:rFonts w:asciiTheme="majorHAnsi" w:hAnsiTheme="majorHAnsi"/>
                <w:b w:val="0"/>
                <w:bCs w:val="0"/>
                <w:lang w:val="en-US"/>
              </w:rPr>
              <w:t>Fiat</w:t>
            </w:r>
            <w:r w:rsidR="00CD69F8">
              <w:rPr>
                <w:rFonts w:asciiTheme="majorHAnsi" w:hAnsiTheme="majorHAnsi"/>
                <w:b w:val="0"/>
                <w:bCs w:val="0"/>
                <w:lang w:val="en-US"/>
              </w:rPr>
              <w:t xml:space="preserve"> </w:t>
            </w:r>
            <w:r>
              <w:rPr>
                <w:rFonts w:asciiTheme="majorHAnsi" w:hAnsiTheme="majorHAnsi"/>
                <w:b w:val="0"/>
                <w:bCs w:val="0"/>
                <w:lang w:val="en-US"/>
              </w:rPr>
              <w:t>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43467A2E" w14:textId="1516263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09E29494" w14:textId="7F63CDA8"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546AB041" w14:textId="0D57EF3A"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BF89A30" w14:textId="459DE67A" w:rsidR="00747960" w:rsidRDefault="00110223"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Annually, </w:t>
            </w:r>
            <w:r w:rsidR="00747960">
              <w:rPr>
                <w:rFonts w:asciiTheme="majorHAnsi" w:hAnsiTheme="majorHAnsi"/>
                <w:lang w:val="en-US"/>
              </w:rPr>
              <w:t>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3FDE7C" w14:textId="6EA8148C" w:rsidR="00747960" w:rsidRPr="002D77F7"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C46F39E" w14:textId="77D7B2CE"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FCD38E" w14:textId="3823FAFC"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64CE2A6" w14:textId="0980C829"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E9FE200" w14:textId="4B904E3F"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B6522C" w:rsidRPr="00DA5280" w14:paraId="758AF28F"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DE4BFE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BA385D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B518F0C"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2E99D5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37452416" w14:textId="527AC819" w:rsidR="00747960" w:rsidRDefault="00D65108"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5 Year</w:t>
            </w:r>
            <w:r w:rsidR="00106359">
              <w:rPr>
                <w:rFonts w:asciiTheme="majorHAnsi" w:hAnsiTheme="majorHAnsi"/>
                <w:lang w:val="en-US"/>
              </w:rPr>
              <w:t xml:space="preserve"> </w:t>
            </w:r>
            <w:r w:rsidR="004B3A21">
              <w:rPr>
                <w:rFonts w:asciiTheme="majorHAnsi" w:hAnsiTheme="majorHAnsi"/>
                <w:lang w:val="en-US"/>
              </w:rPr>
              <w:t>Compounded</w:t>
            </w:r>
          </w:p>
        </w:tc>
        <w:tc>
          <w:tcPr>
            <w:tcW w:w="1276" w:type="dxa"/>
            <w:tcBorders>
              <w:top w:val="nil"/>
              <w:left w:val="nil"/>
              <w:bottom w:val="single" w:sz="4" w:space="0" w:color="595959" w:themeColor="text1" w:themeTint="A6"/>
              <w:right w:val="nil"/>
            </w:tcBorders>
            <w:shd w:val="clear" w:color="auto" w:fill="F5DAA9"/>
            <w:vAlign w:val="center"/>
          </w:tcPr>
          <w:p w14:paraId="72863CE7" w14:textId="29B211C4" w:rsidR="00747960" w:rsidRPr="002D77F7"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22DB4CC0" w14:textId="2236475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521C2BB4" w14:textId="7487E175"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1DC57CF2" w14:textId="200298A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3C57209D" w14:textId="1476A544"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806F3E" w:rsidRPr="00DA5280" w14:paraId="0B517A4D"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12CBD5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C691616"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6813584"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75EED59A"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66856E2D" w14:textId="24712BEA" w:rsidR="00747960" w:rsidRDefault="00D6510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10 Year</w:t>
            </w:r>
            <w:r w:rsidR="004B3A21">
              <w:rPr>
                <w:rFonts w:asciiTheme="majorHAnsi" w:hAnsiTheme="majorHAnsi"/>
                <w:lang w:val="en-US"/>
              </w:rPr>
              <w:t xml:space="preserve"> Compounded</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7E0B0A8" w14:textId="5C666DB7" w:rsidR="00747960" w:rsidRPr="00B6522C"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25.96%</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71E5DD9E" w14:textId="12054562"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41.57%</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A73E645" w14:textId="01564BC6"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63.93%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B559FE2" w14:textId="0FD6FA47"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95.53%</w:t>
            </w: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EE3917E" w14:textId="3277BCB9"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139.63%</w:t>
            </w:r>
          </w:p>
        </w:tc>
      </w:tr>
      <w:tr w:rsidR="00B6522C" w:rsidRPr="00DA5280" w14:paraId="23C7AD13"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25FE384" w14:textId="7394E1C9" w:rsidR="004E1487" w:rsidRPr="006159A5" w:rsidRDefault="004E1487" w:rsidP="00794E85">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580F449" w14:textId="795DEE92"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63A820E2" w14:textId="619C3633"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44026787" w14:textId="69C77E5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2B4A6F53" w14:textId="2EC57832"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w:t>
            </w:r>
            <w:r w:rsidR="004E1487">
              <w:rPr>
                <w:rFonts w:asciiTheme="majorHAnsi" w:hAnsiTheme="majorHAnsi"/>
                <w:lang w:val="en-US"/>
              </w:rPr>
              <w:t xml:space="preserv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19D8F5A" w14:textId="24FF2B0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1657B" w14:textId="4EE676F5"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8EF0E35" w14:textId="729FBE4F"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600B7BB" w14:textId="27DCC18E"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56EC7" w14:textId="6E4E8D21"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B64FE0" w:rsidRPr="00DA5280" w14:paraId="1EF29FF3"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881D8DF"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869B116"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9BB7D2D"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48BDD53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5A90C06" w14:textId="64266357"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13F1DBE" w14:textId="6C765D38"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D64DA83" w14:textId="0CF2430E"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11FC14A" w14:textId="5C4F225F"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3A46E45D" w14:textId="28687F7B"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CB38B44" w14:textId="4A3FBBCD"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B6522C" w:rsidRPr="00DA5280" w14:paraId="206077AD"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3E477138" w14:textId="637DFF54" w:rsidR="004E1487" w:rsidRPr="00A60C60" w:rsidRDefault="004E1487" w:rsidP="00794E85">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5152B724" w14:textId="1B01E2D1"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5CF377A" w14:textId="4DC26E1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09901DC3" w14:textId="56D3FBB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78D27E87" w14:textId="25A80897"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E4D0631" w14:textId="02205B0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F35719" w14:textId="678F218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16136FF" w14:textId="105CCD7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987911A" w14:textId="4F50AC4D"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0D682B0" w14:textId="039A3E58"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466497" w:rsidRPr="00DA5280" w14:paraId="4733182A"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820E316"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0B4948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7AB25767"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26D00740"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15B2ED68" w14:textId="504B0BDD"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CC4788">
              <w:rPr>
                <w:rFonts w:asciiTheme="majorHAnsi" w:hAnsiTheme="majorHAnsi"/>
                <w:lang w:val="en-US"/>
              </w:rPr>
              <w:t xml:space="preserve">10 </w:t>
            </w:r>
            <w:r w:rsidR="004E1487">
              <w:rPr>
                <w:rFonts w:asciiTheme="majorHAnsi" w:hAnsiTheme="majorHAnsi"/>
                <w:lang w:val="en-US"/>
              </w:rPr>
              <w:t>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4A6961" w14:textId="71E92559"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DB9635D" w14:textId="3C1AA115"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C25B84E" w14:textId="08E8C243"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7E1C7A26" w14:textId="2948C2E1"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258700B6" w14:textId="6EDE8730"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CC18E4" w:rsidRPr="00DA5280" w14:paraId="126FB578" w14:textId="77777777" w:rsidTr="002423E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1A24D799" w14:textId="6EC3B2C4" w:rsidR="00CC18E4" w:rsidRDefault="00CC18E4" w:rsidP="00794E85">
            <w:pPr>
              <w:rPr>
                <w:rFonts w:asciiTheme="majorHAnsi" w:hAnsiTheme="majorHAnsi"/>
                <w:lang w:val="en-US"/>
              </w:rPr>
            </w:pPr>
            <w:r>
              <w:rPr>
                <w:rFonts w:asciiTheme="majorHAnsi" w:hAnsiTheme="majorHAnsi"/>
                <w:lang w:val="en-US"/>
              </w:rPr>
              <w:t>Yield Burndown Summary Estimates</w:t>
            </w:r>
          </w:p>
        </w:tc>
      </w:tr>
      <w:tr w:rsidR="004C6786" w:rsidRPr="00DA5280" w14:paraId="42D68956" w14:textId="77777777" w:rsidTr="008C51D6">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6B36371C" w14:textId="218ABD2A" w:rsidR="004C6786" w:rsidRPr="0099730A" w:rsidRDefault="0099730A" w:rsidP="00794E85">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19ED1600" w14:textId="391942FD"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3771B5F9" w14:textId="14E3E14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205EDF3C" w14:textId="36C46D7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72A6C91A" w14:textId="689D2A1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037DCF27" w14:textId="17B70A7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0C80C371" w14:textId="016A26A0"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4C6786" w:rsidRPr="00DA5280" w14:paraId="63FA5B25"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46136E76"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72818752" w14:textId="3EF89677" w:rsidR="004C6786" w:rsidRPr="0099730A"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vAlign w:val="center"/>
          </w:tcPr>
          <w:p w14:paraId="6E31488D" w14:textId="21450EC7"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73B93B7C" w14:textId="60C75C32"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242C0467" w14:textId="395C3F4E"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47B19CBD" w14:textId="657B61F6"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03D6D6C8" w14:textId="0102EC5D"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4C6786" w:rsidRPr="00DA5280" w14:paraId="41DEE317"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743BD111"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5D07063" w14:textId="637A0FF6"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8</w:t>
            </w:r>
          </w:p>
        </w:tc>
        <w:tc>
          <w:tcPr>
            <w:tcW w:w="1276" w:type="dxa"/>
            <w:tcBorders>
              <w:top w:val="single" w:sz="4" w:space="0" w:color="auto"/>
              <w:left w:val="nil"/>
              <w:bottom w:val="single" w:sz="4" w:space="0" w:color="auto"/>
              <w:right w:val="nil"/>
            </w:tcBorders>
            <w:shd w:val="clear" w:color="auto" w:fill="F5DAA9"/>
            <w:vAlign w:val="center"/>
          </w:tcPr>
          <w:p w14:paraId="18745F82" w14:textId="407DAFA2" w:rsidR="004C6786" w:rsidRPr="00C706AF"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23.26%</w:t>
            </w:r>
          </w:p>
        </w:tc>
        <w:tc>
          <w:tcPr>
            <w:tcW w:w="1276" w:type="dxa"/>
            <w:tcBorders>
              <w:top w:val="single" w:sz="4" w:space="0" w:color="auto"/>
              <w:left w:val="nil"/>
              <w:bottom w:val="single" w:sz="4" w:space="0" w:color="auto"/>
              <w:right w:val="nil"/>
            </w:tcBorders>
            <w:shd w:val="clear" w:color="auto" w:fill="F5DAA9"/>
            <w:vAlign w:val="center"/>
          </w:tcPr>
          <w:p w14:paraId="4380B406" w14:textId="782928E4" w:rsidR="004C6786" w:rsidRPr="00C706AF"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16.78%</w:t>
            </w:r>
          </w:p>
        </w:tc>
        <w:tc>
          <w:tcPr>
            <w:tcW w:w="1276" w:type="dxa"/>
            <w:tcBorders>
              <w:top w:val="single" w:sz="4" w:space="0" w:color="auto"/>
              <w:left w:val="nil"/>
              <w:bottom w:val="single" w:sz="4" w:space="0" w:color="auto"/>
              <w:right w:val="nil"/>
            </w:tcBorders>
            <w:vAlign w:val="center"/>
          </w:tcPr>
          <w:p w14:paraId="3B87340E" w14:textId="4E78F9A9"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12.26%</w:t>
            </w:r>
          </w:p>
        </w:tc>
        <w:tc>
          <w:tcPr>
            <w:tcW w:w="1275" w:type="dxa"/>
            <w:tcBorders>
              <w:top w:val="single" w:sz="4" w:space="0" w:color="auto"/>
              <w:left w:val="nil"/>
              <w:bottom w:val="single" w:sz="4" w:space="0" w:color="auto"/>
              <w:right w:val="nil"/>
            </w:tcBorders>
            <w:vAlign w:val="center"/>
          </w:tcPr>
          <w:p w14:paraId="4CE4C9D0" w14:textId="414DA51E"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9.06%</w:t>
            </w:r>
          </w:p>
        </w:tc>
        <w:tc>
          <w:tcPr>
            <w:tcW w:w="1134" w:type="dxa"/>
            <w:tcBorders>
              <w:top w:val="single" w:sz="4" w:space="0" w:color="auto"/>
              <w:left w:val="nil"/>
              <w:bottom w:val="single" w:sz="4" w:space="0" w:color="auto"/>
              <w:right w:val="nil"/>
            </w:tcBorders>
            <w:vAlign w:val="center"/>
          </w:tcPr>
          <w:p w14:paraId="001F0A68" w14:textId="34BF418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6.78%</w:t>
            </w:r>
          </w:p>
        </w:tc>
      </w:tr>
      <w:tr w:rsidR="004C6786" w:rsidRPr="00DA5280" w14:paraId="655460F4" w14:textId="77777777" w:rsidTr="00C1141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F91812D" w14:textId="77777777" w:rsidR="004C6786" w:rsidRDefault="004C6786" w:rsidP="00794E85">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7C155DBB" w14:textId="45425BE4" w:rsidR="004C6786"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5AB9CC96" w14:textId="4BC37342"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24EA87DC" w14:textId="2EC36C31"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546AD5F1" w14:textId="691205B6"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219E6248" w14:textId="041A76B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542D34EE" w14:textId="39B7B7A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4C6786" w:rsidRPr="00DA5280" w14:paraId="32C31154" w14:textId="77777777" w:rsidTr="002423E1">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57EA9D69"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9C9F29D"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1FC3B9FE" w14:textId="3B6B2DD4" w:rsidR="004C6786"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Highlighted Percentages indicate when majority of the yield is extracted for a potential exit then look for more Fiat liquidity to purchase more Bitcoin</w:t>
            </w:r>
          </w:p>
        </w:tc>
      </w:tr>
    </w:tbl>
    <w:p w14:paraId="77133E45" w14:textId="546437FD"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5070BA">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tcBorders>
            <w:shd w:val="clear" w:color="auto" w:fill="F1A983" w:themeFill="accent2" w:themeFillTint="99"/>
            <w:vAlign w:val="center"/>
          </w:tcPr>
          <w:p w14:paraId="77E3102A" w14:textId="140DFBC1" w:rsidR="005070BA" w:rsidRPr="007461F8" w:rsidRDefault="005070BA" w:rsidP="00204519">
            <w:pPr>
              <w:rPr>
                <w:rFonts w:asciiTheme="majorHAnsi" w:hAnsiTheme="majorHAnsi"/>
                <w:sz w:val="24"/>
                <w:szCs w:val="24"/>
              </w:rPr>
            </w:pPr>
            <w:r w:rsidRPr="007461F8">
              <w:rPr>
                <w:rFonts w:asciiTheme="majorHAnsi" w:hAnsiTheme="majorHAnsi"/>
                <w:sz w:val="24"/>
                <w:szCs w:val="24"/>
              </w:rPr>
              <w:t>The Goal</w:t>
            </w:r>
          </w:p>
        </w:tc>
      </w:tr>
      <w:tr w:rsidR="00204519" w:rsidRPr="00DA5280" w14:paraId="0CE19E00" w14:textId="77777777" w:rsidTr="007461F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tcBorders>
            <w:vAlign w:val="center"/>
          </w:tcPr>
          <w:p w14:paraId="68ED2D08" w14:textId="2B51CA53" w:rsidR="00986B2D" w:rsidRPr="007461F8" w:rsidRDefault="005070BA" w:rsidP="00204519">
            <w:pPr>
              <w:rPr>
                <w:rFonts w:asciiTheme="majorHAnsi" w:hAnsiTheme="majorHAnsi"/>
                <w:b w:val="0"/>
                <w:bCs w:val="0"/>
                <w:sz w:val="24"/>
                <w:szCs w:val="24"/>
              </w:rPr>
            </w:pPr>
            <w:r w:rsidRPr="007461F8">
              <w:rPr>
                <w:rFonts w:asciiTheme="majorHAnsi" w:hAnsiTheme="majorHAnsi"/>
                <w:b w:val="0"/>
                <w:bCs w:val="0"/>
                <w:sz w:val="24"/>
                <w:szCs w:val="24"/>
              </w:rPr>
              <w:t>O</w:t>
            </w:r>
            <w:r w:rsidR="00BE241E" w:rsidRPr="007461F8">
              <w:rPr>
                <w:rFonts w:asciiTheme="majorHAnsi" w:hAnsiTheme="majorHAnsi"/>
                <w:b w:val="0"/>
                <w:bCs w:val="0"/>
                <w:sz w:val="24"/>
                <w:szCs w:val="24"/>
              </w:rPr>
              <w:t xml:space="preserve">ffer the highest interest Bitcoin-backed products and services on the market to generate demand and build the world's largest </w:t>
            </w:r>
            <w:r w:rsidR="006721E1" w:rsidRPr="007461F8">
              <w:rPr>
                <w:rFonts w:asciiTheme="majorHAnsi" w:hAnsiTheme="majorHAnsi"/>
                <w:b w:val="0"/>
                <w:bCs w:val="0"/>
                <w:sz w:val="24"/>
                <w:szCs w:val="24"/>
              </w:rPr>
              <w:t xml:space="preserve">decentralized </w:t>
            </w:r>
            <w:r w:rsidR="00BE241E" w:rsidRPr="007461F8">
              <w:rPr>
                <w:rFonts w:asciiTheme="majorHAnsi" w:hAnsiTheme="majorHAnsi"/>
                <w:b w:val="0"/>
                <w:bCs w:val="0"/>
                <w:sz w:val="24"/>
                <w:szCs w:val="24"/>
              </w:rPr>
              <w:t xml:space="preserve">Bitcoin Total Value Locked (TVL) </w:t>
            </w:r>
            <w:r w:rsidR="00986B2D" w:rsidRPr="007461F8">
              <w:rPr>
                <w:rFonts w:asciiTheme="majorHAnsi" w:hAnsiTheme="majorHAnsi"/>
                <w:b w:val="0"/>
                <w:bCs w:val="0"/>
                <w:sz w:val="24"/>
                <w:szCs w:val="24"/>
              </w:rPr>
              <w:t>located</w:t>
            </w:r>
            <w:r w:rsidR="00BE241E" w:rsidRPr="007461F8">
              <w:rPr>
                <w:rFonts w:asciiTheme="majorHAnsi" w:hAnsiTheme="majorHAnsi"/>
                <w:b w:val="0"/>
                <w:bCs w:val="0"/>
                <w:sz w:val="24"/>
                <w:szCs w:val="24"/>
              </w:rPr>
              <w:t xml:space="preserve"> in Lightning Network Channels and dual serve as routing liquidity nodes to make</w:t>
            </w:r>
            <w:r w:rsidR="00986B2D" w:rsidRPr="007461F8">
              <w:rPr>
                <w:rFonts w:asciiTheme="majorHAnsi" w:hAnsiTheme="majorHAnsi"/>
                <w:b w:val="0"/>
                <w:bCs w:val="0"/>
                <w:sz w:val="24"/>
                <w:szCs w:val="24"/>
              </w:rPr>
              <w:t xml:space="preserve"> the</w:t>
            </w:r>
            <w:r w:rsidR="00BE241E" w:rsidRPr="007461F8">
              <w:rPr>
                <w:rFonts w:asciiTheme="majorHAnsi" w:hAnsiTheme="majorHAnsi"/>
                <w:b w:val="0"/>
                <w:bCs w:val="0"/>
                <w:sz w:val="24"/>
                <w:szCs w:val="24"/>
              </w:rPr>
              <w:t xml:space="preserve"> Lightning</w:t>
            </w:r>
            <w:r w:rsidR="00986B2D" w:rsidRPr="007461F8">
              <w:rPr>
                <w:rFonts w:asciiTheme="majorHAnsi" w:hAnsiTheme="majorHAnsi"/>
                <w:b w:val="0"/>
                <w:bCs w:val="0"/>
                <w:sz w:val="24"/>
                <w:szCs w:val="24"/>
              </w:rPr>
              <w:t xml:space="preserve"> Network</w:t>
            </w:r>
            <w:r w:rsidR="00BE241E" w:rsidRPr="007461F8">
              <w:rPr>
                <w:rFonts w:asciiTheme="majorHAnsi" w:hAnsiTheme="majorHAnsi"/>
                <w:b w:val="0"/>
                <w:bCs w:val="0"/>
                <w:sz w:val="24"/>
                <w:szCs w:val="24"/>
              </w:rPr>
              <w:t xml:space="preserve"> more </w:t>
            </w:r>
            <w:r w:rsidR="00986B2D" w:rsidRPr="007461F8">
              <w:rPr>
                <w:rFonts w:asciiTheme="majorHAnsi" w:hAnsiTheme="majorHAnsi"/>
                <w:b w:val="0"/>
                <w:bCs w:val="0"/>
                <w:sz w:val="24"/>
                <w:szCs w:val="24"/>
              </w:rPr>
              <w:t xml:space="preserve">liquid and </w:t>
            </w:r>
            <w:r w:rsidR="00BE241E" w:rsidRPr="007461F8">
              <w:rPr>
                <w:rFonts w:asciiTheme="majorHAnsi" w:hAnsiTheme="majorHAnsi"/>
                <w:b w:val="0"/>
                <w:bCs w:val="0"/>
                <w:sz w:val="24"/>
                <w:szCs w:val="24"/>
              </w:rPr>
              <w:t>scalable.</w:t>
            </w:r>
          </w:p>
          <w:p w14:paraId="7FA58B65" w14:textId="43A0B031" w:rsidR="00CC12ED" w:rsidRPr="007461F8" w:rsidRDefault="00BE241E" w:rsidP="00204519">
            <w:pPr>
              <w:rPr>
                <w:rFonts w:asciiTheme="majorHAnsi" w:hAnsiTheme="majorHAnsi"/>
                <w:sz w:val="24"/>
                <w:szCs w:val="24"/>
              </w:rPr>
            </w:pPr>
            <w:r w:rsidRPr="007461F8">
              <w:rPr>
                <w:rFonts w:asciiTheme="majorHAnsi" w:hAnsiTheme="majorHAnsi"/>
                <w:b w:val="0"/>
                <w:bCs w:val="0"/>
                <w:sz w:val="24"/>
                <w:szCs w:val="24"/>
              </w:rPr>
              <w:t>The path</w:t>
            </w:r>
            <w:r w:rsidR="003C741A" w:rsidRPr="007461F8">
              <w:rPr>
                <w:rFonts w:asciiTheme="majorHAnsi" w:hAnsiTheme="majorHAnsi"/>
                <w:b w:val="0"/>
                <w:bCs w:val="0"/>
                <w:sz w:val="24"/>
                <w:szCs w:val="24"/>
              </w:rPr>
              <w:t>way</w:t>
            </w:r>
            <w:r w:rsidRPr="007461F8">
              <w:rPr>
                <w:rFonts w:asciiTheme="majorHAnsi" w:hAnsiTheme="majorHAnsi"/>
                <w:b w:val="0"/>
                <w:bCs w:val="0"/>
                <w:sz w:val="24"/>
                <w:szCs w:val="24"/>
              </w:rPr>
              <w:t xml:space="preserve"> to </w:t>
            </w:r>
            <w:r w:rsidR="003C2301" w:rsidRPr="007461F8">
              <w:rPr>
                <w:rFonts w:asciiTheme="majorHAnsi" w:hAnsiTheme="majorHAnsi"/>
                <w:b w:val="0"/>
                <w:bCs w:val="0"/>
                <w:sz w:val="24"/>
                <w:szCs w:val="24"/>
              </w:rPr>
              <w:t>2.1 million</w:t>
            </w:r>
            <w:r w:rsidRPr="007461F8">
              <w:rPr>
                <w:rFonts w:asciiTheme="majorHAnsi" w:hAnsiTheme="majorHAnsi"/>
                <w:b w:val="0"/>
                <w:bCs w:val="0"/>
                <w:sz w:val="24"/>
                <w:szCs w:val="24"/>
              </w:rPr>
              <w:t xml:space="preserve"> Bitcoin TVL on </w:t>
            </w:r>
            <w:r w:rsidR="00F86C39">
              <w:rPr>
                <w:rFonts w:asciiTheme="majorHAnsi" w:hAnsiTheme="majorHAnsi"/>
                <w:b w:val="0"/>
                <w:bCs w:val="0"/>
                <w:sz w:val="24"/>
                <w:szCs w:val="24"/>
              </w:rPr>
              <w:t xml:space="preserve">the </w:t>
            </w:r>
            <w:r w:rsidRPr="007461F8">
              <w:rPr>
                <w:rFonts w:asciiTheme="majorHAnsi" w:hAnsiTheme="majorHAnsi"/>
                <w:b w:val="0"/>
                <w:bCs w:val="0"/>
                <w:sz w:val="24"/>
                <w:szCs w:val="24"/>
              </w:rPr>
              <w:t xml:space="preserve">Lightning </w:t>
            </w:r>
            <w:r w:rsidR="00F86C39">
              <w:rPr>
                <w:rFonts w:asciiTheme="majorHAnsi" w:hAnsiTheme="majorHAnsi"/>
                <w:b w:val="0"/>
                <w:bCs w:val="0"/>
                <w:sz w:val="24"/>
                <w:szCs w:val="24"/>
              </w:rPr>
              <w:t xml:space="preserve">Network </w:t>
            </w:r>
            <w:r w:rsidRPr="007461F8">
              <w:rPr>
                <w:rFonts w:asciiTheme="majorHAnsi" w:hAnsiTheme="majorHAnsi"/>
                <w:b w:val="0"/>
                <w:bCs w:val="0"/>
                <w:sz w:val="24"/>
                <w:szCs w:val="24"/>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A748E" w14:textId="77777777" w:rsidR="00135C23" w:rsidRDefault="00135C23" w:rsidP="00DF3F33">
      <w:pPr>
        <w:spacing w:before="0" w:after="0" w:line="240" w:lineRule="auto"/>
      </w:pPr>
      <w:r>
        <w:separator/>
      </w:r>
    </w:p>
  </w:endnote>
  <w:endnote w:type="continuationSeparator" w:id="0">
    <w:p w14:paraId="3AAA1B30" w14:textId="77777777" w:rsidR="00135C23" w:rsidRDefault="00135C23"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D7CF1" w14:textId="77777777" w:rsidR="00135C23" w:rsidRDefault="00135C23" w:rsidP="00DF3F33">
      <w:pPr>
        <w:spacing w:before="0" w:after="0" w:line="240" w:lineRule="auto"/>
      </w:pPr>
      <w:r>
        <w:separator/>
      </w:r>
    </w:p>
  </w:footnote>
  <w:footnote w:type="continuationSeparator" w:id="0">
    <w:p w14:paraId="49725D21" w14:textId="77777777" w:rsidR="00135C23" w:rsidRDefault="00135C23"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027"/>
    <w:rsid w:val="00285B05"/>
    <w:rsid w:val="00286124"/>
    <w:rsid w:val="0028661F"/>
    <w:rsid w:val="00287305"/>
    <w:rsid w:val="002902EB"/>
    <w:rsid w:val="00291322"/>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418"/>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7D9"/>
    <w:rsid w:val="003B6B8E"/>
    <w:rsid w:val="003B6D74"/>
    <w:rsid w:val="003B70D4"/>
    <w:rsid w:val="003B7E98"/>
    <w:rsid w:val="003C2301"/>
    <w:rsid w:val="003C4A97"/>
    <w:rsid w:val="003C57AA"/>
    <w:rsid w:val="003C5AC4"/>
    <w:rsid w:val="003C741A"/>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1033"/>
    <w:rsid w:val="00472391"/>
    <w:rsid w:val="0047261A"/>
    <w:rsid w:val="004728FC"/>
    <w:rsid w:val="00472E51"/>
    <w:rsid w:val="004733ED"/>
    <w:rsid w:val="00474722"/>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6532"/>
    <w:rsid w:val="00560A59"/>
    <w:rsid w:val="0056107C"/>
    <w:rsid w:val="00562F9D"/>
    <w:rsid w:val="00563702"/>
    <w:rsid w:val="00563D7E"/>
    <w:rsid w:val="0056467A"/>
    <w:rsid w:val="00564CD5"/>
    <w:rsid w:val="00566C65"/>
    <w:rsid w:val="00570696"/>
    <w:rsid w:val="00570E19"/>
    <w:rsid w:val="00570E9F"/>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21E1"/>
    <w:rsid w:val="006735BB"/>
    <w:rsid w:val="00674C1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1CB5"/>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DFC"/>
    <w:rsid w:val="00C17A55"/>
    <w:rsid w:val="00C209B8"/>
    <w:rsid w:val="00C20B1D"/>
    <w:rsid w:val="00C221CC"/>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EFE"/>
    <w:rsid w:val="00CF479D"/>
    <w:rsid w:val="00CF54F6"/>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687"/>
    <w:rsid w:val="00E70CF2"/>
    <w:rsid w:val="00E723C9"/>
    <w:rsid w:val="00E72710"/>
    <w:rsid w:val="00E74506"/>
    <w:rsid w:val="00E7462A"/>
    <w:rsid w:val="00E74EDC"/>
    <w:rsid w:val="00E75663"/>
    <w:rsid w:val="00E75EC6"/>
    <w:rsid w:val="00E76C1C"/>
    <w:rsid w:val="00E81276"/>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8</Pages>
  <Words>1774</Words>
  <Characters>8694</Characters>
  <Application>Microsoft Office Word</Application>
  <DocSecurity>0</DocSecurity>
  <Lines>207</Lines>
  <Paragraphs>124</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826</cp:revision>
  <cp:lastPrinted>2025-09-16T20:44:00Z</cp:lastPrinted>
  <dcterms:created xsi:type="dcterms:W3CDTF">2025-09-16T20:35:00Z</dcterms:created>
  <dcterms:modified xsi:type="dcterms:W3CDTF">2025-09-26T17:38:00Z</dcterms:modified>
</cp:coreProperties>
</file>