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8E7D" w14:textId="56CFE217" w:rsidR="00461E81" w:rsidRPr="00364F74" w:rsidRDefault="00B7008C" w:rsidP="004673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0216586" wp14:editId="7CBB1151">
            <wp:simplePos x="0" y="0"/>
            <wp:positionH relativeFrom="column">
              <wp:posOffset>-2210</wp:posOffset>
            </wp:positionH>
            <wp:positionV relativeFrom="paragraph">
              <wp:posOffset>64852</wp:posOffset>
            </wp:positionV>
            <wp:extent cx="9697720" cy="3333115"/>
            <wp:effectExtent l="0" t="0" r="0" b="635"/>
            <wp:wrapNone/>
            <wp:docPr id="421874985" name="Picture 1" descr="A diagram of a power supply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4985" name="Picture 1" descr="A diagram of a power supply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3501F" w14:textId="1D5C4503" w:rsidR="004565AB" w:rsidRDefault="004565AB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</w:p>
    <w:p w14:paraId="4DB9DE72" w14:textId="6B9BA858" w:rsidR="0098343B" w:rsidRDefault="0098343B" w:rsidP="0098343B">
      <w:pPr>
        <w:rPr>
          <w:b/>
          <w:bCs/>
          <w:color w:val="EE0000"/>
          <w:lang w:val="en-US"/>
        </w:rPr>
      </w:pPr>
    </w:p>
    <w:tbl>
      <w:tblPr>
        <w:tblStyle w:val="PlainTable2"/>
        <w:tblpPr w:leftFromText="180" w:rightFromText="180" w:vertAnchor="text" w:horzAnchor="margin" w:tblpY="3890"/>
        <w:tblW w:w="11047" w:type="dxa"/>
        <w:tblBorders>
          <w:top w:val="none" w:sz="0" w:space="0" w:color="auto"/>
          <w:bottom w:val="none" w:sz="0" w:space="0" w:color="auto"/>
          <w:insideH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410"/>
        <w:gridCol w:w="4101"/>
        <w:gridCol w:w="4536"/>
      </w:tblGrid>
      <w:tr w:rsidR="00CD4ECE" w:rsidRPr="00DA5280" w14:paraId="6DB02AB5" w14:textId="77777777" w:rsidTr="00B26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264931" w14:textId="20A143EE" w:rsidR="00CD4ECE" w:rsidRPr="000E5978" w:rsidRDefault="006B56CE" w:rsidP="00CD4ECE">
            <w:pPr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926A9E">
              <w:rPr>
                <w:rFonts w:asciiTheme="majorHAnsi" w:hAnsiTheme="majorHAnsi"/>
                <w:lang w:val="en-US"/>
              </w:rPr>
              <w:t>Feature</w:t>
            </w:r>
            <w:r w:rsidR="00CD4ECE" w:rsidRPr="00926A9E">
              <w:rPr>
                <w:rFonts w:asciiTheme="majorHAnsi" w:hAnsiTheme="majorHAnsi"/>
                <w:lang w:val="en-US"/>
              </w:rPr>
              <w:t xml:space="preserve"> Comparison</w:t>
            </w:r>
          </w:p>
        </w:tc>
        <w:tc>
          <w:tcPr>
            <w:tcW w:w="4101" w:type="dxa"/>
            <w:tcBorders>
              <w:bottom w:val="none" w:sz="0" w:space="0" w:color="auto"/>
            </w:tcBorders>
            <w:shd w:val="clear" w:color="auto" w:fill="FAE2D5" w:themeFill="accent2" w:themeFillTint="33"/>
            <w:vAlign w:val="center"/>
          </w:tcPr>
          <w:p w14:paraId="28D285F0" w14:textId="18C55300" w:rsidR="00CD4ECE" w:rsidRPr="00DA5280" w:rsidRDefault="00CD4ECE" w:rsidP="00CD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Bitcoin Treasury Companies</w:t>
            </w:r>
            <w:r w:rsidR="00FB0557" w:rsidRPr="006A0404">
              <w:rPr>
                <w:rFonts w:asciiTheme="majorHAnsi" w:hAnsiTheme="majorHAnsi"/>
                <w:lang w:val="en-US"/>
              </w:rPr>
              <w:br/>
            </w:r>
            <w:r w:rsidRPr="00DA5280">
              <w:rPr>
                <w:rFonts w:asciiTheme="majorHAnsi" w:hAnsiTheme="majorHAnsi"/>
                <w:lang w:val="en-US"/>
              </w:rPr>
              <w:t>and Bitcoin Banks</w:t>
            </w:r>
          </w:p>
        </w:tc>
        <w:tc>
          <w:tcPr>
            <w:tcW w:w="4536" w:type="dxa"/>
            <w:tcBorders>
              <w:bottom w:val="none" w:sz="0" w:space="0" w:color="auto"/>
            </w:tcBorders>
            <w:shd w:val="clear" w:color="auto" w:fill="C1E4F5" w:themeFill="accent1" w:themeFillTint="33"/>
            <w:vAlign w:val="center"/>
          </w:tcPr>
          <w:p w14:paraId="2F691750" w14:textId="77777777" w:rsidR="00CD4ECE" w:rsidRPr="00DA5280" w:rsidRDefault="00CD4ECE" w:rsidP="00CD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Bitcoin Lightning Banks</w:t>
            </w:r>
          </w:p>
        </w:tc>
      </w:tr>
      <w:tr w:rsidR="00CD4ECE" w:rsidRPr="00DA5280" w14:paraId="49DD0DCC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1A634902" w14:textId="77777777" w:rsidR="00CD4ECE" w:rsidRPr="00DA5280" w:rsidRDefault="00CD4ECE" w:rsidP="00CD4ECE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Financial Products</w:t>
            </w:r>
          </w:p>
        </w:tc>
        <w:tc>
          <w:tcPr>
            <w:tcW w:w="41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6DF490E3" w14:textId="77777777" w:rsidR="00CD4ECE" w:rsidRPr="00DA5280" w:rsidRDefault="00CD4ECE" w:rsidP="00C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Centralized Finance (CeFi)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A675963" w14:textId="77777777" w:rsidR="00CD4ECE" w:rsidRPr="00DA5280" w:rsidRDefault="00CD4ECE" w:rsidP="00C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Centralized and Decentralized Finance (</w:t>
            </w:r>
            <w:r>
              <w:rPr>
                <w:rFonts w:asciiTheme="majorHAnsi" w:hAnsiTheme="majorHAnsi"/>
                <w:lang w:val="en-US"/>
              </w:rPr>
              <w:t xml:space="preserve">CeFi &amp; </w:t>
            </w:r>
            <w:r w:rsidRPr="00DA5280">
              <w:rPr>
                <w:rFonts w:asciiTheme="majorHAnsi" w:hAnsiTheme="majorHAnsi"/>
                <w:lang w:val="en-US"/>
              </w:rPr>
              <w:t>DeFi)</w:t>
            </w:r>
          </w:p>
        </w:tc>
      </w:tr>
      <w:tr w:rsidR="00CD4ECE" w:rsidRPr="00DA5280" w14:paraId="46D91128" w14:textId="77777777" w:rsidTr="00B268E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156082" w:themeFill="accent1"/>
            <w:vAlign w:val="center"/>
          </w:tcPr>
          <w:p w14:paraId="406714FD" w14:textId="77777777" w:rsidR="00CD4ECE" w:rsidRPr="00DA5280" w:rsidRDefault="00CD4ECE" w:rsidP="00CD4ECE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Financial Rails</w:t>
            </w:r>
          </w:p>
        </w:tc>
        <w:tc>
          <w:tcPr>
            <w:tcW w:w="4101" w:type="dxa"/>
            <w:shd w:val="clear" w:color="auto" w:fill="FFFFFF" w:themeFill="background1"/>
            <w:vAlign w:val="center"/>
          </w:tcPr>
          <w:p w14:paraId="4D9D0B7F" w14:textId="77777777" w:rsidR="00CD4ECE" w:rsidRPr="00DA5280" w:rsidRDefault="00CD4ECE" w:rsidP="00CD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Traditional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1CCEDBF5" w14:textId="77777777" w:rsidR="00CD4ECE" w:rsidRPr="00DA5280" w:rsidRDefault="00CD4ECE" w:rsidP="00CD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Traditional and the Bitcoin Lightning Network</w:t>
            </w:r>
          </w:p>
        </w:tc>
      </w:tr>
      <w:tr w:rsidR="00CD4ECE" w:rsidRPr="00DA5280" w14:paraId="674251B7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10740C7E" w14:textId="77777777" w:rsidR="00CD4ECE" w:rsidRPr="00DA5280" w:rsidRDefault="00CD4ECE" w:rsidP="00CD4ECE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Financial </w:t>
            </w: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Management</w:t>
            </w:r>
          </w:p>
        </w:tc>
        <w:tc>
          <w:tcPr>
            <w:tcW w:w="41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4F0FF2E6" w14:textId="79BA5327" w:rsidR="00CD4ECE" w:rsidRPr="00DA5280" w:rsidRDefault="00CD4ECE" w:rsidP="00C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Custodial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31E63314" w14:textId="0C7F848F" w:rsidR="00CD4ECE" w:rsidRPr="00DA5280" w:rsidRDefault="00CD4ECE" w:rsidP="00C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Custodial</w:t>
            </w:r>
            <w:r w:rsidR="00354282">
              <w:rPr>
                <w:rFonts w:asciiTheme="majorHAnsi" w:hAnsiTheme="majorHAnsi"/>
                <w:lang w:val="en-US"/>
              </w:rPr>
              <w:t xml:space="preserve"> </w:t>
            </w:r>
            <w:r w:rsidRPr="00DA5280">
              <w:rPr>
                <w:rFonts w:asciiTheme="majorHAnsi" w:hAnsiTheme="majorHAnsi"/>
                <w:lang w:val="en-US"/>
              </w:rPr>
              <w:t xml:space="preserve">and </w:t>
            </w:r>
            <w:r w:rsidR="00354282" w:rsidRPr="00DA5280">
              <w:rPr>
                <w:rFonts w:asciiTheme="majorHAnsi" w:hAnsiTheme="majorHAnsi"/>
                <w:lang w:val="en-US"/>
              </w:rPr>
              <w:t>non-custodial</w:t>
            </w:r>
          </w:p>
        </w:tc>
      </w:tr>
      <w:tr w:rsidR="00CD4ECE" w:rsidRPr="00DA5280" w14:paraId="4270FAD7" w14:textId="77777777" w:rsidTr="00B268ED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156082" w:themeFill="accent1"/>
            <w:vAlign w:val="center"/>
          </w:tcPr>
          <w:p w14:paraId="7645D64F" w14:textId="4A38F536" w:rsidR="00CD4ECE" w:rsidRPr="00DA5280" w:rsidRDefault="0026317E" w:rsidP="00CD4ECE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Financial </w:t>
            </w:r>
            <w:r w:rsidR="00CD4ECE"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Market</w:t>
            </w: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s</w:t>
            </w:r>
          </w:p>
        </w:tc>
        <w:tc>
          <w:tcPr>
            <w:tcW w:w="4101" w:type="dxa"/>
            <w:shd w:val="clear" w:color="auto" w:fill="FFFFFF" w:themeFill="background1"/>
            <w:vAlign w:val="center"/>
          </w:tcPr>
          <w:p w14:paraId="703B8610" w14:textId="075E675C" w:rsidR="00CD4ECE" w:rsidRPr="00DA5280" w:rsidRDefault="00D75B15" w:rsidP="00CD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  <w:r w:rsidR="00CD4ECE" w:rsidRPr="00DA5280">
              <w:rPr>
                <w:rFonts w:asciiTheme="majorHAnsi" w:hAnsiTheme="majorHAnsi"/>
                <w:lang w:val="en-US"/>
              </w:rPr>
              <w:t>ational market</w:t>
            </w:r>
            <w:r>
              <w:rPr>
                <w:rFonts w:asciiTheme="majorHAnsi" w:hAnsiTheme="majorHAnsi"/>
                <w:lang w:val="en-US"/>
              </w:rPr>
              <w:t xml:space="preserve"> limitations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36930D46" w14:textId="1D76875B" w:rsidR="00CD4ECE" w:rsidRPr="00DA5280" w:rsidRDefault="00CD4ECE" w:rsidP="00CD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DeFi is</w:t>
            </w:r>
            <w:r w:rsidRPr="00DA5280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globally accessible</w:t>
            </w:r>
          </w:p>
        </w:tc>
      </w:tr>
      <w:tr w:rsidR="00CD4ECE" w:rsidRPr="00DA5280" w14:paraId="179DD581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0353DDBB" w14:textId="77777777" w:rsidR="00CD4ECE" w:rsidRPr="00DA5280" w:rsidRDefault="00CD4ECE" w:rsidP="00CD4ECE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Interest Rate</w:t>
            </w: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 Makers</w:t>
            </w:r>
          </w:p>
        </w:tc>
        <w:tc>
          <w:tcPr>
            <w:tcW w:w="41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436DF752" w14:textId="167414CE" w:rsidR="00CD4ECE" w:rsidRPr="00DA5280" w:rsidRDefault="00CD4ECE" w:rsidP="00C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Company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6CB5DAF5" w14:textId="0D601A77" w:rsidR="00CD4ECE" w:rsidRPr="00DA5280" w:rsidRDefault="00272C80" w:rsidP="00C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DeFi is </w:t>
            </w:r>
            <w:r w:rsidR="00137C95">
              <w:rPr>
                <w:rFonts w:asciiTheme="majorHAnsi" w:hAnsiTheme="majorHAnsi"/>
                <w:lang w:val="en-US"/>
              </w:rPr>
              <w:t>an open</w:t>
            </w:r>
            <w:r w:rsidR="004728FC">
              <w:rPr>
                <w:rFonts w:asciiTheme="majorHAnsi" w:hAnsiTheme="majorHAnsi"/>
                <w:lang w:val="en-US"/>
              </w:rPr>
              <w:t xml:space="preserve"> and free</w:t>
            </w:r>
            <w:r w:rsidR="00137C95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market</w:t>
            </w:r>
          </w:p>
        </w:tc>
      </w:tr>
      <w:tr w:rsidR="008F48B4" w:rsidRPr="00DA5280" w14:paraId="04260C03" w14:textId="77777777" w:rsidTr="00B268ED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156082" w:themeFill="accent1"/>
            <w:vAlign w:val="center"/>
          </w:tcPr>
          <w:p w14:paraId="0E76B760" w14:textId="4784D77D" w:rsidR="008F48B4" w:rsidRPr="00DA5280" w:rsidRDefault="008F48B4" w:rsidP="008F48B4">
            <w:pPr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Bitcoin Participants</w:t>
            </w:r>
          </w:p>
        </w:tc>
        <w:tc>
          <w:tcPr>
            <w:tcW w:w="4101" w:type="dxa"/>
            <w:shd w:val="clear" w:color="auto" w:fill="FFFFFF" w:themeFill="background1"/>
            <w:vAlign w:val="center"/>
          </w:tcPr>
          <w:p w14:paraId="7B65A3A1" w14:textId="4E4B9EF1" w:rsidR="008F48B4" w:rsidRPr="00DA5280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333C85">
              <w:rPr>
                <w:rFonts w:asciiTheme="majorHAnsi" w:hAnsiTheme="majorHAnsi"/>
                <w:lang w:val="en-US"/>
              </w:rPr>
              <w:t>Company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05435BD1" w14:textId="5749C066" w:rsidR="008F48B4" w:rsidRDefault="002A3A82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Bank</w:t>
            </w:r>
            <w:r w:rsidR="00692A9B">
              <w:rPr>
                <w:rFonts w:asciiTheme="majorHAnsi" w:hAnsiTheme="majorHAnsi"/>
                <w:lang w:val="en-US"/>
              </w:rPr>
              <w:t xml:space="preserve">, </w:t>
            </w:r>
            <w:r w:rsidR="00A16E45">
              <w:rPr>
                <w:rFonts w:asciiTheme="majorHAnsi" w:hAnsiTheme="majorHAnsi"/>
                <w:lang w:val="en-US"/>
              </w:rPr>
              <w:t xml:space="preserve">Fiat Investors, </w:t>
            </w:r>
            <w:r w:rsidR="00AA1CE5">
              <w:rPr>
                <w:rFonts w:asciiTheme="majorHAnsi" w:hAnsiTheme="majorHAnsi"/>
                <w:lang w:val="en-US"/>
              </w:rPr>
              <w:t xml:space="preserve">and </w:t>
            </w:r>
            <w:r w:rsidR="00A16E45">
              <w:rPr>
                <w:rFonts w:asciiTheme="majorHAnsi" w:hAnsiTheme="majorHAnsi"/>
                <w:lang w:val="en-US"/>
              </w:rPr>
              <w:t>Bitcoin Investors</w:t>
            </w:r>
          </w:p>
        </w:tc>
      </w:tr>
      <w:tr w:rsidR="008F48B4" w:rsidRPr="00DA5280" w14:paraId="5AF6C3EC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1D1469F1" w14:textId="6E98957F" w:rsidR="008F48B4" w:rsidRPr="00DA5280" w:rsidRDefault="008F48B4" w:rsidP="008F48B4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Bitcoin Yield </w:t>
            </w: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Distribution</w:t>
            </w:r>
          </w:p>
        </w:tc>
        <w:tc>
          <w:tcPr>
            <w:tcW w:w="4101" w:type="dxa"/>
            <w:tcBorders>
              <w:top w:val="none" w:sz="0" w:space="0" w:color="auto"/>
              <w:bottom w:val="none" w:sz="0" w:space="0" w:color="auto"/>
            </w:tcBorders>
            <w:shd w:val="clear" w:color="auto" w:fill="F5DAA9"/>
            <w:vAlign w:val="center"/>
          </w:tcPr>
          <w:p w14:paraId="3330FF3E" w14:textId="77777777" w:rsidR="008F48B4" w:rsidRPr="008F48B4" w:rsidRDefault="008F48B4" w:rsidP="008F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8F48B4">
              <w:rPr>
                <w:rFonts w:asciiTheme="majorHAnsi" w:hAnsiTheme="majorHAnsi"/>
                <w:b/>
                <w:bCs/>
                <w:lang w:val="en-US"/>
              </w:rPr>
              <w:t>Concentration within Company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  <w:shd w:val="clear" w:color="auto" w:fill="F5DAA9"/>
            <w:vAlign w:val="center"/>
          </w:tcPr>
          <w:p w14:paraId="79BCCC4E" w14:textId="049D6AAF" w:rsidR="008F48B4" w:rsidRPr="008F48B4" w:rsidRDefault="008F48B4" w:rsidP="008F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8F48B4">
              <w:rPr>
                <w:rFonts w:asciiTheme="majorHAnsi" w:hAnsiTheme="majorHAnsi"/>
                <w:b/>
                <w:bCs/>
                <w:lang w:val="en-US"/>
              </w:rPr>
              <w:t>Distributed fairly between market participants</w:t>
            </w:r>
          </w:p>
        </w:tc>
      </w:tr>
      <w:tr w:rsidR="008F48B4" w:rsidRPr="00DA5280" w14:paraId="7C1C11ED" w14:textId="77777777" w:rsidTr="00B268ED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156082" w:themeFill="accent1"/>
            <w:vAlign w:val="center"/>
          </w:tcPr>
          <w:p w14:paraId="47C70AAD" w14:textId="23C8B889" w:rsidR="008F48B4" w:rsidRPr="00DA5280" w:rsidRDefault="008F48B4" w:rsidP="008F48B4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Bitcoin </w:t>
            </w: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Liquidation </w:t>
            </w: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Risk</w:t>
            </w:r>
          </w:p>
        </w:tc>
        <w:tc>
          <w:tcPr>
            <w:tcW w:w="4101" w:type="dxa"/>
            <w:shd w:val="clear" w:color="auto" w:fill="F5DAA9"/>
            <w:vAlign w:val="center"/>
          </w:tcPr>
          <w:p w14:paraId="39F175CD" w14:textId="77777777" w:rsidR="008F48B4" w:rsidRPr="00A7090C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A7090C">
              <w:rPr>
                <w:rFonts w:asciiTheme="majorHAnsi" w:hAnsiTheme="majorHAnsi"/>
                <w:b/>
                <w:bCs/>
                <w:lang w:val="en-US"/>
              </w:rPr>
              <w:t>Concentration within Company</w:t>
            </w:r>
          </w:p>
        </w:tc>
        <w:tc>
          <w:tcPr>
            <w:tcW w:w="4536" w:type="dxa"/>
            <w:shd w:val="clear" w:color="auto" w:fill="F5DAA9"/>
            <w:vAlign w:val="center"/>
          </w:tcPr>
          <w:p w14:paraId="7F4102F9" w14:textId="2ACF80E6" w:rsidR="008F48B4" w:rsidRPr="00A7090C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A7090C">
              <w:rPr>
                <w:rFonts w:asciiTheme="majorHAnsi" w:hAnsiTheme="majorHAnsi"/>
                <w:b/>
                <w:bCs/>
                <w:lang w:val="en-US"/>
              </w:rPr>
              <w:t>Distributed between Stable Providers</w:t>
            </w:r>
          </w:p>
        </w:tc>
      </w:tr>
      <w:tr w:rsidR="008F48B4" w:rsidRPr="00DA5280" w14:paraId="2E5B065B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5BE89A85" w14:textId="39CA75A8" w:rsidR="008F48B4" w:rsidRPr="00DA5280" w:rsidRDefault="008F48B4" w:rsidP="008F48B4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Bitcoin </w:t>
            </w: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Liquidation </w:t>
            </w: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Priority</w:t>
            </w:r>
          </w:p>
        </w:tc>
        <w:tc>
          <w:tcPr>
            <w:tcW w:w="4101" w:type="dxa"/>
            <w:tcBorders>
              <w:top w:val="none" w:sz="0" w:space="0" w:color="auto"/>
              <w:bottom w:val="none" w:sz="0" w:space="0" w:color="auto"/>
            </w:tcBorders>
            <w:shd w:val="clear" w:color="auto" w:fill="F5DAA9"/>
            <w:vAlign w:val="center"/>
          </w:tcPr>
          <w:p w14:paraId="057CD00A" w14:textId="77777777" w:rsidR="008F48B4" w:rsidRPr="00062E4D" w:rsidRDefault="008F48B4" w:rsidP="008F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062E4D">
              <w:rPr>
                <w:rFonts w:asciiTheme="majorHAnsi" w:hAnsiTheme="majorHAnsi"/>
                <w:b/>
                <w:bCs/>
                <w:lang w:val="en-US"/>
              </w:rPr>
              <w:t>Bond holders are paid first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  <w:shd w:val="clear" w:color="auto" w:fill="F5DAA9"/>
            <w:vAlign w:val="center"/>
          </w:tcPr>
          <w:p w14:paraId="2045BC71" w14:textId="77777777" w:rsidR="008F48B4" w:rsidRPr="00062E4D" w:rsidRDefault="008F48B4" w:rsidP="008F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062E4D">
              <w:rPr>
                <w:rFonts w:asciiTheme="majorHAnsi" w:hAnsiTheme="majorHAnsi"/>
                <w:b/>
                <w:bCs/>
                <w:lang w:val="en-US"/>
              </w:rPr>
              <w:t>Bank is paid first by liquidated Stable Providers</w:t>
            </w:r>
          </w:p>
        </w:tc>
      </w:tr>
      <w:tr w:rsidR="008F48B4" w:rsidRPr="00DA5280" w14:paraId="06B7C334" w14:textId="77777777" w:rsidTr="00B268ED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156082" w:themeFill="accent1"/>
            <w:vAlign w:val="center"/>
          </w:tcPr>
          <w:p w14:paraId="750F9996" w14:textId="77777777" w:rsidR="008F48B4" w:rsidRPr="006F43C5" w:rsidRDefault="008F48B4" w:rsidP="008F48B4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6F43C5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Bitcoin Service Fees</w:t>
            </w:r>
          </w:p>
        </w:tc>
        <w:tc>
          <w:tcPr>
            <w:tcW w:w="4101" w:type="dxa"/>
            <w:shd w:val="clear" w:color="auto" w:fill="F5DAA9"/>
            <w:vAlign w:val="center"/>
          </w:tcPr>
          <w:p w14:paraId="72840919" w14:textId="77777777" w:rsidR="008F48B4" w:rsidRPr="00506AC0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506AC0">
              <w:rPr>
                <w:rFonts w:asciiTheme="majorHAnsi" w:hAnsiTheme="majorHAnsi"/>
                <w:b/>
                <w:bCs/>
                <w:lang w:val="en-US"/>
              </w:rPr>
              <w:t>None</w:t>
            </w:r>
          </w:p>
        </w:tc>
        <w:tc>
          <w:tcPr>
            <w:tcW w:w="4536" w:type="dxa"/>
            <w:shd w:val="clear" w:color="auto" w:fill="F5DAA9"/>
            <w:vAlign w:val="center"/>
          </w:tcPr>
          <w:p w14:paraId="4E5DFCCA" w14:textId="77777777" w:rsidR="008F48B4" w:rsidRPr="00506AC0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506AC0">
              <w:rPr>
                <w:rFonts w:asciiTheme="majorHAnsi" w:hAnsiTheme="majorHAnsi"/>
                <w:b/>
                <w:bCs/>
                <w:lang w:val="en-US"/>
              </w:rPr>
              <w:t>Bitcoin-denominated liquidity service fees</w:t>
            </w:r>
          </w:p>
        </w:tc>
      </w:tr>
      <w:tr w:rsidR="008F48B4" w:rsidRPr="00DA5280" w14:paraId="1D5E457B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46D89281" w14:textId="4240B8F1" w:rsidR="008F48B4" w:rsidRPr="006F43C5" w:rsidRDefault="008F48B4" w:rsidP="008F48B4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6F43C5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Bitcoin Strategy</w:t>
            </w: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 Tools</w:t>
            </w:r>
          </w:p>
        </w:tc>
        <w:tc>
          <w:tcPr>
            <w:tcW w:w="4101" w:type="dxa"/>
            <w:tcBorders>
              <w:top w:val="none" w:sz="0" w:space="0" w:color="auto"/>
              <w:bottom w:val="none" w:sz="0" w:space="0" w:color="auto"/>
            </w:tcBorders>
            <w:shd w:val="clear" w:color="auto" w:fill="F5DAA9"/>
            <w:vAlign w:val="center"/>
          </w:tcPr>
          <w:p w14:paraId="7D79394C" w14:textId="4803C367" w:rsidR="008F48B4" w:rsidRPr="00506AC0" w:rsidRDefault="008F48B4" w:rsidP="008F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506AC0">
              <w:rPr>
                <w:rFonts w:asciiTheme="majorHAnsi" w:hAnsiTheme="majorHAnsi"/>
                <w:b/>
                <w:bCs/>
                <w:lang w:val="en-US"/>
              </w:rPr>
              <w:t>Profit, Stock, Debt, and Bitcoin Treasury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  <w:shd w:val="clear" w:color="auto" w:fill="F5DAA9"/>
            <w:vAlign w:val="center"/>
          </w:tcPr>
          <w:p w14:paraId="2E982207" w14:textId="536C15B1" w:rsidR="008F48B4" w:rsidRPr="00506AC0" w:rsidRDefault="008F48B4" w:rsidP="008F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506AC0">
              <w:rPr>
                <w:rFonts w:asciiTheme="majorHAnsi" w:hAnsiTheme="majorHAnsi"/>
                <w:b/>
                <w:bCs/>
                <w:lang w:val="en-US"/>
              </w:rPr>
              <w:t>Same + Bitcoin TVL to defend Bitcoin Treasury</w:t>
            </w:r>
          </w:p>
        </w:tc>
      </w:tr>
      <w:tr w:rsidR="008F48B4" w:rsidRPr="00DA5280" w14:paraId="5E86E22E" w14:textId="77777777" w:rsidTr="00B268ED">
        <w:trPr>
          <w:trHeight w:val="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156082" w:themeFill="accent1"/>
            <w:vAlign w:val="center"/>
          </w:tcPr>
          <w:p w14:paraId="50B4F6D6" w14:textId="6555E3B2" w:rsidR="008F48B4" w:rsidRPr="00DA5280" w:rsidRDefault="008F48B4" w:rsidP="008F48B4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Bitcoin </w:t>
            </w:r>
            <w:r w:rsidR="00C12A03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Total Value Locked</w:t>
            </w:r>
            <w:r w:rsidR="00903BF8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 xml:space="preserve"> </w:t>
            </w: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Growth Rate</w:t>
            </w:r>
          </w:p>
        </w:tc>
        <w:tc>
          <w:tcPr>
            <w:tcW w:w="4101" w:type="dxa"/>
            <w:shd w:val="clear" w:color="auto" w:fill="F5DAA9"/>
            <w:vAlign w:val="center"/>
          </w:tcPr>
          <w:p w14:paraId="496E423D" w14:textId="0E3803E9" w:rsidR="008F48B4" w:rsidRPr="00B24D2B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CeFi = </w:t>
            </w:r>
            <w:r w:rsidRPr="00B24D2B">
              <w:rPr>
                <w:rFonts w:asciiTheme="majorHAnsi" w:hAnsiTheme="majorHAnsi"/>
                <w:b/>
                <w:bCs/>
                <w:lang w:val="en-US"/>
              </w:rPr>
              <w:t>1 Bitcoin buy adds 1 Bitcoin to BTC TVL</w:t>
            </w:r>
          </w:p>
          <w:p w14:paraId="25EFF77A" w14:textId="08610B7A" w:rsidR="008F48B4" w:rsidRPr="00B24D2B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B24D2B">
              <w:rPr>
                <w:rFonts w:asciiTheme="majorHAnsi" w:hAnsiTheme="majorHAnsi"/>
                <w:b/>
                <w:bCs/>
                <w:lang w:val="en-US"/>
              </w:rPr>
              <w:t xml:space="preserve">500K BTC </w:t>
            </w:r>
            <w:r>
              <w:rPr>
                <w:rFonts w:asciiTheme="majorHAnsi" w:hAnsiTheme="majorHAnsi"/>
                <w:b/>
                <w:bCs/>
                <w:lang w:val="en-US"/>
              </w:rPr>
              <w:t>b</w:t>
            </w:r>
            <w:r w:rsidRPr="00B24D2B">
              <w:rPr>
                <w:rFonts w:asciiTheme="majorHAnsi" w:hAnsiTheme="majorHAnsi"/>
                <w:b/>
                <w:bCs/>
                <w:lang w:val="en-US"/>
              </w:rPr>
              <w:t xml:space="preserve">uys 500K BTC TVL in Custody </w:t>
            </w:r>
          </w:p>
        </w:tc>
        <w:tc>
          <w:tcPr>
            <w:tcW w:w="4536" w:type="dxa"/>
            <w:shd w:val="clear" w:color="auto" w:fill="F5DAA9"/>
            <w:vAlign w:val="center"/>
          </w:tcPr>
          <w:p w14:paraId="01F5CA95" w14:textId="1C00BE0E" w:rsidR="008F48B4" w:rsidRPr="00B24D2B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DeFi = </w:t>
            </w:r>
            <w:r w:rsidRPr="00B24D2B">
              <w:rPr>
                <w:rFonts w:asciiTheme="majorHAnsi" w:hAnsiTheme="majorHAnsi"/>
                <w:b/>
                <w:bCs/>
                <w:lang w:val="en-US"/>
              </w:rPr>
              <w:t>1 Bitcoin buy adds 2 Bitcoin to BTC TVL</w:t>
            </w:r>
          </w:p>
          <w:p w14:paraId="4D695FA4" w14:textId="2312563F" w:rsidR="008F48B4" w:rsidRPr="00B24D2B" w:rsidRDefault="008F48B4" w:rsidP="008F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B24D2B">
              <w:rPr>
                <w:rFonts w:asciiTheme="majorHAnsi" w:hAnsiTheme="majorHAnsi"/>
                <w:b/>
                <w:bCs/>
                <w:lang w:val="en-US"/>
              </w:rPr>
              <w:t xml:space="preserve">500K BTC </w:t>
            </w:r>
            <w:r>
              <w:rPr>
                <w:rFonts w:asciiTheme="majorHAnsi" w:hAnsiTheme="majorHAnsi"/>
                <w:b/>
                <w:bCs/>
                <w:lang w:val="en-US"/>
              </w:rPr>
              <w:t>b</w:t>
            </w:r>
            <w:r w:rsidRPr="00B24D2B">
              <w:rPr>
                <w:rFonts w:asciiTheme="majorHAnsi" w:hAnsiTheme="majorHAnsi"/>
                <w:b/>
                <w:bCs/>
                <w:lang w:val="en-US"/>
              </w:rPr>
              <w:t>uys 1M BTC TVL in Lightning Network</w:t>
            </w:r>
          </w:p>
        </w:tc>
      </w:tr>
    </w:tbl>
    <w:tbl>
      <w:tblPr>
        <w:tblStyle w:val="PlainTable2"/>
        <w:tblpPr w:leftFromText="181" w:rightFromText="181" w:vertAnchor="text" w:horzAnchor="margin" w:tblpXSpec="right" w:tblpY="3863"/>
        <w:tblW w:w="4101" w:type="dxa"/>
        <w:tblBorders>
          <w:top w:val="none" w:sz="0" w:space="0" w:color="auto"/>
          <w:bottom w:val="none" w:sz="0" w:space="0" w:color="auto"/>
          <w:insideH w:val="single" w:sz="4" w:space="0" w:color="595959" w:themeColor="text1" w:themeTint="A6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153"/>
        <w:gridCol w:w="2948"/>
      </w:tblGrid>
      <w:tr w:rsidR="00D53155" w:rsidRPr="00DA5280" w14:paraId="11D3ABA8" w14:textId="77777777" w:rsidTr="00B26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  <w:gridSpan w:val="2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1ED4BA" w14:textId="77777777" w:rsidR="00D53155" w:rsidRPr="00754FEC" w:rsidRDefault="00D53155" w:rsidP="00D53155">
            <w:pPr>
              <w:ind w:left="23" w:hanging="23"/>
              <w:rPr>
                <w:rFonts w:asciiTheme="majorHAnsi" w:hAnsiTheme="majorHAnsi"/>
                <w:b w:val="0"/>
                <w:bCs w:val="0"/>
                <w:lang w:val="en-US"/>
              </w:rPr>
            </w:pPr>
            <w:r w:rsidRPr="00093CB7">
              <w:rPr>
                <w:rFonts w:asciiTheme="majorHAnsi" w:hAnsiTheme="majorHAnsi"/>
                <w:lang w:val="en-US"/>
              </w:rPr>
              <w:t>Bitcoin Lightning Stable Bonds</w:t>
            </w:r>
          </w:p>
        </w:tc>
      </w:tr>
      <w:tr w:rsidR="006767D1" w:rsidRPr="00DA5280" w14:paraId="172EB699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006CF579" w14:textId="77777777" w:rsidR="00D53155" w:rsidRPr="00DA5280" w:rsidRDefault="00D53155" w:rsidP="00D53155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Flexible Rates</w:t>
            </w:r>
          </w:p>
        </w:tc>
        <w:tc>
          <w:tcPr>
            <w:tcW w:w="2948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6F11C13A" w14:textId="77777777" w:rsidR="00D53155" w:rsidRPr="00DA5280" w:rsidRDefault="00D53155" w:rsidP="00D5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Fixed or variable rates based on percentage of stable Fiat or Bitcoin CAGR</w:t>
            </w:r>
          </w:p>
        </w:tc>
      </w:tr>
      <w:tr w:rsidR="006767D1" w:rsidRPr="00DA5280" w14:paraId="595F0FF2" w14:textId="77777777" w:rsidTr="00B268ED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156082" w:themeFill="accent1"/>
            <w:vAlign w:val="center"/>
          </w:tcPr>
          <w:p w14:paraId="761FD994" w14:textId="34A3EA5A" w:rsidR="00D53155" w:rsidRDefault="00D53155" w:rsidP="00D53155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Tax-Deductible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3EEB0657" w14:textId="337239C6" w:rsidR="00D53155" w:rsidRDefault="00D53155" w:rsidP="00D5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Interest payments are tax-deductible </w:t>
            </w:r>
            <w:r w:rsidR="00DA6B04">
              <w:rPr>
                <w:rFonts w:asciiTheme="majorHAnsi" w:hAnsiTheme="majorHAnsi"/>
                <w:lang w:val="en-US"/>
              </w:rPr>
              <w:t xml:space="preserve">bank </w:t>
            </w:r>
            <w:r>
              <w:rPr>
                <w:rFonts w:asciiTheme="majorHAnsi" w:hAnsiTheme="majorHAnsi"/>
                <w:lang w:val="en-US"/>
              </w:rPr>
              <w:t>expenditures</w:t>
            </w:r>
          </w:p>
        </w:tc>
      </w:tr>
      <w:tr w:rsidR="006767D1" w:rsidRPr="00DA5280" w14:paraId="51A95EC5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2EF396AC" w14:textId="77777777" w:rsidR="00D53155" w:rsidRDefault="00D53155" w:rsidP="00D53155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Securable</w:t>
            </w:r>
          </w:p>
        </w:tc>
        <w:tc>
          <w:tcPr>
            <w:tcW w:w="2948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1E82391" w14:textId="4FCF8F7C" w:rsidR="00D53155" w:rsidRDefault="00D53155" w:rsidP="00D5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Bitcoin is stored in </w:t>
            </w:r>
            <w:r w:rsidR="006053EA">
              <w:rPr>
                <w:rFonts w:asciiTheme="majorHAnsi" w:hAnsiTheme="majorHAnsi"/>
                <w:lang w:val="en-US"/>
              </w:rPr>
              <w:t xml:space="preserve">unique </w:t>
            </w:r>
            <w:r>
              <w:rPr>
                <w:rFonts w:asciiTheme="majorHAnsi" w:hAnsiTheme="majorHAnsi"/>
                <w:lang w:val="en-US"/>
              </w:rPr>
              <w:t>Stable Channels to extract yield</w:t>
            </w:r>
          </w:p>
        </w:tc>
      </w:tr>
      <w:tr w:rsidR="006767D1" w:rsidRPr="00DA5280" w14:paraId="6EE35949" w14:textId="77777777" w:rsidTr="00B268ED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156082" w:themeFill="accent1"/>
            <w:vAlign w:val="center"/>
          </w:tcPr>
          <w:p w14:paraId="69A59763" w14:textId="77777777" w:rsidR="00D53155" w:rsidRPr="00DA5280" w:rsidRDefault="00D53155" w:rsidP="00D53155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Callable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10AD996B" w14:textId="287A1AA6" w:rsidR="00D53155" w:rsidRPr="00DA5280" w:rsidRDefault="00D53155" w:rsidP="00D5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If Bitcoin overperforms then the bond can </w:t>
            </w:r>
            <w:r w:rsidR="00631503">
              <w:rPr>
                <w:rFonts w:asciiTheme="majorHAnsi" w:hAnsiTheme="majorHAnsi"/>
                <w:lang w:val="en-US"/>
              </w:rPr>
              <w:t xml:space="preserve">optionally </w:t>
            </w:r>
            <w:r>
              <w:rPr>
                <w:rFonts w:asciiTheme="majorHAnsi" w:hAnsiTheme="majorHAnsi"/>
                <w:lang w:val="en-US"/>
              </w:rPr>
              <w:t>be paid</w:t>
            </w:r>
            <w:r w:rsidR="00234403">
              <w:rPr>
                <w:rFonts w:asciiTheme="majorHAnsi" w:hAnsiTheme="majorHAnsi"/>
                <w:lang w:val="en-US"/>
              </w:rPr>
              <w:t xml:space="preserve"> back</w:t>
            </w:r>
          </w:p>
        </w:tc>
      </w:tr>
      <w:tr w:rsidR="006767D1" w:rsidRPr="00DA5280" w14:paraId="2E1F8FD5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22E5474C" w14:textId="77777777" w:rsidR="00D53155" w:rsidRPr="00DA5280" w:rsidRDefault="00D53155" w:rsidP="00D53155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Extendible</w:t>
            </w:r>
          </w:p>
        </w:tc>
        <w:tc>
          <w:tcPr>
            <w:tcW w:w="2948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0ECF92A" w14:textId="2D5E0889" w:rsidR="00D53155" w:rsidRPr="00DA5280" w:rsidRDefault="00D53155" w:rsidP="00D5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If Bitcoin underperforms then the bond can </w:t>
            </w:r>
            <w:r w:rsidR="00631503">
              <w:rPr>
                <w:rFonts w:asciiTheme="majorHAnsi" w:hAnsiTheme="majorHAnsi"/>
                <w:lang w:val="en-US"/>
              </w:rPr>
              <w:t xml:space="preserve">optionally </w:t>
            </w:r>
            <w:r>
              <w:rPr>
                <w:rFonts w:asciiTheme="majorHAnsi" w:hAnsiTheme="majorHAnsi"/>
                <w:lang w:val="en-US"/>
              </w:rPr>
              <w:t>be extended</w:t>
            </w:r>
          </w:p>
        </w:tc>
      </w:tr>
      <w:tr w:rsidR="006767D1" w:rsidRPr="00DA5280" w14:paraId="57F2DA4F" w14:textId="77777777" w:rsidTr="00B268ED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shd w:val="clear" w:color="auto" w:fill="156082" w:themeFill="accent1"/>
            <w:vAlign w:val="center"/>
          </w:tcPr>
          <w:p w14:paraId="0BDDB47A" w14:textId="77777777" w:rsidR="00D53155" w:rsidRDefault="00D53155" w:rsidP="00D53155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Non-Convertible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5361547B" w14:textId="77777777" w:rsidR="00D53155" w:rsidRDefault="00D53155" w:rsidP="00D5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Share dilution is not necessary due to the superior yield</w:t>
            </w:r>
          </w:p>
        </w:tc>
      </w:tr>
    </w:tbl>
    <w:p w14:paraId="4515AFC6" w14:textId="3BA4C312" w:rsidR="006E039C" w:rsidRDefault="006540B6" w:rsidP="00011F25">
      <w:pPr>
        <w:ind w:left="-1418" w:right="-22"/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 xml:space="preserve"> </w:t>
      </w:r>
      <w:r w:rsidR="00882DDD">
        <w:rPr>
          <w:b/>
          <w:bCs/>
          <w:color w:val="EE0000"/>
          <w:lang w:val="en-US"/>
        </w:rPr>
        <w:br w:type="page"/>
      </w:r>
    </w:p>
    <w:p w14:paraId="6C943BA6" w14:textId="4DE85AC4" w:rsidR="00882DDD" w:rsidRDefault="005E0099" w:rsidP="00011F25">
      <w:pPr>
        <w:ind w:left="-1418" w:right="-22"/>
        <w:rPr>
          <w:b/>
          <w:bCs/>
          <w:color w:val="EE0000"/>
          <w:lang w:val="en-US"/>
        </w:rPr>
      </w:pPr>
      <w:r>
        <w:rPr>
          <w:b/>
          <w:bCs/>
          <w:noProof/>
          <w:color w:val="EE0000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03FBEA5" wp14:editId="3685C30A">
            <wp:simplePos x="0" y="0"/>
            <wp:positionH relativeFrom="margin">
              <wp:posOffset>278348</wp:posOffset>
            </wp:positionH>
            <wp:positionV relativeFrom="paragraph">
              <wp:posOffset>-95097</wp:posOffset>
            </wp:positionV>
            <wp:extent cx="9221349" cy="3994171"/>
            <wp:effectExtent l="0" t="0" r="0" b="6350"/>
            <wp:wrapNone/>
            <wp:docPr id="191673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4915" name="Picture 1916734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707" cy="4002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CBC">
        <w:rPr>
          <w:b/>
          <w:bCs/>
          <w:color w:val="EE0000"/>
          <w:lang w:val="en-US"/>
        </w:rPr>
        <w:t>.</w:t>
      </w:r>
    </w:p>
    <w:tbl>
      <w:tblPr>
        <w:tblStyle w:val="PlainTable2"/>
        <w:tblpPr w:leftFromText="180" w:rightFromText="180" w:vertAnchor="text" w:horzAnchor="margin" w:tblpXSpec="center" w:tblpY="5783"/>
        <w:tblW w:w="14601" w:type="dxa"/>
        <w:tblBorders>
          <w:top w:val="none" w:sz="0" w:space="0" w:color="auto"/>
          <w:bottom w:val="none" w:sz="0" w:space="0" w:color="auto"/>
          <w:insideH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550"/>
        <w:gridCol w:w="1559"/>
        <w:gridCol w:w="2561"/>
        <w:gridCol w:w="2977"/>
        <w:gridCol w:w="3119"/>
        <w:gridCol w:w="2835"/>
      </w:tblGrid>
      <w:tr w:rsidR="00E75EC6" w:rsidRPr="00DA5280" w14:paraId="5B639F14" w14:textId="77777777" w:rsidTr="0035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gridSpan w:val="2"/>
            <w:vMerge w:val="restart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ACC6F3" w14:textId="05FED3CE" w:rsidR="00E75EC6" w:rsidRPr="0008032D" w:rsidRDefault="00E75EC6" w:rsidP="00E75EC6">
            <w:pPr>
              <w:rPr>
                <w:rFonts w:asciiTheme="majorHAnsi" w:hAnsiTheme="majorHAnsi"/>
                <w:color w:val="FFFFFF" w:themeColor="background1"/>
                <w:sz w:val="24"/>
                <w:szCs w:val="24"/>
                <w:lang w:val="en-US"/>
              </w:rPr>
            </w:pPr>
            <w:r w:rsidRPr="00926A9E">
              <w:rPr>
                <w:rFonts w:asciiTheme="majorHAnsi" w:hAnsiTheme="majorHAnsi"/>
                <w:lang w:val="en-US"/>
              </w:rPr>
              <w:t>Use Case</w:t>
            </w:r>
            <w:r w:rsidR="002B7619" w:rsidRPr="00926A9E">
              <w:rPr>
                <w:rFonts w:asciiTheme="majorHAnsi" w:hAnsiTheme="majorHAnsi"/>
                <w:lang w:val="en-US"/>
              </w:rPr>
              <w:t>s</w:t>
            </w:r>
          </w:p>
        </w:tc>
        <w:tc>
          <w:tcPr>
            <w:tcW w:w="2561" w:type="dxa"/>
            <w:tcBorders>
              <w:top w:val="nil"/>
              <w:bottom w:val="nil"/>
            </w:tcBorders>
            <w:shd w:val="clear" w:color="auto" w:fill="FAE2D5" w:themeFill="accent2" w:themeFillTint="33"/>
            <w:vAlign w:val="center"/>
          </w:tcPr>
          <w:p w14:paraId="04592814" w14:textId="77777777" w:rsidR="00E75EC6" w:rsidRPr="00DA5280" w:rsidRDefault="00E75EC6" w:rsidP="00E75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Centralized Finance</w:t>
            </w:r>
            <w:r>
              <w:rPr>
                <w:rFonts w:asciiTheme="majorHAnsi" w:hAnsiTheme="majorHAnsi"/>
                <w:lang w:val="en-US"/>
              </w:rPr>
              <w:t xml:space="preserve"> (CeFi)</w:t>
            </w:r>
          </w:p>
        </w:tc>
        <w:tc>
          <w:tcPr>
            <w:tcW w:w="8931" w:type="dxa"/>
            <w:gridSpan w:val="3"/>
            <w:tcBorders>
              <w:top w:val="nil"/>
              <w:bottom w:val="nil"/>
            </w:tcBorders>
            <w:shd w:val="clear" w:color="auto" w:fill="C1E4F5" w:themeFill="accent1" w:themeFillTint="33"/>
            <w:vAlign w:val="center"/>
          </w:tcPr>
          <w:p w14:paraId="6B634BE6" w14:textId="77777777" w:rsidR="00E75EC6" w:rsidRPr="00DA5280" w:rsidRDefault="00E75EC6" w:rsidP="00E75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Decentralized Finance</w:t>
            </w:r>
            <w:r>
              <w:rPr>
                <w:rFonts w:asciiTheme="majorHAnsi" w:hAnsiTheme="majorHAnsi"/>
                <w:lang w:val="en-US"/>
              </w:rPr>
              <w:t xml:space="preserve"> (DeFi)</w:t>
            </w:r>
          </w:p>
        </w:tc>
      </w:tr>
      <w:tr w:rsidR="0073770F" w:rsidRPr="00DA5280" w14:paraId="02A0934B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  <w:gridSpan w:val="2"/>
            <w:vMerge/>
            <w:tcBorders>
              <w:top w:val="none" w:sz="0" w:space="0" w:color="auto"/>
              <w:bottom w:val="single" w:sz="4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14:paraId="17DAAB18" w14:textId="77777777" w:rsidR="00E75EC6" w:rsidRPr="00DA5280" w:rsidRDefault="00E75EC6" w:rsidP="00E75EC6">
            <w:pPr>
              <w:rPr>
                <w:rFonts w:asciiTheme="majorHAnsi" w:hAnsiTheme="majorHAnsi"/>
                <w:color w:val="FFFFFF" w:themeColor="background1"/>
                <w:lang w:val="en-US"/>
              </w:rPr>
            </w:pPr>
          </w:p>
        </w:tc>
        <w:tc>
          <w:tcPr>
            <w:tcW w:w="2561" w:type="dxa"/>
            <w:tcBorders>
              <w:top w:val="nil"/>
              <w:bottom w:val="single" w:sz="4" w:space="0" w:color="404040" w:themeColor="text1" w:themeTint="BF"/>
            </w:tcBorders>
            <w:shd w:val="clear" w:color="auto" w:fill="FAE2D5" w:themeFill="accent2" w:themeFillTint="33"/>
            <w:vAlign w:val="center"/>
          </w:tcPr>
          <w:p w14:paraId="3AE26F9E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DA5280">
              <w:rPr>
                <w:rFonts w:asciiTheme="majorHAnsi" w:hAnsiTheme="majorHAnsi"/>
                <w:b/>
                <w:bCs/>
                <w:lang w:val="en-US"/>
              </w:rPr>
              <w:t>Custodial</w:t>
            </w:r>
          </w:p>
        </w:tc>
        <w:tc>
          <w:tcPr>
            <w:tcW w:w="2977" w:type="dxa"/>
            <w:tcBorders>
              <w:top w:val="nil"/>
              <w:bottom w:val="single" w:sz="4" w:space="0" w:color="404040" w:themeColor="text1" w:themeTint="BF"/>
            </w:tcBorders>
            <w:shd w:val="clear" w:color="auto" w:fill="C1E4F5" w:themeFill="accent1" w:themeFillTint="33"/>
            <w:vAlign w:val="center"/>
          </w:tcPr>
          <w:p w14:paraId="1BE0C735" w14:textId="07596FB2" w:rsidR="00E75EC6" w:rsidRPr="00DA5280" w:rsidRDefault="00B96809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Non-</w:t>
            </w:r>
            <w:r w:rsidR="00E75EC6" w:rsidRPr="00DA5280">
              <w:rPr>
                <w:rFonts w:asciiTheme="majorHAnsi" w:hAnsiTheme="majorHAnsi"/>
                <w:b/>
                <w:bCs/>
                <w:lang w:val="en-US"/>
              </w:rPr>
              <w:t xml:space="preserve">Custodial </w:t>
            </w:r>
            <w:r w:rsidR="00D477DB">
              <w:rPr>
                <w:rFonts w:asciiTheme="majorHAnsi" w:hAnsiTheme="majorHAnsi"/>
                <w:b/>
                <w:bCs/>
                <w:lang w:val="en-US"/>
              </w:rPr>
              <w:t xml:space="preserve">Stable </w:t>
            </w:r>
            <w:r>
              <w:rPr>
                <w:rFonts w:asciiTheme="majorHAnsi" w:hAnsiTheme="majorHAnsi"/>
                <w:b/>
                <w:bCs/>
                <w:lang w:val="en-US"/>
              </w:rPr>
              <w:t>Receiver</w:t>
            </w:r>
          </w:p>
        </w:tc>
        <w:tc>
          <w:tcPr>
            <w:tcW w:w="3119" w:type="dxa"/>
            <w:tcBorders>
              <w:top w:val="nil"/>
              <w:bottom w:val="single" w:sz="4" w:space="0" w:color="404040" w:themeColor="text1" w:themeTint="BF"/>
            </w:tcBorders>
            <w:shd w:val="clear" w:color="auto" w:fill="C1E4F5" w:themeFill="accent1" w:themeFillTint="33"/>
            <w:vAlign w:val="center"/>
          </w:tcPr>
          <w:p w14:paraId="194708AF" w14:textId="0427EDB3" w:rsidR="00E75EC6" w:rsidRPr="00DA5280" w:rsidRDefault="00B96809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Non-</w:t>
            </w:r>
            <w:r w:rsidR="00E75EC6" w:rsidRPr="00DA5280">
              <w:rPr>
                <w:rFonts w:asciiTheme="majorHAnsi" w:hAnsiTheme="majorHAnsi"/>
                <w:b/>
                <w:bCs/>
                <w:lang w:val="en-US"/>
              </w:rPr>
              <w:t xml:space="preserve">Custodial </w:t>
            </w:r>
            <w:r w:rsidR="00D477DB">
              <w:rPr>
                <w:rFonts w:asciiTheme="majorHAnsi" w:hAnsiTheme="majorHAnsi"/>
                <w:b/>
                <w:bCs/>
                <w:lang w:val="en-US"/>
              </w:rPr>
              <w:t xml:space="preserve">Stable </w:t>
            </w:r>
            <w:r>
              <w:rPr>
                <w:rFonts w:asciiTheme="majorHAnsi" w:hAnsiTheme="majorHAnsi"/>
                <w:b/>
                <w:bCs/>
                <w:lang w:val="en-US"/>
              </w:rPr>
              <w:t>Provider</w:t>
            </w:r>
          </w:p>
        </w:tc>
        <w:tc>
          <w:tcPr>
            <w:tcW w:w="2835" w:type="dxa"/>
            <w:tcBorders>
              <w:top w:val="nil"/>
              <w:bottom w:val="single" w:sz="4" w:space="0" w:color="404040" w:themeColor="text1" w:themeTint="BF"/>
            </w:tcBorders>
            <w:shd w:val="clear" w:color="auto" w:fill="C1E4F5" w:themeFill="accent1" w:themeFillTint="33"/>
            <w:vAlign w:val="center"/>
          </w:tcPr>
          <w:p w14:paraId="5524DF8A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DA5280">
              <w:rPr>
                <w:rFonts w:asciiTheme="majorHAnsi" w:hAnsiTheme="majorHAnsi"/>
                <w:b/>
                <w:bCs/>
                <w:lang w:val="en-US"/>
              </w:rPr>
              <w:t>Non-Custodial</w:t>
            </w:r>
          </w:p>
        </w:tc>
      </w:tr>
      <w:tr w:rsidR="0073770F" w:rsidRPr="00DA5280" w14:paraId="6675F557" w14:textId="77777777" w:rsidTr="00B268E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653F55C6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Stable Channel</w:t>
            </w:r>
          </w:p>
        </w:tc>
        <w:tc>
          <w:tcPr>
            <w:tcW w:w="1559" w:type="dxa"/>
            <w:tcBorders>
              <w:top w:val="single" w:sz="4" w:space="0" w:color="404040" w:themeColor="text1" w:themeTint="BF"/>
              <w:bottom w:val="nil"/>
            </w:tcBorders>
            <w:shd w:val="clear" w:color="auto" w:fill="156082" w:themeFill="accent1"/>
            <w:vAlign w:val="center"/>
          </w:tcPr>
          <w:p w14:paraId="49CA693E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Stable Receiver</w:t>
            </w:r>
          </w:p>
        </w:tc>
        <w:tc>
          <w:tcPr>
            <w:tcW w:w="2561" w:type="dxa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753457F8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Lightning Bank</w:t>
            </w:r>
          </w:p>
        </w:tc>
        <w:tc>
          <w:tcPr>
            <w:tcW w:w="2977" w:type="dxa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741FCD3C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Fiat Investors</w:t>
            </w:r>
          </w:p>
        </w:tc>
        <w:tc>
          <w:tcPr>
            <w:tcW w:w="3119" w:type="dxa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031178A7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Lightning Bank</w:t>
            </w:r>
          </w:p>
        </w:tc>
        <w:tc>
          <w:tcPr>
            <w:tcW w:w="2835" w:type="dxa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504E49E7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Fiat Investors</w:t>
            </w:r>
          </w:p>
        </w:tc>
      </w:tr>
      <w:tr w:rsidR="0073770F" w:rsidRPr="00DA5280" w14:paraId="3070575A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top w:val="none" w:sz="0" w:space="0" w:color="auto"/>
              <w:bottom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5651F3F4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2108C051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Stable Provider</w:t>
            </w:r>
          </w:p>
        </w:tc>
        <w:tc>
          <w:tcPr>
            <w:tcW w:w="2561" w:type="dxa"/>
            <w:tcBorders>
              <w:top w:val="nil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67C6B3BF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Lightning Bank</w:t>
            </w:r>
          </w:p>
        </w:tc>
        <w:tc>
          <w:tcPr>
            <w:tcW w:w="2977" w:type="dxa"/>
            <w:tcBorders>
              <w:top w:val="nil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4CEA9BCD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Lightning Bank</w:t>
            </w:r>
          </w:p>
        </w:tc>
        <w:tc>
          <w:tcPr>
            <w:tcW w:w="3119" w:type="dxa"/>
            <w:tcBorders>
              <w:top w:val="nil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5F67D326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Bitcoin Investors</w:t>
            </w:r>
          </w:p>
        </w:tc>
        <w:tc>
          <w:tcPr>
            <w:tcW w:w="2835" w:type="dxa"/>
            <w:tcBorders>
              <w:top w:val="nil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2D1C442E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Bitcoin Investors</w:t>
            </w:r>
          </w:p>
        </w:tc>
      </w:tr>
      <w:tr w:rsidR="00E75EC6" w:rsidRPr="00DA5280" w14:paraId="496AAE80" w14:textId="77777777" w:rsidTr="00B268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60D3EBD7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Lightning Bank</w:t>
            </w:r>
          </w:p>
        </w:tc>
        <w:tc>
          <w:tcPr>
            <w:tcW w:w="1559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3D0B7045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Goal</w:t>
            </w:r>
          </w:p>
        </w:tc>
        <w:tc>
          <w:tcPr>
            <w:tcW w:w="8657" w:type="dxa"/>
            <w:gridSpan w:val="3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7ADEE6BF" w14:textId="1A53C845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Store Bitcoin that was procured from liabilities (ex: bonds, preferred stock)</w:t>
            </w:r>
            <w:r w:rsidR="00F25FC3">
              <w:rPr>
                <w:rFonts w:asciiTheme="majorHAnsi" w:hAnsiTheme="majorHAnsi"/>
                <w:lang w:val="en-US"/>
              </w:rPr>
              <w:t xml:space="preserve"> </w:t>
            </w:r>
            <w:r w:rsidR="00F21E5C">
              <w:rPr>
                <w:rFonts w:asciiTheme="majorHAnsi" w:hAnsiTheme="majorHAnsi"/>
                <w:lang w:val="en-US"/>
              </w:rPr>
              <w:t>into</w:t>
            </w:r>
            <w:r w:rsidR="00F25FC3">
              <w:rPr>
                <w:rFonts w:asciiTheme="majorHAnsi" w:hAnsiTheme="majorHAnsi"/>
                <w:lang w:val="en-US"/>
              </w:rPr>
              <w:t xml:space="preserve"> a Stable Receiver </w:t>
            </w:r>
            <w:r w:rsidR="00130706">
              <w:rPr>
                <w:rFonts w:asciiTheme="majorHAnsi" w:hAnsiTheme="majorHAnsi"/>
                <w:lang w:val="en-US"/>
              </w:rPr>
              <w:t>and</w:t>
            </w:r>
            <w:r w:rsidR="00A41627">
              <w:rPr>
                <w:rFonts w:asciiTheme="majorHAnsi" w:hAnsiTheme="majorHAnsi"/>
                <w:lang w:val="en-US"/>
              </w:rPr>
              <w:t>/or</w:t>
            </w:r>
            <w:r w:rsidR="00130706">
              <w:rPr>
                <w:rFonts w:asciiTheme="majorHAnsi" w:hAnsiTheme="majorHAnsi"/>
                <w:lang w:val="en-US"/>
              </w:rPr>
              <w:t xml:space="preserve"> Bitcoin Treasury </w:t>
            </w:r>
            <w:r w:rsidR="00A41627">
              <w:rPr>
                <w:rFonts w:asciiTheme="majorHAnsi" w:hAnsiTheme="majorHAnsi"/>
                <w:lang w:val="en-US"/>
              </w:rPr>
              <w:t>into</w:t>
            </w:r>
            <w:r w:rsidR="00130706">
              <w:rPr>
                <w:rFonts w:asciiTheme="majorHAnsi" w:hAnsiTheme="majorHAnsi"/>
                <w:lang w:val="en-US"/>
              </w:rPr>
              <w:t xml:space="preserve"> a Stable Provider</w:t>
            </w:r>
            <w:r w:rsidRPr="00DA5280">
              <w:rPr>
                <w:rFonts w:asciiTheme="majorHAnsi" w:hAnsiTheme="majorHAnsi"/>
                <w:lang w:val="en-US"/>
              </w:rPr>
              <w:t xml:space="preserve"> then </w:t>
            </w:r>
            <w:r w:rsidR="00C9314A">
              <w:rPr>
                <w:rFonts w:asciiTheme="majorHAnsi" w:hAnsiTheme="majorHAnsi"/>
                <w:lang w:val="en-US"/>
              </w:rPr>
              <w:t xml:space="preserve">provide liquidity services to </w:t>
            </w:r>
            <w:r w:rsidRPr="00DA5280">
              <w:rPr>
                <w:rFonts w:asciiTheme="majorHAnsi" w:hAnsiTheme="majorHAnsi"/>
                <w:lang w:val="en-US"/>
              </w:rPr>
              <w:t>extract and distribute yield</w:t>
            </w:r>
          </w:p>
        </w:tc>
        <w:tc>
          <w:tcPr>
            <w:tcW w:w="2835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54472BDD" w14:textId="6ACD4149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 xml:space="preserve">Provide liquidity services </w:t>
            </w:r>
            <w:r w:rsidR="00C9314A">
              <w:rPr>
                <w:rFonts w:asciiTheme="majorHAnsi" w:hAnsiTheme="majorHAnsi"/>
                <w:lang w:val="en-US"/>
              </w:rPr>
              <w:t>to</w:t>
            </w:r>
            <w:r w:rsidRPr="00DA5280">
              <w:rPr>
                <w:rFonts w:asciiTheme="majorHAnsi" w:hAnsiTheme="majorHAnsi"/>
                <w:lang w:val="en-US"/>
              </w:rPr>
              <w:t xml:space="preserve"> extract and distribute yield</w:t>
            </w:r>
          </w:p>
        </w:tc>
      </w:tr>
      <w:tr w:rsidR="0073770F" w:rsidRPr="00DA5280" w14:paraId="6F71F2C7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404040" w:themeColor="text1" w:themeTint="BF"/>
              <w:bottom w:val="nil"/>
            </w:tcBorders>
            <w:shd w:val="clear" w:color="auto" w:fill="156082" w:themeFill="accent1"/>
            <w:vAlign w:val="center"/>
          </w:tcPr>
          <w:p w14:paraId="1CB54FF3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Fiat Investor</w:t>
            </w:r>
          </w:p>
        </w:tc>
        <w:tc>
          <w:tcPr>
            <w:tcW w:w="1559" w:type="dxa"/>
            <w:tcBorders>
              <w:top w:val="single" w:sz="4" w:space="0" w:color="404040" w:themeColor="text1" w:themeTint="BF"/>
              <w:bottom w:val="nil"/>
            </w:tcBorders>
            <w:shd w:val="clear" w:color="auto" w:fill="156082" w:themeFill="accent1"/>
            <w:vAlign w:val="center"/>
          </w:tcPr>
          <w:p w14:paraId="72C8E2E2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Goal</w:t>
            </w:r>
          </w:p>
        </w:tc>
        <w:tc>
          <w:tcPr>
            <w:tcW w:w="2561" w:type="dxa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1FB4EE7E" w14:textId="3D318526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 xml:space="preserve">Purchase </w:t>
            </w:r>
            <w:r w:rsidR="00815AD9">
              <w:rPr>
                <w:rFonts w:asciiTheme="majorHAnsi" w:hAnsiTheme="majorHAnsi"/>
                <w:lang w:val="en-US"/>
              </w:rPr>
              <w:t xml:space="preserve">TradFi </w:t>
            </w:r>
            <w:r>
              <w:rPr>
                <w:rFonts w:asciiTheme="majorHAnsi" w:hAnsiTheme="majorHAnsi"/>
                <w:lang w:val="en-US"/>
              </w:rPr>
              <w:t>products to earn interest or dividends</w:t>
            </w:r>
          </w:p>
        </w:tc>
        <w:tc>
          <w:tcPr>
            <w:tcW w:w="2977" w:type="dxa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7B2E0AF2" w14:textId="5A2C6F80" w:rsidR="00E75EC6" w:rsidRPr="0007101F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07101F">
              <w:rPr>
                <w:rFonts w:asciiTheme="majorHAnsi" w:hAnsiTheme="majorHAnsi"/>
                <w:lang w:val="en-US"/>
              </w:rPr>
              <w:t xml:space="preserve">Self-custody Bitcoin in Stable Channel for greater </w:t>
            </w:r>
            <w:r w:rsidR="00876AEB">
              <w:rPr>
                <w:rFonts w:asciiTheme="majorHAnsi" w:hAnsiTheme="majorHAnsi"/>
                <w:lang w:val="en-US"/>
              </w:rPr>
              <w:t>control</w:t>
            </w:r>
          </w:p>
        </w:tc>
        <w:tc>
          <w:tcPr>
            <w:tcW w:w="3119" w:type="dxa"/>
            <w:tcBorders>
              <w:top w:val="single" w:sz="4" w:space="0" w:color="404040" w:themeColor="text1" w:themeTint="BF"/>
              <w:bottom w:val="nil"/>
            </w:tcBorders>
            <w:shd w:val="clear" w:color="auto" w:fill="F5DAA9"/>
            <w:vAlign w:val="center"/>
          </w:tcPr>
          <w:p w14:paraId="3066E871" w14:textId="4915A871" w:rsidR="00E75EC6" w:rsidRPr="0007101F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07101F">
              <w:rPr>
                <w:rFonts w:asciiTheme="majorHAnsi" w:hAnsiTheme="majorHAnsi"/>
                <w:b/>
                <w:bCs/>
                <w:lang w:val="en-US"/>
              </w:rPr>
              <w:t>Purchase</w:t>
            </w:r>
            <w:r w:rsidR="00A67BA9" w:rsidRPr="0007101F">
              <w:rPr>
                <w:rFonts w:asciiTheme="majorHAnsi" w:hAnsiTheme="majorHAnsi"/>
                <w:b/>
                <w:bCs/>
                <w:lang w:val="en-US"/>
              </w:rPr>
              <w:t xml:space="preserve"> TradFi </w:t>
            </w:r>
            <w:r w:rsidRPr="0007101F">
              <w:rPr>
                <w:rFonts w:asciiTheme="majorHAnsi" w:hAnsiTheme="majorHAnsi"/>
                <w:b/>
                <w:bCs/>
                <w:lang w:val="en-US"/>
              </w:rPr>
              <w:t>products to earn interest or dividends</w:t>
            </w:r>
          </w:p>
        </w:tc>
        <w:tc>
          <w:tcPr>
            <w:tcW w:w="2835" w:type="dxa"/>
            <w:tcBorders>
              <w:top w:val="single" w:sz="4" w:space="0" w:color="404040" w:themeColor="text1" w:themeTint="BF"/>
              <w:bottom w:val="nil"/>
            </w:tcBorders>
            <w:shd w:val="clear" w:color="auto" w:fill="F5DAA9"/>
            <w:vAlign w:val="center"/>
          </w:tcPr>
          <w:p w14:paraId="76EFFAB5" w14:textId="098EE94D" w:rsidR="00E75EC6" w:rsidRPr="0073770F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73770F">
              <w:rPr>
                <w:rFonts w:asciiTheme="majorHAnsi" w:hAnsiTheme="majorHAnsi"/>
                <w:b/>
                <w:bCs/>
                <w:lang w:val="en-US"/>
              </w:rPr>
              <w:t xml:space="preserve">Self-custody Bitcoin in Stable Channel for greater </w:t>
            </w:r>
            <w:r w:rsidR="00876AEB">
              <w:rPr>
                <w:rFonts w:asciiTheme="majorHAnsi" w:hAnsiTheme="majorHAnsi"/>
                <w:b/>
                <w:bCs/>
                <w:lang w:val="en-US"/>
              </w:rPr>
              <w:t>control</w:t>
            </w:r>
          </w:p>
        </w:tc>
      </w:tr>
      <w:tr w:rsidR="0073770F" w:rsidRPr="00DA5280" w14:paraId="0AA42283" w14:textId="77777777" w:rsidTr="00353D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top w:val="nil"/>
              <w:bottom w:val="nil"/>
            </w:tcBorders>
            <w:shd w:val="clear" w:color="auto" w:fill="156082" w:themeFill="accent1"/>
            <w:vAlign w:val="center"/>
          </w:tcPr>
          <w:p w14:paraId="017BB468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156082" w:themeFill="accent1"/>
            <w:vAlign w:val="center"/>
          </w:tcPr>
          <w:p w14:paraId="01C4B3DB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Risk</w:t>
            </w:r>
          </w:p>
        </w:tc>
        <w:tc>
          <w:tcPr>
            <w:tcW w:w="25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348344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Low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39CC192" w14:textId="296E3BF2" w:rsidR="00E75EC6" w:rsidRPr="0007101F" w:rsidRDefault="00E1447C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07101F">
              <w:rPr>
                <w:rFonts w:asciiTheme="majorHAnsi" w:hAnsiTheme="majorHAnsi"/>
                <w:lang w:val="en-US"/>
              </w:rPr>
              <w:t>Low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5DAA9"/>
            <w:vAlign w:val="center"/>
          </w:tcPr>
          <w:p w14:paraId="0FBAE4EB" w14:textId="77777777" w:rsidR="00E75EC6" w:rsidRPr="0007101F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07101F">
              <w:rPr>
                <w:rFonts w:asciiTheme="majorHAnsi" w:hAnsiTheme="majorHAnsi"/>
                <w:b/>
                <w:bCs/>
                <w:lang w:val="en-US"/>
              </w:rPr>
              <w:t>Low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F5DAA9"/>
            <w:vAlign w:val="center"/>
          </w:tcPr>
          <w:p w14:paraId="0FECCDE9" w14:textId="77777777" w:rsidR="00E75EC6" w:rsidRPr="0073770F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73770F">
              <w:rPr>
                <w:rFonts w:asciiTheme="majorHAnsi" w:hAnsiTheme="majorHAnsi"/>
                <w:b/>
                <w:bCs/>
                <w:lang w:val="en-US"/>
              </w:rPr>
              <w:t>Low</w:t>
            </w:r>
          </w:p>
        </w:tc>
      </w:tr>
      <w:tr w:rsidR="0073770F" w:rsidRPr="00DA5280" w14:paraId="74575042" w14:textId="77777777" w:rsidTr="00B2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top w:val="nil"/>
              <w:bottom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55CCBE46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2AAC7699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Reward</w:t>
            </w:r>
          </w:p>
        </w:tc>
        <w:tc>
          <w:tcPr>
            <w:tcW w:w="2561" w:type="dxa"/>
            <w:tcBorders>
              <w:top w:val="nil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354E8607" w14:textId="2125C64A" w:rsidR="00E75EC6" w:rsidRPr="00DA5280" w:rsidRDefault="000B4245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High</w:t>
            </w:r>
          </w:p>
        </w:tc>
        <w:tc>
          <w:tcPr>
            <w:tcW w:w="2977" w:type="dxa"/>
            <w:tcBorders>
              <w:top w:val="nil"/>
              <w:bottom w:val="single" w:sz="4" w:space="0" w:color="404040" w:themeColor="text1" w:themeTint="BF"/>
            </w:tcBorders>
            <w:shd w:val="clear" w:color="auto" w:fill="FFFFFF" w:themeFill="background1"/>
            <w:vAlign w:val="center"/>
          </w:tcPr>
          <w:p w14:paraId="20788819" w14:textId="485C0D70" w:rsidR="00E75EC6" w:rsidRPr="0007101F" w:rsidRDefault="00D54EB1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High</w:t>
            </w:r>
          </w:p>
        </w:tc>
        <w:tc>
          <w:tcPr>
            <w:tcW w:w="3119" w:type="dxa"/>
            <w:tcBorders>
              <w:top w:val="nil"/>
              <w:bottom w:val="single" w:sz="4" w:space="0" w:color="404040" w:themeColor="text1" w:themeTint="BF"/>
            </w:tcBorders>
            <w:shd w:val="clear" w:color="auto" w:fill="F5DAA9"/>
            <w:vAlign w:val="center"/>
          </w:tcPr>
          <w:p w14:paraId="4B09DA7C" w14:textId="2140ACCD" w:rsidR="00E75EC6" w:rsidRPr="0007101F" w:rsidRDefault="0007101F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07101F">
              <w:rPr>
                <w:rFonts w:asciiTheme="majorHAnsi" w:hAnsiTheme="majorHAnsi"/>
                <w:b/>
                <w:bCs/>
                <w:lang w:val="en-US"/>
              </w:rPr>
              <w:t>Maximum</w:t>
            </w:r>
          </w:p>
        </w:tc>
        <w:tc>
          <w:tcPr>
            <w:tcW w:w="2835" w:type="dxa"/>
            <w:tcBorders>
              <w:top w:val="nil"/>
              <w:bottom w:val="single" w:sz="4" w:space="0" w:color="404040" w:themeColor="text1" w:themeTint="BF"/>
            </w:tcBorders>
            <w:shd w:val="clear" w:color="auto" w:fill="F5DAA9"/>
            <w:vAlign w:val="center"/>
          </w:tcPr>
          <w:p w14:paraId="540F91C0" w14:textId="0B330091" w:rsidR="00E75EC6" w:rsidRPr="0073770F" w:rsidRDefault="0073770F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73770F">
              <w:rPr>
                <w:rFonts w:asciiTheme="majorHAnsi" w:hAnsiTheme="majorHAnsi"/>
                <w:b/>
                <w:bCs/>
                <w:lang w:val="en-US"/>
              </w:rPr>
              <w:t>Maximum</w:t>
            </w:r>
          </w:p>
        </w:tc>
      </w:tr>
      <w:tr w:rsidR="00E75EC6" w:rsidRPr="00DA5280" w14:paraId="72EDDF6A" w14:textId="77777777" w:rsidTr="00B268E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404040" w:themeColor="text1" w:themeTint="BF"/>
            </w:tcBorders>
            <w:shd w:val="clear" w:color="auto" w:fill="156082" w:themeFill="accent1"/>
            <w:vAlign w:val="center"/>
          </w:tcPr>
          <w:p w14:paraId="54AEE830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  <w:t>Bitcoin Investor</w:t>
            </w:r>
          </w:p>
        </w:tc>
        <w:tc>
          <w:tcPr>
            <w:tcW w:w="1559" w:type="dxa"/>
            <w:tcBorders>
              <w:top w:val="single" w:sz="4" w:space="0" w:color="404040" w:themeColor="text1" w:themeTint="BF"/>
              <w:bottom w:val="nil"/>
            </w:tcBorders>
            <w:shd w:val="clear" w:color="auto" w:fill="156082" w:themeFill="accent1"/>
            <w:vAlign w:val="center"/>
          </w:tcPr>
          <w:p w14:paraId="550E6F26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Goal</w:t>
            </w:r>
          </w:p>
        </w:tc>
        <w:tc>
          <w:tcPr>
            <w:tcW w:w="5538" w:type="dxa"/>
            <w:gridSpan w:val="2"/>
            <w:tcBorders>
              <w:top w:val="single" w:sz="4" w:space="0" w:color="404040" w:themeColor="text1" w:themeTint="BF"/>
              <w:bottom w:val="nil"/>
            </w:tcBorders>
            <w:shd w:val="clear" w:color="auto" w:fill="FFFFFF" w:themeFill="background1"/>
            <w:vAlign w:val="center"/>
          </w:tcPr>
          <w:p w14:paraId="25CAEC5C" w14:textId="72392730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 xml:space="preserve">Send Bitcoin to Lightning Bank to manage the 2X Leverage Long Stable Channel </w:t>
            </w:r>
            <w:r w:rsidR="00796745">
              <w:rPr>
                <w:rFonts w:asciiTheme="majorHAnsi" w:hAnsiTheme="majorHAnsi"/>
                <w:lang w:val="en-US"/>
              </w:rPr>
              <w:t>while</w:t>
            </w:r>
            <w:r w:rsidRPr="00DA5280">
              <w:rPr>
                <w:rFonts w:asciiTheme="majorHAnsi" w:hAnsiTheme="majorHAnsi"/>
                <w:lang w:val="en-US"/>
              </w:rPr>
              <w:t xml:space="preserve"> maintenance is required to avoid liquidation</w:t>
            </w:r>
          </w:p>
        </w:tc>
        <w:tc>
          <w:tcPr>
            <w:tcW w:w="5954" w:type="dxa"/>
            <w:gridSpan w:val="2"/>
            <w:tcBorders>
              <w:top w:val="single" w:sz="4" w:space="0" w:color="404040" w:themeColor="text1" w:themeTint="BF"/>
              <w:bottom w:val="nil"/>
            </w:tcBorders>
            <w:shd w:val="clear" w:color="auto" w:fill="F5DAA9"/>
            <w:vAlign w:val="center"/>
          </w:tcPr>
          <w:p w14:paraId="74DA39F2" w14:textId="70536EFE" w:rsidR="00E75EC6" w:rsidRPr="00ED2B1D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ED2B1D">
              <w:rPr>
                <w:rFonts w:asciiTheme="majorHAnsi" w:hAnsiTheme="majorHAnsi"/>
                <w:b/>
                <w:bCs/>
                <w:lang w:val="en-US"/>
              </w:rPr>
              <w:t xml:space="preserve">Self-custody Bitcoin in 2X Leverage Long Stable Channel </w:t>
            </w:r>
            <w:r w:rsidR="00796745" w:rsidRPr="00ED2B1D">
              <w:rPr>
                <w:rFonts w:asciiTheme="majorHAnsi" w:hAnsiTheme="majorHAnsi"/>
                <w:b/>
                <w:bCs/>
                <w:lang w:val="en-US"/>
              </w:rPr>
              <w:t>while</w:t>
            </w:r>
            <w:r w:rsidRPr="00ED2B1D">
              <w:rPr>
                <w:rFonts w:asciiTheme="majorHAnsi" w:hAnsiTheme="majorHAnsi"/>
                <w:b/>
                <w:bCs/>
                <w:lang w:val="en-US"/>
              </w:rPr>
              <w:t xml:space="preserve"> maintenance is required to avoid liquidation</w:t>
            </w:r>
          </w:p>
        </w:tc>
      </w:tr>
      <w:tr w:rsidR="0073770F" w:rsidRPr="00DA5280" w14:paraId="515411A1" w14:textId="77777777" w:rsidTr="0035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156082" w:themeFill="accent1"/>
            <w:vAlign w:val="center"/>
          </w:tcPr>
          <w:p w14:paraId="2AA0D1EE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156082" w:themeFill="accent1"/>
            <w:vAlign w:val="center"/>
          </w:tcPr>
          <w:p w14:paraId="76A26B01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Risk</w:t>
            </w:r>
          </w:p>
        </w:tc>
        <w:tc>
          <w:tcPr>
            <w:tcW w:w="25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EFF382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High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5D9CAA" w14:textId="77777777" w:rsidR="00E75EC6" w:rsidRPr="00DA5280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DA5280">
              <w:rPr>
                <w:rFonts w:asciiTheme="majorHAnsi" w:hAnsiTheme="majorHAnsi"/>
                <w:lang w:val="en-US"/>
              </w:rPr>
              <w:t>High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5DAA9"/>
            <w:vAlign w:val="center"/>
          </w:tcPr>
          <w:p w14:paraId="795008CF" w14:textId="77777777" w:rsidR="00E75EC6" w:rsidRPr="00ED2B1D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ED2B1D">
              <w:rPr>
                <w:rFonts w:asciiTheme="majorHAnsi" w:hAnsiTheme="majorHAnsi"/>
                <w:b/>
                <w:bCs/>
                <w:lang w:val="en-US"/>
              </w:rPr>
              <w:t>High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F5DAA9"/>
            <w:vAlign w:val="center"/>
          </w:tcPr>
          <w:p w14:paraId="0E6EF25A" w14:textId="77777777" w:rsidR="00E75EC6" w:rsidRPr="00ED2B1D" w:rsidRDefault="00E75EC6" w:rsidP="00E7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 w:rsidRPr="00ED2B1D">
              <w:rPr>
                <w:rFonts w:asciiTheme="majorHAnsi" w:hAnsiTheme="majorHAnsi"/>
                <w:b/>
                <w:bCs/>
                <w:lang w:val="en-US"/>
              </w:rPr>
              <w:t>High</w:t>
            </w:r>
          </w:p>
        </w:tc>
      </w:tr>
      <w:tr w:rsidR="0073770F" w:rsidRPr="00DA5280" w14:paraId="2EEEE5C8" w14:textId="77777777" w:rsidTr="00353D3D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  <w:tcBorders>
              <w:bottom w:val="nil"/>
            </w:tcBorders>
            <w:shd w:val="clear" w:color="auto" w:fill="156082" w:themeFill="accent1"/>
            <w:vAlign w:val="center"/>
          </w:tcPr>
          <w:p w14:paraId="21352A67" w14:textId="77777777" w:rsidR="00E75EC6" w:rsidRPr="00DA5280" w:rsidRDefault="00E75EC6" w:rsidP="00E75EC6">
            <w:pPr>
              <w:rPr>
                <w:rFonts w:asciiTheme="majorHAnsi" w:hAnsiTheme="majorHAnsi"/>
                <w:b w:val="0"/>
                <w:bCs w:val="0"/>
                <w:color w:val="FFFFFF" w:themeColor="background1"/>
                <w:lang w:val="en-US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156082" w:themeFill="accent1"/>
            <w:vAlign w:val="center"/>
          </w:tcPr>
          <w:p w14:paraId="0FA86DE3" w14:textId="77777777" w:rsidR="00E75EC6" w:rsidRPr="00DA5280" w:rsidRDefault="00E75EC6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DA5280">
              <w:rPr>
                <w:rFonts w:asciiTheme="majorHAnsi" w:hAnsiTheme="majorHAnsi"/>
                <w:color w:val="FFFFFF" w:themeColor="background1"/>
                <w:lang w:val="en-US"/>
              </w:rPr>
              <w:t>Reward</w:t>
            </w:r>
          </w:p>
        </w:tc>
        <w:tc>
          <w:tcPr>
            <w:tcW w:w="25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8C6758" w14:textId="3D067D58" w:rsidR="00E75EC6" w:rsidRPr="00DA5280" w:rsidRDefault="00811EF7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High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65788D" w14:textId="0DA73E29" w:rsidR="00E75EC6" w:rsidRPr="00DA5280" w:rsidRDefault="00811EF7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High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clear" w:color="auto" w:fill="F5DAA9"/>
            <w:vAlign w:val="center"/>
          </w:tcPr>
          <w:p w14:paraId="23CEB468" w14:textId="25EA181A" w:rsidR="00E75EC6" w:rsidRPr="00ED2B1D" w:rsidRDefault="00811EF7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Maximum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F5DAA9"/>
            <w:vAlign w:val="center"/>
          </w:tcPr>
          <w:p w14:paraId="4BEBC4EF" w14:textId="415EC3AE" w:rsidR="00E75EC6" w:rsidRPr="00ED2B1D" w:rsidRDefault="00811EF7" w:rsidP="00E7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Maximum</w:t>
            </w:r>
          </w:p>
        </w:tc>
      </w:tr>
    </w:tbl>
    <w:p w14:paraId="32476F4C" w14:textId="63BFBDFC" w:rsidR="00181477" w:rsidRDefault="00181477" w:rsidP="003952CB">
      <w:pPr>
        <w:rPr>
          <w:b/>
          <w:bCs/>
          <w:color w:val="EE0000"/>
          <w:lang w:val="en-US"/>
        </w:rPr>
      </w:pPr>
    </w:p>
    <w:sectPr w:rsidR="00181477" w:rsidSect="00F96D8F">
      <w:headerReference w:type="default" r:id="rId10"/>
      <w:footerReference w:type="default" r:id="rId11"/>
      <w:pgSz w:w="15840" w:h="12240" w:orient="landscape" w:code="1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F33CF" w14:textId="77777777" w:rsidR="00CF68E9" w:rsidRDefault="00CF68E9" w:rsidP="00DF3F33">
      <w:pPr>
        <w:spacing w:before="0" w:after="0" w:line="240" w:lineRule="auto"/>
      </w:pPr>
      <w:r>
        <w:separator/>
      </w:r>
    </w:p>
  </w:endnote>
  <w:endnote w:type="continuationSeparator" w:id="0">
    <w:p w14:paraId="6192BA76" w14:textId="77777777" w:rsidR="00CF68E9" w:rsidRDefault="00CF68E9" w:rsidP="00DF3F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9343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9017A5" w14:textId="60ADD46A" w:rsidR="000A3EBB" w:rsidRDefault="000A3EB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E59213" w14:textId="77777777" w:rsidR="000A3EBB" w:rsidRDefault="000A3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B0CE6" w14:textId="77777777" w:rsidR="00CF68E9" w:rsidRDefault="00CF68E9" w:rsidP="00DF3F33">
      <w:pPr>
        <w:spacing w:before="0" w:after="0" w:line="240" w:lineRule="auto"/>
      </w:pPr>
      <w:r>
        <w:separator/>
      </w:r>
    </w:p>
  </w:footnote>
  <w:footnote w:type="continuationSeparator" w:id="0">
    <w:p w14:paraId="58BFD68F" w14:textId="77777777" w:rsidR="00CF68E9" w:rsidRDefault="00CF68E9" w:rsidP="00DF3F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9BA7" w14:textId="1538CE6A" w:rsidR="00C86D1C" w:rsidRPr="002A632B" w:rsidRDefault="00C86D1C" w:rsidP="00861637">
    <w:pPr>
      <w:ind w:right="-22"/>
      <w:jc w:val="center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377"/>
    <w:multiLevelType w:val="hybridMultilevel"/>
    <w:tmpl w:val="0D1E9D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7783"/>
    <w:multiLevelType w:val="hybridMultilevel"/>
    <w:tmpl w:val="4B463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4A3D"/>
    <w:multiLevelType w:val="hybridMultilevel"/>
    <w:tmpl w:val="7F2E66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2F7E"/>
    <w:multiLevelType w:val="hybridMultilevel"/>
    <w:tmpl w:val="FA38C8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3E78"/>
    <w:multiLevelType w:val="hybridMultilevel"/>
    <w:tmpl w:val="ED2895BA"/>
    <w:lvl w:ilvl="0" w:tplc="93768D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A5553"/>
    <w:multiLevelType w:val="hybridMultilevel"/>
    <w:tmpl w:val="323EFCE8"/>
    <w:lvl w:ilvl="0" w:tplc="0F185D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86920">
    <w:abstractNumId w:val="1"/>
  </w:num>
  <w:num w:numId="2" w16cid:durableId="1375806505">
    <w:abstractNumId w:val="3"/>
  </w:num>
  <w:num w:numId="3" w16cid:durableId="191462691">
    <w:abstractNumId w:val="0"/>
  </w:num>
  <w:num w:numId="4" w16cid:durableId="1060177967">
    <w:abstractNumId w:val="4"/>
  </w:num>
  <w:num w:numId="5" w16cid:durableId="125782510">
    <w:abstractNumId w:val="5"/>
  </w:num>
  <w:num w:numId="6" w16cid:durableId="620498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4"/>
    <w:rsid w:val="0000015F"/>
    <w:rsid w:val="00001A58"/>
    <w:rsid w:val="00007F0E"/>
    <w:rsid w:val="00010C08"/>
    <w:rsid w:val="00010D61"/>
    <w:rsid w:val="00011F25"/>
    <w:rsid w:val="000123D0"/>
    <w:rsid w:val="00015827"/>
    <w:rsid w:val="00017AD0"/>
    <w:rsid w:val="00020122"/>
    <w:rsid w:val="00020497"/>
    <w:rsid w:val="00020558"/>
    <w:rsid w:val="0002091E"/>
    <w:rsid w:val="00021B12"/>
    <w:rsid w:val="000322C1"/>
    <w:rsid w:val="000344D6"/>
    <w:rsid w:val="000357D3"/>
    <w:rsid w:val="00043753"/>
    <w:rsid w:val="00047DAC"/>
    <w:rsid w:val="00053916"/>
    <w:rsid w:val="00053B4A"/>
    <w:rsid w:val="0005463A"/>
    <w:rsid w:val="0005730F"/>
    <w:rsid w:val="00062110"/>
    <w:rsid w:val="00062E4D"/>
    <w:rsid w:val="0006495C"/>
    <w:rsid w:val="00066003"/>
    <w:rsid w:val="00066D70"/>
    <w:rsid w:val="00070BF8"/>
    <w:rsid w:val="0007101F"/>
    <w:rsid w:val="0007151D"/>
    <w:rsid w:val="000741BF"/>
    <w:rsid w:val="00077F0B"/>
    <w:rsid w:val="0008032D"/>
    <w:rsid w:val="00082DAB"/>
    <w:rsid w:val="00083F02"/>
    <w:rsid w:val="00085EC1"/>
    <w:rsid w:val="000900B5"/>
    <w:rsid w:val="00090A90"/>
    <w:rsid w:val="000918C3"/>
    <w:rsid w:val="000939D5"/>
    <w:rsid w:val="00093CB7"/>
    <w:rsid w:val="0009446D"/>
    <w:rsid w:val="000960AD"/>
    <w:rsid w:val="00097E3D"/>
    <w:rsid w:val="000A00B7"/>
    <w:rsid w:val="000A3635"/>
    <w:rsid w:val="000A3EBB"/>
    <w:rsid w:val="000A3EC4"/>
    <w:rsid w:val="000A574D"/>
    <w:rsid w:val="000A58A8"/>
    <w:rsid w:val="000A7EF1"/>
    <w:rsid w:val="000B1F89"/>
    <w:rsid w:val="000B305C"/>
    <w:rsid w:val="000B320C"/>
    <w:rsid w:val="000B3F87"/>
    <w:rsid w:val="000B4245"/>
    <w:rsid w:val="000B58EB"/>
    <w:rsid w:val="000C37A1"/>
    <w:rsid w:val="000C5A86"/>
    <w:rsid w:val="000C6F7F"/>
    <w:rsid w:val="000C751F"/>
    <w:rsid w:val="000D5157"/>
    <w:rsid w:val="000D5186"/>
    <w:rsid w:val="000D632E"/>
    <w:rsid w:val="000D66CB"/>
    <w:rsid w:val="000D6EC5"/>
    <w:rsid w:val="000D6F60"/>
    <w:rsid w:val="000E1CA5"/>
    <w:rsid w:val="000E211D"/>
    <w:rsid w:val="000E331C"/>
    <w:rsid w:val="000E5282"/>
    <w:rsid w:val="000E5978"/>
    <w:rsid w:val="000E66F3"/>
    <w:rsid w:val="000E7513"/>
    <w:rsid w:val="000F1FE3"/>
    <w:rsid w:val="000F6F41"/>
    <w:rsid w:val="001027E0"/>
    <w:rsid w:val="001040D3"/>
    <w:rsid w:val="00105B1D"/>
    <w:rsid w:val="0011022B"/>
    <w:rsid w:val="00111D83"/>
    <w:rsid w:val="00117A76"/>
    <w:rsid w:val="001219E2"/>
    <w:rsid w:val="001229BB"/>
    <w:rsid w:val="0012330E"/>
    <w:rsid w:val="00130706"/>
    <w:rsid w:val="0013097B"/>
    <w:rsid w:val="0013520D"/>
    <w:rsid w:val="00135D7F"/>
    <w:rsid w:val="00136286"/>
    <w:rsid w:val="00137C95"/>
    <w:rsid w:val="00142320"/>
    <w:rsid w:val="001452D9"/>
    <w:rsid w:val="0014630F"/>
    <w:rsid w:val="00151366"/>
    <w:rsid w:val="00152980"/>
    <w:rsid w:val="0015302F"/>
    <w:rsid w:val="0015324B"/>
    <w:rsid w:val="00153CF4"/>
    <w:rsid w:val="0015455A"/>
    <w:rsid w:val="0016190B"/>
    <w:rsid w:val="0016660E"/>
    <w:rsid w:val="0017771A"/>
    <w:rsid w:val="00177C2F"/>
    <w:rsid w:val="00181477"/>
    <w:rsid w:val="001845DC"/>
    <w:rsid w:val="00195BC0"/>
    <w:rsid w:val="00197C7B"/>
    <w:rsid w:val="001A2C43"/>
    <w:rsid w:val="001A5F97"/>
    <w:rsid w:val="001A60C5"/>
    <w:rsid w:val="001A74C9"/>
    <w:rsid w:val="001B0FE3"/>
    <w:rsid w:val="001B303B"/>
    <w:rsid w:val="001B35A0"/>
    <w:rsid w:val="001C06F6"/>
    <w:rsid w:val="001C4C5D"/>
    <w:rsid w:val="001C4D4D"/>
    <w:rsid w:val="001D2A57"/>
    <w:rsid w:val="001D5CBC"/>
    <w:rsid w:val="001D760F"/>
    <w:rsid w:val="001E2526"/>
    <w:rsid w:val="001E2721"/>
    <w:rsid w:val="001E3D64"/>
    <w:rsid w:val="001E4313"/>
    <w:rsid w:val="001E5CB9"/>
    <w:rsid w:val="001F2989"/>
    <w:rsid w:val="001F3B78"/>
    <w:rsid w:val="001F527E"/>
    <w:rsid w:val="001F648C"/>
    <w:rsid w:val="001F6BE8"/>
    <w:rsid w:val="00202866"/>
    <w:rsid w:val="002031CA"/>
    <w:rsid w:val="002045BB"/>
    <w:rsid w:val="00210905"/>
    <w:rsid w:val="00212C96"/>
    <w:rsid w:val="00233AFA"/>
    <w:rsid w:val="00234403"/>
    <w:rsid w:val="00241B4C"/>
    <w:rsid w:val="00245C18"/>
    <w:rsid w:val="002475C8"/>
    <w:rsid w:val="00247D43"/>
    <w:rsid w:val="00251D15"/>
    <w:rsid w:val="00252195"/>
    <w:rsid w:val="00253829"/>
    <w:rsid w:val="0025436C"/>
    <w:rsid w:val="002615F9"/>
    <w:rsid w:val="0026317E"/>
    <w:rsid w:val="00264DCC"/>
    <w:rsid w:val="00265CE3"/>
    <w:rsid w:val="00272C80"/>
    <w:rsid w:val="002756B5"/>
    <w:rsid w:val="00275F24"/>
    <w:rsid w:val="00276D63"/>
    <w:rsid w:val="00282362"/>
    <w:rsid w:val="00282C9C"/>
    <w:rsid w:val="00282D1C"/>
    <w:rsid w:val="0028461D"/>
    <w:rsid w:val="00285B05"/>
    <w:rsid w:val="00292118"/>
    <w:rsid w:val="00292854"/>
    <w:rsid w:val="00293F25"/>
    <w:rsid w:val="002942CF"/>
    <w:rsid w:val="00295359"/>
    <w:rsid w:val="00295BB0"/>
    <w:rsid w:val="002A3479"/>
    <w:rsid w:val="002A3732"/>
    <w:rsid w:val="002A3A82"/>
    <w:rsid w:val="002A632B"/>
    <w:rsid w:val="002A72A7"/>
    <w:rsid w:val="002A799A"/>
    <w:rsid w:val="002B114C"/>
    <w:rsid w:val="002B1370"/>
    <w:rsid w:val="002B15FF"/>
    <w:rsid w:val="002B31BD"/>
    <w:rsid w:val="002B5C06"/>
    <w:rsid w:val="002B7619"/>
    <w:rsid w:val="002B7FD2"/>
    <w:rsid w:val="002C2B23"/>
    <w:rsid w:val="002C4C60"/>
    <w:rsid w:val="002C4FE3"/>
    <w:rsid w:val="002C5D63"/>
    <w:rsid w:val="002C6EBA"/>
    <w:rsid w:val="002D0073"/>
    <w:rsid w:val="002D4B61"/>
    <w:rsid w:val="002D5E87"/>
    <w:rsid w:val="002E3575"/>
    <w:rsid w:val="002E4131"/>
    <w:rsid w:val="002E4462"/>
    <w:rsid w:val="002E7552"/>
    <w:rsid w:val="002F4A3C"/>
    <w:rsid w:val="002F4ABF"/>
    <w:rsid w:val="002F5DA5"/>
    <w:rsid w:val="002F79A7"/>
    <w:rsid w:val="00302BC0"/>
    <w:rsid w:val="00305891"/>
    <w:rsid w:val="00306279"/>
    <w:rsid w:val="003106EA"/>
    <w:rsid w:val="00312B8B"/>
    <w:rsid w:val="00312DC1"/>
    <w:rsid w:val="00314572"/>
    <w:rsid w:val="0031603F"/>
    <w:rsid w:val="003166FF"/>
    <w:rsid w:val="00316C2E"/>
    <w:rsid w:val="003216C0"/>
    <w:rsid w:val="003247EE"/>
    <w:rsid w:val="00325A70"/>
    <w:rsid w:val="003268C0"/>
    <w:rsid w:val="003269ED"/>
    <w:rsid w:val="00332641"/>
    <w:rsid w:val="00333C85"/>
    <w:rsid w:val="0033456A"/>
    <w:rsid w:val="00335BCD"/>
    <w:rsid w:val="00336203"/>
    <w:rsid w:val="00337101"/>
    <w:rsid w:val="00337C96"/>
    <w:rsid w:val="00337CB3"/>
    <w:rsid w:val="003436D4"/>
    <w:rsid w:val="00343DB5"/>
    <w:rsid w:val="00344F1B"/>
    <w:rsid w:val="003511EB"/>
    <w:rsid w:val="00353D3D"/>
    <w:rsid w:val="00354282"/>
    <w:rsid w:val="0036193E"/>
    <w:rsid w:val="003619A4"/>
    <w:rsid w:val="00364F74"/>
    <w:rsid w:val="00366994"/>
    <w:rsid w:val="00367C48"/>
    <w:rsid w:val="00370700"/>
    <w:rsid w:val="00372BBC"/>
    <w:rsid w:val="00375AF6"/>
    <w:rsid w:val="00376592"/>
    <w:rsid w:val="00376758"/>
    <w:rsid w:val="00380013"/>
    <w:rsid w:val="0038323C"/>
    <w:rsid w:val="0038684C"/>
    <w:rsid w:val="003952CB"/>
    <w:rsid w:val="00396CB5"/>
    <w:rsid w:val="003977AC"/>
    <w:rsid w:val="00397F2D"/>
    <w:rsid w:val="003A038A"/>
    <w:rsid w:val="003A053E"/>
    <w:rsid w:val="003A1580"/>
    <w:rsid w:val="003A1789"/>
    <w:rsid w:val="003A29F1"/>
    <w:rsid w:val="003A5D27"/>
    <w:rsid w:val="003A6162"/>
    <w:rsid w:val="003A6498"/>
    <w:rsid w:val="003A6CA7"/>
    <w:rsid w:val="003A71CC"/>
    <w:rsid w:val="003A7763"/>
    <w:rsid w:val="003B0A2B"/>
    <w:rsid w:val="003B443E"/>
    <w:rsid w:val="003B6D74"/>
    <w:rsid w:val="003B70D4"/>
    <w:rsid w:val="003B7E98"/>
    <w:rsid w:val="003D22D2"/>
    <w:rsid w:val="003D53D2"/>
    <w:rsid w:val="003D6B58"/>
    <w:rsid w:val="003E058C"/>
    <w:rsid w:val="003E2B5B"/>
    <w:rsid w:val="003E46B2"/>
    <w:rsid w:val="003E5DB2"/>
    <w:rsid w:val="003F0237"/>
    <w:rsid w:val="003F0D61"/>
    <w:rsid w:val="003F3698"/>
    <w:rsid w:val="003F45A9"/>
    <w:rsid w:val="003F5741"/>
    <w:rsid w:val="003F5BFA"/>
    <w:rsid w:val="00400EBB"/>
    <w:rsid w:val="004011A3"/>
    <w:rsid w:val="00404E29"/>
    <w:rsid w:val="00405112"/>
    <w:rsid w:val="00406D6A"/>
    <w:rsid w:val="00410935"/>
    <w:rsid w:val="004116E2"/>
    <w:rsid w:val="004118F5"/>
    <w:rsid w:val="004152C0"/>
    <w:rsid w:val="00415FA9"/>
    <w:rsid w:val="00417D65"/>
    <w:rsid w:val="00420624"/>
    <w:rsid w:val="00420B7C"/>
    <w:rsid w:val="004218E2"/>
    <w:rsid w:val="004247DB"/>
    <w:rsid w:val="00424CE0"/>
    <w:rsid w:val="00425EF2"/>
    <w:rsid w:val="00430971"/>
    <w:rsid w:val="00431B48"/>
    <w:rsid w:val="00432F8F"/>
    <w:rsid w:val="00433674"/>
    <w:rsid w:val="00434C5D"/>
    <w:rsid w:val="00443880"/>
    <w:rsid w:val="00446855"/>
    <w:rsid w:val="00455BC2"/>
    <w:rsid w:val="004565AB"/>
    <w:rsid w:val="00457761"/>
    <w:rsid w:val="00460627"/>
    <w:rsid w:val="004610C8"/>
    <w:rsid w:val="00461CB4"/>
    <w:rsid w:val="00461E81"/>
    <w:rsid w:val="00461EB3"/>
    <w:rsid w:val="0046223D"/>
    <w:rsid w:val="004671E1"/>
    <w:rsid w:val="00467358"/>
    <w:rsid w:val="00467F36"/>
    <w:rsid w:val="0047261A"/>
    <w:rsid w:val="004728FC"/>
    <w:rsid w:val="00472E51"/>
    <w:rsid w:val="004733ED"/>
    <w:rsid w:val="00474722"/>
    <w:rsid w:val="00481262"/>
    <w:rsid w:val="004816C0"/>
    <w:rsid w:val="00481946"/>
    <w:rsid w:val="00484A67"/>
    <w:rsid w:val="00484C77"/>
    <w:rsid w:val="00484D01"/>
    <w:rsid w:val="00486685"/>
    <w:rsid w:val="00486A02"/>
    <w:rsid w:val="00491378"/>
    <w:rsid w:val="00496519"/>
    <w:rsid w:val="00497208"/>
    <w:rsid w:val="004A07A6"/>
    <w:rsid w:val="004A2100"/>
    <w:rsid w:val="004A5CD8"/>
    <w:rsid w:val="004A7A1B"/>
    <w:rsid w:val="004A7A3A"/>
    <w:rsid w:val="004B40BE"/>
    <w:rsid w:val="004B5F6A"/>
    <w:rsid w:val="004B6090"/>
    <w:rsid w:val="004B744B"/>
    <w:rsid w:val="004B7948"/>
    <w:rsid w:val="004C2CC6"/>
    <w:rsid w:val="004C43D3"/>
    <w:rsid w:val="004C56CE"/>
    <w:rsid w:val="004C579A"/>
    <w:rsid w:val="004E29CE"/>
    <w:rsid w:val="004E3950"/>
    <w:rsid w:val="004E73C3"/>
    <w:rsid w:val="004E73F3"/>
    <w:rsid w:val="004F0E87"/>
    <w:rsid w:val="004F11D3"/>
    <w:rsid w:val="004F39E6"/>
    <w:rsid w:val="0050560D"/>
    <w:rsid w:val="00506AC0"/>
    <w:rsid w:val="00513003"/>
    <w:rsid w:val="00515F05"/>
    <w:rsid w:val="00517263"/>
    <w:rsid w:val="0052255B"/>
    <w:rsid w:val="005331F0"/>
    <w:rsid w:val="00534D83"/>
    <w:rsid w:val="005363C3"/>
    <w:rsid w:val="005371B0"/>
    <w:rsid w:val="00544913"/>
    <w:rsid w:val="00547642"/>
    <w:rsid w:val="00552121"/>
    <w:rsid w:val="00552F55"/>
    <w:rsid w:val="00566C65"/>
    <w:rsid w:val="005751B7"/>
    <w:rsid w:val="00580D39"/>
    <w:rsid w:val="005831F1"/>
    <w:rsid w:val="00584F39"/>
    <w:rsid w:val="00585212"/>
    <w:rsid w:val="00593010"/>
    <w:rsid w:val="005930BE"/>
    <w:rsid w:val="005956A3"/>
    <w:rsid w:val="00595FB8"/>
    <w:rsid w:val="005A0230"/>
    <w:rsid w:val="005A269F"/>
    <w:rsid w:val="005A3E32"/>
    <w:rsid w:val="005A41D3"/>
    <w:rsid w:val="005A48BB"/>
    <w:rsid w:val="005C076C"/>
    <w:rsid w:val="005C0B04"/>
    <w:rsid w:val="005C309C"/>
    <w:rsid w:val="005C404E"/>
    <w:rsid w:val="005C58DA"/>
    <w:rsid w:val="005C5D80"/>
    <w:rsid w:val="005D2FC0"/>
    <w:rsid w:val="005D3A7F"/>
    <w:rsid w:val="005D51BE"/>
    <w:rsid w:val="005E0099"/>
    <w:rsid w:val="005E104C"/>
    <w:rsid w:val="005E1332"/>
    <w:rsid w:val="005E4ADD"/>
    <w:rsid w:val="005F6104"/>
    <w:rsid w:val="00602D6C"/>
    <w:rsid w:val="00602ED0"/>
    <w:rsid w:val="00604749"/>
    <w:rsid w:val="006053EA"/>
    <w:rsid w:val="00607AD4"/>
    <w:rsid w:val="00610CB9"/>
    <w:rsid w:val="00612D27"/>
    <w:rsid w:val="00616872"/>
    <w:rsid w:val="006168A4"/>
    <w:rsid w:val="006172C0"/>
    <w:rsid w:val="0062430A"/>
    <w:rsid w:val="00625DD9"/>
    <w:rsid w:val="00626E62"/>
    <w:rsid w:val="00631503"/>
    <w:rsid w:val="00631C28"/>
    <w:rsid w:val="00631EB6"/>
    <w:rsid w:val="00633F0E"/>
    <w:rsid w:val="006405B2"/>
    <w:rsid w:val="00643C7F"/>
    <w:rsid w:val="006466B5"/>
    <w:rsid w:val="00647A9B"/>
    <w:rsid w:val="00652827"/>
    <w:rsid w:val="006540B6"/>
    <w:rsid w:val="00654EC6"/>
    <w:rsid w:val="00657D8B"/>
    <w:rsid w:val="00661E2D"/>
    <w:rsid w:val="0066547E"/>
    <w:rsid w:val="00667547"/>
    <w:rsid w:val="00667A5E"/>
    <w:rsid w:val="00670209"/>
    <w:rsid w:val="00670BD2"/>
    <w:rsid w:val="00675FD5"/>
    <w:rsid w:val="00676414"/>
    <w:rsid w:val="006767D1"/>
    <w:rsid w:val="0067782B"/>
    <w:rsid w:val="0068051D"/>
    <w:rsid w:val="00680CEC"/>
    <w:rsid w:val="00682DA2"/>
    <w:rsid w:val="00682F9B"/>
    <w:rsid w:val="00684ABA"/>
    <w:rsid w:val="006864EE"/>
    <w:rsid w:val="006909AB"/>
    <w:rsid w:val="00692692"/>
    <w:rsid w:val="00692A9B"/>
    <w:rsid w:val="00692D26"/>
    <w:rsid w:val="00692DDF"/>
    <w:rsid w:val="0069681D"/>
    <w:rsid w:val="006A0404"/>
    <w:rsid w:val="006A2659"/>
    <w:rsid w:val="006A3920"/>
    <w:rsid w:val="006B1220"/>
    <w:rsid w:val="006B3D1D"/>
    <w:rsid w:val="006B56CE"/>
    <w:rsid w:val="006C023C"/>
    <w:rsid w:val="006C63E3"/>
    <w:rsid w:val="006D029B"/>
    <w:rsid w:val="006D5C66"/>
    <w:rsid w:val="006D671D"/>
    <w:rsid w:val="006E039C"/>
    <w:rsid w:val="006E6FB9"/>
    <w:rsid w:val="006F0CBE"/>
    <w:rsid w:val="006F285E"/>
    <w:rsid w:val="006F2B5B"/>
    <w:rsid w:val="006F43C5"/>
    <w:rsid w:val="006F6A00"/>
    <w:rsid w:val="006F7866"/>
    <w:rsid w:val="00701736"/>
    <w:rsid w:val="00703B2D"/>
    <w:rsid w:val="007061B4"/>
    <w:rsid w:val="00706236"/>
    <w:rsid w:val="0071050C"/>
    <w:rsid w:val="00713B2E"/>
    <w:rsid w:val="0071725C"/>
    <w:rsid w:val="007255AC"/>
    <w:rsid w:val="007306B3"/>
    <w:rsid w:val="007336B3"/>
    <w:rsid w:val="00733AFD"/>
    <w:rsid w:val="00734F6C"/>
    <w:rsid w:val="00734FB5"/>
    <w:rsid w:val="0073770F"/>
    <w:rsid w:val="00743500"/>
    <w:rsid w:val="00744CCC"/>
    <w:rsid w:val="00753CD6"/>
    <w:rsid w:val="0075438B"/>
    <w:rsid w:val="00754FEC"/>
    <w:rsid w:val="007560AB"/>
    <w:rsid w:val="00757614"/>
    <w:rsid w:val="007607FD"/>
    <w:rsid w:val="007704AA"/>
    <w:rsid w:val="0077205E"/>
    <w:rsid w:val="00772F32"/>
    <w:rsid w:val="00780ADB"/>
    <w:rsid w:val="007814B8"/>
    <w:rsid w:val="00783A7A"/>
    <w:rsid w:val="00792B05"/>
    <w:rsid w:val="0079460F"/>
    <w:rsid w:val="00796745"/>
    <w:rsid w:val="00796EFD"/>
    <w:rsid w:val="007A06F1"/>
    <w:rsid w:val="007A1533"/>
    <w:rsid w:val="007A1C0E"/>
    <w:rsid w:val="007A7D16"/>
    <w:rsid w:val="007B3DC4"/>
    <w:rsid w:val="007B438E"/>
    <w:rsid w:val="007B5768"/>
    <w:rsid w:val="007B79F8"/>
    <w:rsid w:val="007C3473"/>
    <w:rsid w:val="007C53F4"/>
    <w:rsid w:val="007C788C"/>
    <w:rsid w:val="007D0BB4"/>
    <w:rsid w:val="007D17C3"/>
    <w:rsid w:val="007D4A91"/>
    <w:rsid w:val="007D4C01"/>
    <w:rsid w:val="007D595C"/>
    <w:rsid w:val="007D5C9F"/>
    <w:rsid w:val="007D6BDE"/>
    <w:rsid w:val="007D7194"/>
    <w:rsid w:val="007E1E1B"/>
    <w:rsid w:val="007E344D"/>
    <w:rsid w:val="007E3D9B"/>
    <w:rsid w:val="007E413E"/>
    <w:rsid w:val="007F007E"/>
    <w:rsid w:val="007F2A3E"/>
    <w:rsid w:val="007F2CB1"/>
    <w:rsid w:val="007F37A2"/>
    <w:rsid w:val="007F3F19"/>
    <w:rsid w:val="008011D0"/>
    <w:rsid w:val="008020B0"/>
    <w:rsid w:val="00802BF6"/>
    <w:rsid w:val="008053E3"/>
    <w:rsid w:val="008057FA"/>
    <w:rsid w:val="00811EF7"/>
    <w:rsid w:val="00814BAB"/>
    <w:rsid w:val="00815AD9"/>
    <w:rsid w:val="008164E3"/>
    <w:rsid w:val="00817930"/>
    <w:rsid w:val="008215B9"/>
    <w:rsid w:val="00827842"/>
    <w:rsid w:val="00830656"/>
    <w:rsid w:val="00830F74"/>
    <w:rsid w:val="00836639"/>
    <w:rsid w:val="00840284"/>
    <w:rsid w:val="00841DB6"/>
    <w:rsid w:val="00842461"/>
    <w:rsid w:val="008441F6"/>
    <w:rsid w:val="00844F47"/>
    <w:rsid w:val="0085029D"/>
    <w:rsid w:val="00851E05"/>
    <w:rsid w:val="008522AF"/>
    <w:rsid w:val="00852392"/>
    <w:rsid w:val="00852841"/>
    <w:rsid w:val="00861637"/>
    <w:rsid w:val="00863123"/>
    <w:rsid w:val="00863435"/>
    <w:rsid w:val="008712F0"/>
    <w:rsid w:val="008741EF"/>
    <w:rsid w:val="00876AEB"/>
    <w:rsid w:val="00882B62"/>
    <w:rsid w:val="00882B7B"/>
    <w:rsid w:val="00882DDD"/>
    <w:rsid w:val="00882E93"/>
    <w:rsid w:val="00884E5E"/>
    <w:rsid w:val="0089373B"/>
    <w:rsid w:val="0089497A"/>
    <w:rsid w:val="008956E5"/>
    <w:rsid w:val="00896C46"/>
    <w:rsid w:val="008A0EC4"/>
    <w:rsid w:val="008A69B4"/>
    <w:rsid w:val="008B2705"/>
    <w:rsid w:val="008B4386"/>
    <w:rsid w:val="008C2C0D"/>
    <w:rsid w:val="008D0D75"/>
    <w:rsid w:val="008D300E"/>
    <w:rsid w:val="008D4301"/>
    <w:rsid w:val="008D5D3C"/>
    <w:rsid w:val="008D624C"/>
    <w:rsid w:val="008D76F0"/>
    <w:rsid w:val="008E1705"/>
    <w:rsid w:val="008E5F18"/>
    <w:rsid w:val="008E643C"/>
    <w:rsid w:val="008E7255"/>
    <w:rsid w:val="008F32FF"/>
    <w:rsid w:val="008F38A7"/>
    <w:rsid w:val="008F48B4"/>
    <w:rsid w:val="008F6F07"/>
    <w:rsid w:val="008F7218"/>
    <w:rsid w:val="008F7F00"/>
    <w:rsid w:val="00901AE3"/>
    <w:rsid w:val="00903310"/>
    <w:rsid w:val="00903BF8"/>
    <w:rsid w:val="00911B27"/>
    <w:rsid w:val="009129C0"/>
    <w:rsid w:val="00916481"/>
    <w:rsid w:val="009168DA"/>
    <w:rsid w:val="00920657"/>
    <w:rsid w:val="00926A9E"/>
    <w:rsid w:val="00927B45"/>
    <w:rsid w:val="00933B23"/>
    <w:rsid w:val="0093577C"/>
    <w:rsid w:val="00935C82"/>
    <w:rsid w:val="0094379D"/>
    <w:rsid w:val="00943D8B"/>
    <w:rsid w:val="00947F6C"/>
    <w:rsid w:val="00950F0D"/>
    <w:rsid w:val="00952B05"/>
    <w:rsid w:val="009602CB"/>
    <w:rsid w:val="0096324F"/>
    <w:rsid w:val="009635C9"/>
    <w:rsid w:val="00963FB6"/>
    <w:rsid w:val="00965806"/>
    <w:rsid w:val="009716EF"/>
    <w:rsid w:val="00976422"/>
    <w:rsid w:val="009815BE"/>
    <w:rsid w:val="00981E3D"/>
    <w:rsid w:val="00982CED"/>
    <w:rsid w:val="0098343B"/>
    <w:rsid w:val="0098589C"/>
    <w:rsid w:val="009867B6"/>
    <w:rsid w:val="00986D64"/>
    <w:rsid w:val="00995A0C"/>
    <w:rsid w:val="00997197"/>
    <w:rsid w:val="009A1942"/>
    <w:rsid w:val="009A2CF4"/>
    <w:rsid w:val="009A3393"/>
    <w:rsid w:val="009A57BA"/>
    <w:rsid w:val="009A792F"/>
    <w:rsid w:val="009B00B2"/>
    <w:rsid w:val="009B0F5A"/>
    <w:rsid w:val="009B190A"/>
    <w:rsid w:val="009B217B"/>
    <w:rsid w:val="009B7687"/>
    <w:rsid w:val="009C17E4"/>
    <w:rsid w:val="009C4BD9"/>
    <w:rsid w:val="009D0092"/>
    <w:rsid w:val="009D06C7"/>
    <w:rsid w:val="009D486D"/>
    <w:rsid w:val="009D5FC3"/>
    <w:rsid w:val="009D797E"/>
    <w:rsid w:val="009E0A32"/>
    <w:rsid w:val="009E0EB5"/>
    <w:rsid w:val="009E2AE2"/>
    <w:rsid w:val="009E2EA0"/>
    <w:rsid w:val="009E572B"/>
    <w:rsid w:val="009E6C3A"/>
    <w:rsid w:val="009E79E3"/>
    <w:rsid w:val="009F147A"/>
    <w:rsid w:val="009F1F1F"/>
    <w:rsid w:val="009F5538"/>
    <w:rsid w:val="009F563B"/>
    <w:rsid w:val="009F67E5"/>
    <w:rsid w:val="00A0036C"/>
    <w:rsid w:val="00A003E0"/>
    <w:rsid w:val="00A00E3C"/>
    <w:rsid w:val="00A013FA"/>
    <w:rsid w:val="00A01872"/>
    <w:rsid w:val="00A0278F"/>
    <w:rsid w:val="00A069F4"/>
    <w:rsid w:val="00A073AB"/>
    <w:rsid w:val="00A10FE2"/>
    <w:rsid w:val="00A12428"/>
    <w:rsid w:val="00A16576"/>
    <w:rsid w:val="00A16E45"/>
    <w:rsid w:val="00A17C79"/>
    <w:rsid w:val="00A202FD"/>
    <w:rsid w:val="00A21BF8"/>
    <w:rsid w:val="00A224DF"/>
    <w:rsid w:val="00A250E2"/>
    <w:rsid w:val="00A2772B"/>
    <w:rsid w:val="00A31FA9"/>
    <w:rsid w:val="00A34554"/>
    <w:rsid w:val="00A41627"/>
    <w:rsid w:val="00A417D5"/>
    <w:rsid w:val="00A43B40"/>
    <w:rsid w:val="00A44C32"/>
    <w:rsid w:val="00A519EF"/>
    <w:rsid w:val="00A5315B"/>
    <w:rsid w:val="00A57B6B"/>
    <w:rsid w:val="00A6267C"/>
    <w:rsid w:val="00A62F8D"/>
    <w:rsid w:val="00A6492E"/>
    <w:rsid w:val="00A67BA9"/>
    <w:rsid w:val="00A7090C"/>
    <w:rsid w:val="00A71010"/>
    <w:rsid w:val="00A73017"/>
    <w:rsid w:val="00A74CF7"/>
    <w:rsid w:val="00A7629B"/>
    <w:rsid w:val="00A7666E"/>
    <w:rsid w:val="00A82996"/>
    <w:rsid w:val="00A851AF"/>
    <w:rsid w:val="00A86A8C"/>
    <w:rsid w:val="00A90329"/>
    <w:rsid w:val="00A91505"/>
    <w:rsid w:val="00AA028B"/>
    <w:rsid w:val="00AA16BE"/>
    <w:rsid w:val="00AA1CE5"/>
    <w:rsid w:val="00AA1F3C"/>
    <w:rsid w:val="00AA331F"/>
    <w:rsid w:val="00AB171D"/>
    <w:rsid w:val="00AB564D"/>
    <w:rsid w:val="00AB5855"/>
    <w:rsid w:val="00AB7571"/>
    <w:rsid w:val="00AC0ACF"/>
    <w:rsid w:val="00AC12CA"/>
    <w:rsid w:val="00AC172D"/>
    <w:rsid w:val="00AC4D64"/>
    <w:rsid w:val="00AC50E8"/>
    <w:rsid w:val="00AD17A4"/>
    <w:rsid w:val="00AE5C98"/>
    <w:rsid w:val="00AE665F"/>
    <w:rsid w:val="00AF1548"/>
    <w:rsid w:val="00AF3E9A"/>
    <w:rsid w:val="00B007B8"/>
    <w:rsid w:val="00B0286F"/>
    <w:rsid w:val="00B050AB"/>
    <w:rsid w:val="00B051EF"/>
    <w:rsid w:val="00B077FD"/>
    <w:rsid w:val="00B1234D"/>
    <w:rsid w:val="00B14C1A"/>
    <w:rsid w:val="00B161C9"/>
    <w:rsid w:val="00B2071C"/>
    <w:rsid w:val="00B24676"/>
    <w:rsid w:val="00B249C9"/>
    <w:rsid w:val="00B24D2B"/>
    <w:rsid w:val="00B268ED"/>
    <w:rsid w:val="00B31C38"/>
    <w:rsid w:val="00B340A1"/>
    <w:rsid w:val="00B349A1"/>
    <w:rsid w:val="00B37DB8"/>
    <w:rsid w:val="00B40E72"/>
    <w:rsid w:val="00B41F67"/>
    <w:rsid w:val="00B423B8"/>
    <w:rsid w:val="00B42BE3"/>
    <w:rsid w:val="00B4480B"/>
    <w:rsid w:val="00B454A3"/>
    <w:rsid w:val="00B459CF"/>
    <w:rsid w:val="00B467B7"/>
    <w:rsid w:val="00B50F54"/>
    <w:rsid w:val="00B575DA"/>
    <w:rsid w:val="00B60DA6"/>
    <w:rsid w:val="00B65017"/>
    <w:rsid w:val="00B7008C"/>
    <w:rsid w:val="00B81CE9"/>
    <w:rsid w:val="00B82277"/>
    <w:rsid w:val="00B877B1"/>
    <w:rsid w:val="00B96809"/>
    <w:rsid w:val="00BA692E"/>
    <w:rsid w:val="00BB0411"/>
    <w:rsid w:val="00BB15F3"/>
    <w:rsid w:val="00BB56FA"/>
    <w:rsid w:val="00BC1885"/>
    <w:rsid w:val="00BC44FE"/>
    <w:rsid w:val="00BC4B15"/>
    <w:rsid w:val="00BD13EE"/>
    <w:rsid w:val="00BD1ED0"/>
    <w:rsid w:val="00BD2BDF"/>
    <w:rsid w:val="00BD5C3B"/>
    <w:rsid w:val="00BE0CAB"/>
    <w:rsid w:val="00BE2DDE"/>
    <w:rsid w:val="00BE360C"/>
    <w:rsid w:val="00BE5939"/>
    <w:rsid w:val="00BE6C9D"/>
    <w:rsid w:val="00BE754A"/>
    <w:rsid w:val="00BF0F58"/>
    <w:rsid w:val="00BF11B0"/>
    <w:rsid w:val="00BF221E"/>
    <w:rsid w:val="00C0039C"/>
    <w:rsid w:val="00C03DA0"/>
    <w:rsid w:val="00C07F24"/>
    <w:rsid w:val="00C10559"/>
    <w:rsid w:val="00C12A03"/>
    <w:rsid w:val="00C13AE0"/>
    <w:rsid w:val="00C140C5"/>
    <w:rsid w:val="00C15F3C"/>
    <w:rsid w:val="00C16A5B"/>
    <w:rsid w:val="00C17A55"/>
    <w:rsid w:val="00C209B8"/>
    <w:rsid w:val="00C20B1D"/>
    <w:rsid w:val="00C221CC"/>
    <w:rsid w:val="00C2585A"/>
    <w:rsid w:val="00C27F8E"/>
    <w:rsid w:val="00C30911"/>
    <w:rsid w:val="00C34125"/>
    <w:rsid w:val="00C46F14"/>
    <w:rsid w:val="00C51B84"/>
    <w:rsid w:val="00C52055"/>
    <w:rsid w:val="00C52970"/>
    <w:rsid w:val="00C53519"/>
    <w:rsid w:val="00C617B3"/>
    <w:rsid w:val="00C632D2"/>
    <w:rsid w:val="00C64E3F"/>
    <w:rsid w:val="00C64F98"/>
    <w:rsid w:val="00C6742E"/>
    <w:rsid w:val="00C7140E"/>
    <w:rsid w:val="00C7347B"/>
    <w:rsid w:val="00C74189"/>
    <w:rsid w:val="00C76291"/>
    <w:rsid w:val="00C80D3D"/>
    <w:rsid w:val="00C84810"/>
    <w:rsid w:val="00C857E4"/>
    <w:rsid w:val="00C85E0C"/>
    <w:rsid w:val="00C86D1C"/>
    <w:rsid w:val="00C91FB1"/>
    <w:rsid w:val="00C9314A"/>
    <w:rsid w:val="00C9686C"/>
    <w:rsid w:val="00CA0F30"/>
    <w:rsid w:val="00CA360D"/>
    <w:rsid w:val="00CA4DFE"/>
    <w:rsid w:val="00CB31E4"/>
    <w:rsid w:val="00CB3596"/>
    <w:rsid w:val="00CB4589"/>
    <w:rsid w:val="00CB4F9C"/>
    <w:rsid w:val="00CB6FA5"/>
    <w:rsid w:val="00CD4168"/>
    <w:rsid w:val="00CD4CFF"/>
    <w:rsid w:val="00CD4ECE"/>
    <w:rsid w:val="00CD652D"/>
    <w:rsid w:val="00CE066A"/>
    <w:rsid w:val="00CE0B96"/>
    <w:rsid w:val="00CE202A"/>
    <w:rsid w:val="00CE68A0"/>
    <w:rsid w:val="00CE786E"/>
    <w:rsid w:val="00CF3EFE"/>
    <w:rsid w:val="00CF479D"/>
    <w:rsid w:val="00CF54F6"/>
    <w:rsid w:val="00CF68DF"/>
    <w:rsid w:val="00CF68E9"/>
    <w:rsid w:val="00CF763B"/>
    <w:rsid w:val="00D0009E"/>
    <w:rsid w:val="00D01006"/>
    <w:rsid w:val="00D051BB"/>
    <w:rsid w:val="00D104C1"/>
    <w:rsid w:val="00D10E7F"/>
    <w:rsid w:val="00D13D47"/>
    <w:rsid w:val="00D21F50"/>
    <w:rsid w:val="00D244D3"/>
    <w:rsid w:val="00D256F8"/>
    <w:rsid w:val="00D25BCD"/>
    <w:rsid w:val="00D2628E"/>
    <w:rsid w:val="00D318C3"/>
    <w:rsid w:val="00D32AE1"/>
    <w:rsid w:val="00D32C50"/>
    <w:rsid w:val="00D37BB1"/>
    <w:rsid w:val="00D40A06"/>
    <w:rsid w:val="00D41617"/>
    <w:rsid w:val="00D4301A"/>
    <w:rsid w:val="00D449D6"/>
    <w:rsid w:val="00D45FEF"/>
    <w:rsid w:val="00D477DB"/>
    <w:rsid w:val="00D50A6E"/>
    <w:rsid w:val="00D53155"/>
    <w:rsid w:val="00D54EB1"/>
    <w:rsid w:val="00D557DA"/>
    <w:rsid w:val="00D57A50"/>
    <w:rsid w:val="00D615CC"/>
    <w:rsid w:val="00D62F40"/>
    <w:rsid w:val="00D65087"/>
    <w:rsid w:val="00D657CE"/>
    <w:rsid w:val="00D66EEE"/>
    <w:rsid w:val="00D7260A"/>
    <w:rsid w:val="00D72F61"/>
    <w:rsid w:val="00D7339B"/>
    <w:rsid w:val="00D74204"/>
    <w:rsid w:val="00D74A6C"/>
    <w:rsid w:val="00D75B15"/>
    <w:rsid w:val="00D80442"/>
    <w:rsid w:val="00D81A43"/>
    <w:rsid w:val="00D8434B"/>
    <w:rsid w:val="00D84655"/>
    <w:rsid w:val="00D85200"/>
    <w:rsid w:val="00D86F44"/>
    <w:rsid w:val="00D90BC0"/>
    <w:rsid w:val="00D90E79"/>
    <w:rsid w:val="00D918A1"/>
    <w:rsid w:val="00D94993"/>
    <w:rsid w:val="00D965C1"/>
    <w:rsid w:val="00DA2C16"/>
    <w:rsid w:val="00DA352B"/>
    <w:rsid w:val="00DA5280"/>
    <w:rsid w:val="00DA5BB1"/>
    <w:rsid w:val="00DA6B04"/>
    <w:rsid w:val="00DB1C0B"/>
    <w:rsid w:val="00DB54B5"/>
    <w:rsid w:val="00DB770B"/>
    <w:rsid w:val="00DB7DFB"/>
    <w:rsid w:val="00DC1574"/>
    <w:rsid w:val="00DC285B"/>
    <w:rsid w:val="00DC2BD5"/>
    <w:rsid w:val="00DC42CF"/>
    <w:rsid w:val="00DC79E8"/>
    <w:rsid w:val="00DD68B1"/>
    <w:rsid w:val="00DE0A73"/>
    <w:rsid w:val="00DE0C47"/>
    <w:rsid w:val="00DE0C89"/>
    <w:rsid w:val="00DE46FD"/>
    <w:rsid w:val="00DE7B35"/>
    <w:rsid w:val="00DF1989"/>
    <w:rsid w:val="00DF3751"/>
    <w:rsid w:val="00DF3F33"/>
    <w:rsid w:val="00DF48CB"/>
    <w:rsid w:val="00E013E0"/>
    <w:rsid w:val="00E055D4"/>
    <w:rsid w:val="00E0693A"/>
    <w:rsid w:val="00E11638"/>
    <w:rsid w:val="00E1447C"/>
    <w:rsid w:val="00E147B7"/>
    <w:rsid w:val="00E1503B"/>
    <w:rsid w:val="00E2196E"/>
    <w:rsid w:val="00E22985"/>
    <w:rsid w:val="00E22B67"/>
    <w:rsid w:val="00E22C75"/>
    <w:rsid w:val="00E259FC"/>
    <w:rsid w:val="00E2600B"/>
    <w:rsid w:val="00E26193"/>
    <w:rsid w:val="00E2657C"/>
    <w:rsid w:val="00E317D6"/>
    <w:rsid w:val="00E32912"/>
    <w:rsid w:val="00E371B4"/>
    <w:rsid w:val="00E400C6"/>
    <w:rsid w:val="00E40170"/>
    <w:rsid w:val="00E41B51"/>
    <w:rsid w:val="00E437B2"/>
    <w:rsid w:val="00E4391C"/>
    <w:rsid w:val="00E46988"/>
    <w:rsid w:val="00E46A53"/>
    <w:rsid w:val="00E52770"/>
    <w:rsid w:val="00E57641"/>
    <w:rsid w:val="00E57990"/>
    <w:rsid w:val="00E6169A"/>
    <w:rsid w:val="00E62740"/>
    <w:rsid w:val="00E6325C"/>
    <w:rsid w:val="00E649C1"/>
    <w:rsid w:val="00E67178"/>
    <w:rsid w:val="00E72710"/>
    <w:rsid w:val="00E74506"/>
    <w:rsid w:val="00E75EC6"/>
    <w:rsid w:val="00E82E54"/>
    <w:rsid w:val="00E95DFE"/>
    <w:rsid w:val="00EA5089"/>
    <w:rsid w:val="00EA566D"/>
    <w:rsid w:val="00EB0DB1"/>
    <w:rsid w:val="00EB25E2"/>
    <w:rsid w:val="00EB41C2"/>
    <w:rsid w:val="00EB5460"/>
    <w:rsid w:val="00EB737C"/>
    <w:rsid w:val="00EB76ED"/>
    <w:rsid w:val="00EC0528"/>
    <w:rsid w:val="00EC3069"/>
    <w:rsid w:val="00EC5851"/>
    <w:rsid w:val="00ED2B1D"/>
    <w:rsid w:val="00ED3375"/>
    <w:rsid w:val="00ED6E92"/>
    <w:rsid w:val="00ED724E"/>
    <w:rsid w:val="00EE117D"/>
    <w:rsid w:val="00EE1BE0"/>
    <w:rsid w:val="00EE32FE"/>
    <w:rsid w:val="00EE3983"/>
    <w:rsid w:val="00EE3DA9"/>
    <w:rsid w:val="00EE505E"/>
    <w:rsid w:val="00EE6E97"/>
    <w:rsid w:val="00EF374F"/>
    <w:rsid w:val="00F01B7C"/>
    <w:rsid w:val="00F02F20"/>
    <w:rsid w:val="00F03BE5"/>
    <w:rsid w:val="00F0491C"/>
    <w:rsid w:val="00F07B2B"/>
    <w:rsid w:val="00F07C97"/>
    <w:rsid w:val="00F119DE"/>
    <w:rsid w:val="00F17179"/>
    <w:rsid w:val="00F21E5C"/>
    <w:rsid w:val="00F226F7"/>
    <w:rsid w:val="00F22A64"/>
    <w:rsid w:val="00F25FC3"/>
    <w:rsid w:val="00F275BF"/>
    <w:rsid w:val="00F27E06"/>
    <w:rsid w:val="00F307C3"/>
    <w:rsid w:val="00F349B4"/>
    <w:rsid w:val="00F37C35"/>
    <w:rsid w:val="00F409E0"/>
    <w:rsid w:val="00F43315"/>
    <w:rsid w:val="00F46289"/>
    <w:rsid w:val="00F47054"/>
    <w:rsid w:val="00F536E0"/>
    <w:rsid w:val="00F54657"/>
    <w:rsid w:val="00F57245"/>
    <w:rsid w:val="00F6629C"/>
    <w:rsid w:val="00F671BA"/>
    <w:rsid w:val="00F67888"/>
    <w:rsid w:val="00F752DE"/>
    <w:rsid w:val="00F77E10"/>
    <w:rsid w:val="00F80255"/>
    <w:rsid w:val="00F84763"/>
    <w:rsid w:val="00F85B41"/>
    <w:rsid w:val="00F86E59"/>
    <w:rsid w:val="00F878F6"/>
    <w:rsid w:val="00F90B29"/>
    <w:rsid w:val="00F911EB"/>
    <w:rsid w:val="00F94D7B"/>
    <w:rsid w:val="00F96D8F"/>
    <w:rsid w:val="00F97788"/>
    <w:rsid w:val="00FA13B6"/>
    <w:rsid w:val="00FA5533"/>
    <w:rsid w:val="00FA7292"/>
    <w:rsid w:val="00FB0557"/>
    <w:rsid w:val="00FB3358"/>
    <w:rsid w:val="00FB36AB"/>
    <w:rsid w:val="00FB53A9"/>
    <w:rsid w:val="00FB56B4"/>
    <w:rsid w:val="00FB67BD"/>
    <w:rsid w:val="00FB7DB6"/>
    <w:rsid w:val="00FC2F38"/>
    <w:rsid w:val="00FC3F99"/>
    <w:rsid w:val="00FC5B02"/>
    <w:rsid w:val="00FD08F2"/>
    <w:rsid w:val="00FD207E"/>
    <w:rsid w:val="00FD4A53"/>
    <w:rsid w:val="00FE14E3"/>
    <w:rsid w:val="00FE25E0"/>
    <w:rsid w:val="00FE3019"/>
    <w:rsid w:val="00FF118E"/>
    <w:rsid w:val="00FF20A6"/>
    <w:rsid w:val="00FF515B"/>
    <w:rsid w:val="00FF52E9"/>
    <w:rsid w:val="00FF5A2E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FE2"/>
  <w15:chartTrackingRefBased/>
  <w15:docId w15:val="{CAFCC9C5-3908-4764-A5A4-7133A012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F74"/>
  </w:style>
  <w:style w:type="paragraph" w:styleId="Heading1">
    <w:name w:val="heading 1"/>
    <w:basedOn w:val="Normal"/>
    <w:next w:val="Normal"/>
    <w:link w:val="Heading1Char"/>
    <w:uiPriority w:val="9"/>
    <w:qFormat/>
    <w:rsid w:val="00364F7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F7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7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7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7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7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7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64F7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64F7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7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7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4F7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F7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4F7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64F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4F7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64F74"/>
    <w:pPr>
      <w:ind w:left="720"/>
      <w:contextualSpacing/>
    </w:pPr>
  </w:style>
  <w:style w:type="character" w:styleId="IntenseEmphasis">
    <w:name w:val="Intense Emphasis"/>
    <w:uiPriority w:val="21"/>
    <w:qFormat/>
    <w:rsid w:val="00364F7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7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7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64F74"/>
    <w:rPr>
      <w:b/>
      <w:bCs/>
      <w:i/>
      <w:iCs/>
      <w:caps/>
      <w:color w:val="156082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64F7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64F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4F7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64F7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4F74"/>
    <w:pPr>
      <w:spacing w:after="1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64F7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64F74"/>
    <w:rPr>
      <w:b/>
      <w:bCs/>
    </w:rPr>
  </w:style>
  <w:style w:type="character" w:styleId="Emphasis">
    <w:name w:val="Emphasis"/>
    <w:uiPriority w:val="20"/>
    <w:qFormat/>
    <w:rsid w:val="00364F7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64F74"/>
    <w:pPr>
      <w:spacing w:after="0" w:line="240" w:lineRule="auto"/>
    </w:pPr>
  </w:style>
  <w:style w:type="character" w:styleId="SubtleEmphasis">
    <w:name w:val="Subtle Emphasis"/>
    <w:uiPriority w:val="19"/>
    <w:qFormat/>
    <w:rsid w:val="00364F7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64F7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64F74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5E10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37D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3F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F33"/>
  </w:style>
  <w:style w:type="paragraph" w:styleId="Footer">
    <w:name w:val="footer"/>
    <w:basedOn w:val="Normal"/>
    <w:link w:val="FooterChar"/>
    <w:uiPriority w:val="99"/>
    <w:unhideWhenUsed/>
    <w:rsid w:val="00DF3F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4625-EE17-4FF6-89C4-B9A4E285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Hutchinson</dc:creator>
  <cp:keywords/>
  <dc:description/>
  <cp:lastModifiedBy>Kyle Hutchinson</cp:lastModifiedBy>
  <cp:revision>10</cp:revision>
  <cp:lastPrinted>2025-09-12T13:00:00Z</cp:lastPrinted>
  <dcterms:created xsi:type="dcterms:W3CDTF">2025-09-12T12:47:00Z</dcterms:created>
  <dcterms:modified xsi:type="dcterms:W3CDTF">2025-09-12T13:03:00Z</dcterms:modified>
</cp:coreProperties>
</file>