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61318" w14:textId="4F32A05F" w:rsidR="0076483D" w:rsidRPr="00305988" w:rsidRDefault="003906E7" w:rsidP="004365DA">
      <w:pPr>
        <w:spacing w:after="100" w:afterAutospacing="1" w:line="360" w:lineRule="auto"/>
        <w:jc w:val="center"/>
        <w:rPr>
          <w:rFonts w:ascii="Times New Roman" w:hAnsi="Times New Roman" w:cs="Times New Roman"/>
          <w:b/>
          <w:bCs/>
          <w:sz w:val="36"/>
          <w:szCs w:val="36"/>
          <w:lang w:val="en-GB"/>
        </w:rPr>
      </w:pPr>
      <w:r>
        <w:rPr>
          <w:rFonts w:ascii="Times New Roman" w:hAnsi="Times New Roman" w:cs="Times New Roman"/>
          <w:b/>
          <w:bCs/>
          <w:sz w:val="36"/>
          <w:szCs w:val="36"/>
          <w:lang w:val="en-GB"/>
        </w:rPr>
        <w:t>Stock Price Forecast U</w:t>
      </w:r>
      <w:r w:rsidR="006536D6" w:rsidRPr="00305988">
        <w:rPr>
          <w:rFonts w:ascii="Times New Roman" w:hAnsi="Times New Roman" w:cs="Times New Roman"/>
          <w:b/>
          <w:bCs/>
          <w:sz w:val="36"/>
          <w:szCs w:val="36"/>
          <w:lang w:val="en-GB"/>
        </w:rPr>
        <w:t xml:space="preserve">sing </w:t>
      </w:r>
      <w:r w:rsidR="00581995">
        <w:rPr>
          <w:rFonts w:ascii="Times New Roman" w:hAnsi="Times New Roman" w:cs="Times New Roman"/>
          <w:b/>
          <w:bCs/>
          <w:sz w:val="36"/>
          <w:szCs w:val="36"/>
          <w:lang w:val="en-GB"/>
        </w:rPr>
        <w:t>ARIMA</w:t>
      </w:r>
      <w:r>
        <w:rPr>
          <w:rFonts w:ascii="Times New Roman" w:hAnsi="Times New Roman" w:cs="Times New Roman"/>
          <w:b/>
          <w:bCs/>
          <w:sz w:val="36"/>
          <w:szCs w:val="36"/>
          <w:lang w:val="en-GB"/>
        </w:rPr>
        <w:t xml:space="preserve"> and Support Vector Regression</w:t>
      </w:r>
    </w:p>
    <w:p w14:paraId="7A958806" w14:textId="77777777" w:rsidR="00EA4AC3" w:rsidRPr="00305988" w:rsidRDefault="00EA4AC3" w:rsidP="002730A6">
      <w:pPr>
        <w:spacing w:line="360" w:lineRule="auto"/>
        <w:ind w:left="360" w:hanging="360"/>
        <w:jc w:val="left"/>
        <w:rPr>
          <w:rFonts w:ascii="Times New Roman" w:hAnsi="Times New Roman" w:cs="Times New Roman"/>
          <w:b/>
          <w:bCs/>
          <w:sz w:val="24"/>
          <w:szCs w:val="24"/>
          <w:lang w:val="en-GB"/>
        </w:rPr>
      </w:pPr>
    </w:p>
    <w:p w14:paraId="2AEAC0CB" w14:textId="08FA04C4" w:rsidR="00F16DB8" w:rsidRPr="00305988" w:rsidRDefault="00F54592" w:rsidP="002730A6">
      <w:pPr>
        <w:spacing w:line="360" w:lineRule="auto"/>
        <w:ind w:left="360" w:hanging="360"/>
        <w:jc w:val="left"/>
        <w:rPr>
          <w:rFonts w:ascii="Times New Roman" w:hAnsi="Times New Roman" w:cs="Times New Roman"/>
          <w:b/>
          <w:bCs/>
          <w:sz w:val="28"/>
          <w:szCs w:val="28"/>
          <w:lang w:val="en-GB"/>
        </w:rPr>
      </w:pPr>
      <w:r w:rsidRPr="00305988">
        <w:rPr>
          <w:rFonts w:ascii="Times New Roman" w:hAnsi="Times New Roman" w:cs="Times New Roman"/>
          <w:b/>
          <w:bCs/>
          <w:sz w:val="28"/>
          <w:szCs w:val="28"/>
          <w:lang w:val="en-GB"/>
        </w:rPr>
        <w:t>Abstract</w:t>
      </w:r>
    </w:p>
    <w:p w14:paraId="24874324" w14:textId="548E9F23" w:rsidR="00DE54A0" w:rsidRPr="00305988" w:rsidRDefault="00A15D37" w:rsidP="006A3319">
      <w:pPr>
        <w:spacing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The prediction of the stock price has been challenging work for many people. The correct estimation of stock price gives enormous profits and return with low risks to investors. The advent of machine learning and time-series models make it possible. This essay focus on the forecast of Hang Seng Index (HSI) close price in Hong Kong stock market using support vector regression (SVR) and Autoregressive Integrated Moving Average model (ARIMA), then make the evaluation</w:t>
      </w:r>
      <w:r w:rsidR="00A33B33" w:rsidRPr="00305988">
        <w:rPr>
          <w:rFonts w:ascii="Times New Roman" w:hAnsi="Times New Roman" w:cs="Times New Roman"/>
          <w:sz w:val="24"/>
          <w:szCs w:val="24"/>
          <w:lang w:val="en-GB"/>
        </w:rPr>
        <w:t xml:space="preserve"> by calculating </w:t>
      </w:r>
      <w:r w:rsidR="00C52A7A" w:rsidRPr="00305988">
        <w:rPr>
          <w:rFonts w:ascii="Times New Roman" w:hAnsi="Times New Roman" w:cs="Times New Roman"/>
          <w:sz w:val="24"/>
          <w:szCs w:val="24"/>
          <w:lang w:val="en-GB"/>
        </w:rPr>
        <w:t>RM</w:t>
      </w:r>
      <w:r w:rsidR="00A33B33" w:rsidRPr="00305988">
        <w:rPr>
          <w:rFonts w:ascii="Times New Roman" w:hAnsi="Times New Roman" w:cs="Times New Roman"/>
          <w:sz w:val="24"/>
          <w:szCs w:val="24"/>
          <w:lang w:val="en-GB"/>
        </w:rPr>
        <w:t>SE and MAPE</w:t>
      </w:r>
      <w:r w:rsidR="00C52A7A" w:rsidRPr="00305988">
        <w:rPr>
          <w:rFonts w:ascii="Times New Roman" w:hAnsi="Times New Roman" w:cs="Times New Roman"/>
          <w:sz w:val="24"/>
          <w:szCs w:val="24"/>
          <w:lang w:val="en-GB"/>
        </w:rPr>
        <w:t xml:space="preserve"> </w:t>
      </w:r>
      <w:r w:rsidR="00D07438" w:rsidRPr="00305988">
        <w:rPr>
          <w:rFonts w:ascii="Times New Roman" w:hAnsi="Times New Roman" w:cs="Times New Roman"/>
          <w:sz w:val="24"/>
          <w:szCs w:val="24"/>
          <w:lang w:val="en-GB"/>
        </w:rPr>
        <w:t>as well as</w:t>
      </w:r>
      <w:r w:rsidR="003E7872">
        <w:rPr>
          <w:rFonts w:ascii="Times New Roman" w:hAnsi="Times New Roman" w:cs="Times New Roman"/>
          <w:sz w:val="24"/>
          <w:szCs w:val="24"/>
          <w:lang w:val="en-GB"/>
        </w:rPr>
        <w:t xml:space="preserve"> the</w:t>
      </w:r>
      <w:r w:rsidR="00A03802">
        <w:rPr>
          <w:rFonts w:ascii="Times New Roman" w:hAnsi="Times New Roman" w:cs="Times New Roman"/>
          <w:sz w:val="24"/>
          <w:szCs w:val="24"/>
          <w:lang w:val="en-GB"/>
        </w:rPr>
        <w:t xml:space="preserve"> directional </w:t>
      </w:r>
      <w:r w:rsidR="00C52A7A" w:rsidRPr="00305988">
        <w:rPr>
          <w:rFonts w:ascii="Times New Roman" w:hAnsi="Times New Roman" w:cs="Times New Roman"/>
          <w:sz w:val="24"/>
          <w:szCs w:val="24"/>
          <w:lang w:val="en-GB"/>
        </w:rPr>
        <w:t>accuracy of stock</w:t>
      </w:r>
      <w:r w:rsidR="00D07438" w:rsidRPr="00305988">
        <w:rPr>
          <w:rFonts w:ascii="Times New Roman" w:hAnsi="Times New Roman" w:cs="Times New Roman"/>
          <w:sz w:val="24"/>
          <w:szCs w:val="24"/>
          <w:lang w:val="en-GB"/>
        </w:rPr>
        <w:t xml:space="preserve"> price</w:t>
      </w:r>
      <w:r w:rsidR="00A03802">
        <w:rPr>
          <w:rFonts w:ascii="Times New Roman" w:hAnsi="Times New Roman" w:cs="Times New Roman"/>
          <w:sz w:val="24"/>
          <w:szCs w:val="24"/>
          <w:lang w:val="en-GB"/>
        </w:rPr>
        <w:t xml:space="preserve"> changes</w:t>
      </w:r>
      <w:r w:rsidRPr="00305988">
        <w:rPr>
          <w:rFonts w:ascii="Times New Roman" w:hAnsi="Times New Roman" w:cs="Times New Roman"/>
          <w:sz w:val="24"/>
          <w:szCs w:val="24"/>
          <w:lang w:val="en-GB"/>
        </w:rPr>
        <w:t xml:space="preserve">. The results show that </w:t>
      </w:r>
      <w:r w:rsidR="00C52A7A" w:rsidRPr="00305988">
        <w:rPr>
          <w:rFonts w:ascii="Times New Roman" w:hAnsi="Times New Roman" w:cs="Times New Roman"/>
          <w:sz w:val="24"/>
          <w:szCs w:val="24"/>
          <w:lang w:val="en-GB"/>
        </w:rPr>
        <w:t xml:space="preserve">the </w:t>
      </w:r>
      <w:r w:rsidRPr="00305988">
        <w:rPr>
          <w:rFonts w:ascii="Times New Roman" w:hAnsi="Times New Roman" w:cs="Times New Roman"/>
          <w:sz w:val="24"/>
          <w:szCs w:val="24"/>
          <w:lang w:val="en-GB"/>
        </w:rPr>
        <w:t>SVR</w:t>
      </w:r>
      <w:r w:rsidR="00C52A7A" w:rsidRPr="00305988">
        <w:rPr>
          <w:rFonts w:ascii="Times New Roman" w:hAnsi="Times New Roman" w:cs="Times New Roman"/>
          <w:sz w:val="24"/>
          <w:szCs w:val="24"/>
          <w:lang w:val="en-GB"/>
        </w:rPr>
        <w:t xml:space="preserve"> algorithm</w:t>
      </w:r>
      <w:r w:rsidRPr="00305988">
        <w:rPr>
          <w:rFonts w:ascii="Times New Roman" w:hAnsi="Times New Roman" w:cs="Times New Roman"/>
          <w:sz w:val="24"/>
          <w:szCs w:val="24"/>
          <w:lang w:val="en-GB"/>
        </w:rPr>
        <w:t xml:space="preserve"> outperform</w:t>
      </w:r>
      <w:r w:rsidR="00C52A7A" w:rsidRPr="00305988">
        <w:rPr>
          <w:rFonts w:ascii="Times New Roman" w:hAnsi="Times New Roman" w:cs="Times New Roman"/>
          <w:sz w:val="24"/>
          <w:szCs w:val="24"/>
          <w:lang w:val="en-GB"/>
        </w:rPr>
        <w:t>s</w:t>
      </w:r>
      <w:r w:rsidRPr="00305988">
        <w:rPr>
          <w:rFonts w:ascii="Times New Roman" w:hAnsi="Times New Roman" w:cs="Times New Roman"/>
          <w:sz w:val="24"/>
          <w:szCs w:val="24"/>
          <w:lang w:val="en-GB"/>
        </w:rPr>
        <w:t xml:space="preserve"> ARIMA.</w:t>
      </w:r>
      <w:r w:rsidR="003E7872">
        <w:rPr>
          <w:rFonts w:ascii="Times New Roman" w:hAnsi="Times New Roman" w:cs="Times New Roman" w:hint="eastAsia"/>
          <w:sz w:val="24"/>
          <w:szCs w:val="24"/>
          <w:lang w:val="en-GB"/>
        </w:rPr>
        <w:t xml:space="preserve"> </w:t>
      </w:r>
      <w:r w:rsidRPr="00305988">
        <w:rPr>
          <w:rFonts w:ascii="Times New Roman" w:hAnsi="Times New Roman" w:cs="Times New Roman"/>
          <w:sz w:val="24"/>
          <w:szCs w:val="24"/>
          <w:lang w:val="en-GB"/>
        </w:rPr>
        <w:t>The impact of different time horizon is also considered</w:t>
      </w:r>
      <w:r w:rsidR="00722434" w:rsidRPr="00305988">
        <w:rPr>
          <w:rFonts w:ascii="Times New Roman" w:hAnsi="Times New Roman" w:cs="Times New Roman"/>
          <w:sz w:val="24"/>
          <w:szCs w:val="24"/>
          <w:lang w:val="en-GB"/>
        </w:rPr>
        <w:t>.</w:t>
      </w:r>
    </w:p>
    <w:p w14:paraId="30CE4B1C" w14:textId="7889C584" w:rsidR="0076483D" w:rsidRPr="00305988" w:rsidRDefault="0076483D" w:rsidP="009743C0">
      <w:pPr>
        <w:spacing w:after="100" w:afterAutospacing="1" w:line="360" w:lineRule="auto"/>
        <w:jc w:val="left"/>
        <w:rPr>
          <w:rFonts w:ascii="Times New Roman" w:hAnsi="Times New Roman" w:cs="Times New Roman"/>
          <w:b/>
          <w:bCs/>
          <w:sz w:val="24"/>
          <w:szCs w:val="24"/>
          <w:lang w:val="en-GB"/>
        </w:rPr>
      </w:pPr>
    </w:p>
    <w:p w14:paraId="098A245B" w14:textId="2FA27B48" w:rsidR="0076483D" w:rsidRPr="00305988" w:rsidRDefault="009743C0" w:rsidP="009743C0">
      <w:pPr>
        <w:spacing w:after="100" w:afterAutospacing="1" w:line="360" w:lineRule="auto"/>
        <w:ind w:left="360" w:hanging="360"/>
        <w:jc w:val="center"/>
        <w:rPr>
          <w:rFonts w:ascii="Times New Roman" w:hAnsi="Times New Roman" w:cs="Times New Roman"/>
          <w:b/>
          <w:bCs/>
          <w:sz w:val="30"/>
          <w:szCs w:val="30"/>
          <w:lang w:val="en-GB"/>
        </w:rPr>
      </w:pPr>
      <w:r w:rsidRPr="00305988">
        <w:rPr>
          <w:rFonts w:ascii="Times New Roman" w:hAnsi="Times New Roman" w:cs="Times New Roman"/>
          <w:b/>
          <w:bCs/>
          <w:sz w:val="30"/>
          <w:szCs w:val="30"/>
          <w:lang w:val="en-GB"/>
        </w:rPr>
        <w:t>Department of Economics</w:t>
      </w:r>
    </w:p>
    <w:p w14:paraId="3735BE5D" w14:textId="77777777" w:rsidR="0036638F" w:rsidRPr="00305988" w:rsidRDefault="0036638F" w:rsidP="00FE6D91">
      <w:pPr>
        <w:spacing w:after="100" w:afterAutospacing="1" w:line="360" w:lineRule="auto"/>
        <w:rPr>
          <w:rFonts w:ascii="Times New Roman" w:hAnsi="Times New Roman" w:cs="Times New Roman"/>
          <w:b/>
          <w:bCs/>
          <w:sz w:val="24"/>
          <w:szCs w:val="24"/>
          <w:lang w:val="en-GB"/>
        </w:rPr>
      </w:pPr>
    </w:p>
    <w:p w14:paraId="39C40349" w14:textId="7B22E943" w:rsidR="009743C0" w:rsidRPr="00305988" w:rsidRDefault="009743C0" w:rsidP="00072ABF">
      <w:pPr>
        <w:spacing w:after="100" w:afterAutospacing="1" w:line="360" w:lineRule="auto"/>
        <w:ind w:left="360" w:hanging="360"/>
        <w:jc w:val="center"/>
        <w:rPr>
          <w:rFonts w:ascii="Times New Roman" w:hAnsi="Times New Roman" w:cs="Times New Roman"/>
          <w:b/>
          <w:bCs/>
          <w:sz w:val="30"/>
          <w:szCs w:val="30"/>
          <w:lang w:val="en-GB"/>
        </w:rPr>
      </w:pPr>
      <w:r w:rsidRPr="00305988">
        <w:rPr>
          <w:rFonts w:ascii="Times New Roman" w:hAnsi="Times New Roman" w:cs="Times New Roman"/>
          <w:b/>
          <w:bCs/>
          <w:sz w:val="30"/>
          <w:szCs w:val="30"/>
          <w:lang w:val="en-GB"/>
        </w:rPr>
        <w:t xml:space="preserve">Word count: </w:t>
      </w:r>
      <w:r w:rsidR="00CE2801">
        <w:rPr>
          <w:rFonts w:ascii="Times New Roman" w:hAnsi="Times New Roman" w:cs="Times New Roman"/>
          <w:b/>
          <w:bCs/>
          <w:sz w:val="30"/>
          <w:szCs w:val="30"/>
          <w:lang w:val="en-GB"/>
        </w:rPr>
        <w:t>49</w:t>
      </w:r>
      <w:r w:rsidR="001D520B">
        <w:rPr>
          <w:rFonts w:ascii="Times New Roman" w:hAnsi="Times New Roman" w:cs="Times New Roman"/>
          <w:b/>
          <w:bCs/>
          <w:sz w:val="30"/>
          <w:szCs w:val="30"/>
          <w:lang w:val="en-GB"/>
        </w:rPr>
        <w:t>24</w:t>
      </w:r>
    </w:p>
    <w:p w14:paraId="076E5AEA" w14:textId="77777777" w:rsidR="009743C0" w:rsidRPr="00305988" w:rsidRDefault="009743C0" w:rsidP="00072ABF">
      <w:pPr>
        <w:spacing w:after="100" w:afterAutospacing="1" w:line="360" w:lineRule="auto"/>
        <w:ind w:left="360" w:hanging="360"/>
        <w:jc w:val="center"/>
        <w:rPr>
          <w:rFonts w:ascii="Times New Roman" w:hAnsi="Times New Roman" w:cs="Times New Roman"/>
          <w:b/>
          <w:bCs/>
          <w:sz w:val="24"/>
          <w:szCs w:val="24"/>
          <w:lang w:val="en-GB"/>
        </w:rPr>
      </w:pPr>
    </w:p>
    <w:p w14:paraId="04B6B268" w14:textId="7EDC84D1" w:rsidR="009743C0" w:rsidRPr="00896BFA" w:rsidRDefault="009743C0" w:rsidP="009743C0">
      <w:pPr>
        <w:spacing w:after="100" w:afterAutospacing="1" w:line="360" w:lineRule="auto"/>
        <w:jc w:val="left"/>
        <w:rPr>
          <w:rFonts w:ascii="Times New Roman" w:hAnsi="Times New Roman" w:cs="Times New Roman"/>
          <w:sz w:val="24"/>
          <w:szCs w:val="24"/>
        </w:rPr>
      </w:pPr>
      <w:r w:rsidRPr="00305988">
        <w:rPr>
          <w:rFonts w:ascii="Times New Roman" w:hAnsi="Times New Roman" w:cs="Times New Roman"/>
          <w:b/>
          <w:bCs/>
          <w:sz w:val="24"/>
          <w:szCs w:val="24"/>
          <w:lang w:val="en-GB"/>
        </w:rPr>
        <w:t xml:space="preserve">Key words: </w:t>
      </w:r>
      <w:r w:rsidRPr="00305988">
        <w:rPr>
          <w:rFonts w:ascii="Times New Roman" w:hAnsi="Times New Roman" w:cs="Times New Roman"/>
          <w:sz w:val="24"/>
          <w:szCs w:val="24"/>
          <w:lang w:val="en-GB"/>
        </w:rPr>
        <w:t>Machine learning, Support vector machine</w:t>
      </w:r>
      <w:r w:rsidR="006A3319" w:rsidRPr="00305988">
        <w:rPr>
          <w:rFonts w:ascii="Times New Roman" w:hAnsi="Times New Roman" w:cs="Times New Roman"/>
          <w:sz w:val="24"/>
          <w:szCs w:val="24"/>
          <w:lang w:val="en-GB"/>
        </w:rPr>
        <w:t xml:space="preserve"> for regression</w:t>
      </w:r>
      <w:r w:rsidRPr="00305988">
        <w:rPr>
          <w:rFonts w:ascii="Times New Roman" w:hAnsi="Times New Roman" w:cs="Times New Roman"/>
          <w:sz w:val="24"/>
          <w:szCs w:val="24"/>
          <w:lang w:val="en-GB"/>
        </w:rPr>
        <w:t>, ARIMA, Time series analysis, Hang Seng index, Closing price</w:t>
      </w:r>
      <w:r w:rsidR="006A3319" w:rsidRPr="00305988">
        <w:rPr>
          <w:rFonts w:ascii="Times New Roman" w:hAnsi="Times New Roman" w:cs="Times New Roman"/>
          <w:sz w:val="24"/>
          <w:szCs w:val="24"/>
          <w:lang w:val="en-GB"/>
        </w:rPr>
        <w:t>, MAPE, RMSE.</w:t>
      </w:r>
      <w:bookmarkStart w:id="0" w:name="_GoBack"/>
      <w:bookmarkEnd w:id="0"/>
    </w:p>
    <w:p w14:paraId="1A95ED20" w14:textId="77777777" w:rsidR="009743C0" w:rsidRPr="00305988" w:rsidRDefault="009743C0" w:rsidP="009743C0">
      <w:pPr>
        <w:spacing w:after="100" w:afterAutospacing="1" w:line="360" w:lineRule="auto"/>
        <w:ind w:left="360" w:hanging="360"/>
        <w:jc w:val="center"/>
        <w:rPr>
          <w:rFonts w:ascii="Times New Roman" w:hAnsi="Times New Roman" w:cs="Times New Roman"/>
          <w:b/>
          <w:bCs/>
          <w:sz w:val="24"/>
          <w:szCs w:val="24"/>
          <w:lang w:val="en-GB"/>
        </w:rPr>
      </w:pPr>
    </w:p>
    <w:p w14:paraId="4C04F993" w14:textId="3269A6E5" w:rsidR="00581995" w:rsidRDefault="00581995" w:rsidP="00C949A5">
      <w:pPr>
        <w:spacing w:after="100" w:afterAutospacing="1" w:line="360" w:lineRule="auto"/>
        <w:rPr>
          <w:rFonts w:ascii="Times New Roman" w:hAnsi="Times New Roman" w:cs="Times New Roman"/>
          <w:b/>
          <w:bCs/>
          <w:sz w:val="24"/>
          <w:szCs w:val="24"/>
          <w:lang w:val="en-GB"/>
        </w:rPr>
      </w:pPr>
    </w:p>
    <w:p w14:paraId="1A34670D" w14:textId="6A82D84B" w:rsidR="00E93DAC" w:rsidRDefault="00E93DAC" w:rsidP="00C949A5">
      <w:pPr>
        <w:spacing w:after="100" w:afterAutospacing="1" w:line="360" w:lineRule="auto"/>
        <w:rPr>
          <w:rFonts w:ascii="Times New Roman" w:hAnsi="Times New Roman" w:cs="Times New Roman"/>
          <w:b/>
          <w:bCs/>
          <w:sz w:val="24"/>
          <w:szCs w:val="24"/>
          <w:lang w:val="en-GB"/>
        </w:rPr>
      </w:pPr>
    </w:p>
    <w:p w14:paraId="38B0A723" w14:textId="77777777" w:rsidR="00B638FC" w:rsidRPr="00305988" w:rsidRDefault="00B638FC" w:rsidP="00C949A5">
      <w:pPr>
        <w:spacing w:after="100" w:afterAutospacing="1" w:line="360" w:lineRule="auto"/>
        <w:rPr>
          <w:rFonts w:ascii="Times New Roman" w:hAnsi="Times New Roman" w:cs="Times New Roman" w:hint="eastAsia"/>
          <w:b/>
          <w:bCs/>
          <w:sz w:val="24"/>
          <w:szCs w:val="24"/>
          <w:lang w:val="en-GB"/>
        </w:rPr>
      </w:pPr>
    </w:p>
    <w:sdt>
      <w:sdtPr>
        <w:rPr>
          <w:rFonts w:asciiTheme="minorHAnsi" w:eastAsiaTheme="minorEastAsia" w:hAnsiTheme="minorHAnsi" w:cstheme="minorBidi"/>
          <w:color w:val="auto"/>
          <w:kern w:val="2"/>
          <w:sz w:val="21"/>
          <w:szCs w:val="22"/>
          <w:lang w:val="en-US" w:eastAsia="zh-CN"/>
        </w:rPr>
        <w:id w:val="-988095317"/>
        <w:docPartObj>
          <w:docPartGallery w:val="Table of Contents"/>
          <w:docPartUnique/>
        </w:docPartObj>
      </w:sdtPr>
      <w:sdtEndPr>
        <w:rPr>
          <w:b/>
          <w:bCs/>
          <w:noProof/>
        </w:rPr>
      </w:sdtEndPr>
      <w:sdtContent>
        <w:p w14:paraId="377B2E1A" w14:textId="6F0BFEF2" w:rsidR="003F4F05" w:rsidRPr="00305988" w:rsidRDefault="00663843" w:rsidP="007B3F95">
          <w:pPr>
            <w:pStyle w:val="TOCHeading"/>
            <w:numPr>
              <w:ilvl w:val="0"/>
              <w:numId w:val="0"/>
            </w:numPr>
            <w:ind w:left="360" w:hanging="360"/>
            <w:rPr>
              <w:rFonts w:ascii="Times New Roman" w:hAnsi="Times New Roman" w:cs="Times New Roman"/>
              <w:b/>
              <w:bCs/>
              <w:color w:val="000000" w:themeColor="text1"/>
              <w:sz w:val="28"/>
              <w:szCs w:val="28"/>
              <w:u w:val="single"/>
            </w:rPr>
          </w:pPr>
          <w:r w:rsidRPr="00305988">
            <w:rPr>
              <w:rFonts w:ascii="Times New Roman" w:hAnsi="Times New Roman" w:cs="Times New Roman"/>
              <w:b/>
              <w:bCs/>
              <w:color w:val="000000" w:themeColor="text1"/>
              <w:sz w:val="28"/>
              <w:szCs w:val="28"/>
              <w:u w:val="single"/>
            </w:rPr>
            <w:t>Table of Contents</w:t>
          </w:r>
        </w:p>
        <w:p w14:paraId="1D00F8FA" w14:textId="217437DA" w:rsidR="003906E7" w:rsidRDefault="004752DE">
          <w:pPr>
            <w:pStyle w:val="TOC1"/>
            <w:tabs>
              <w:tab w:val="left" w:pos="440"/>
            </w:tabs>
            <w:rPr>
              <w:rFonts w:asciiTheme="minorHAnsi" w:eastAsiaTheme="minorEastAsia" w:hAnsiTheme="minorHAnsi" w:cstheme="minorBidi"/>
              <w:b w:val="0"/>
              <w:kern w:val="2"/>
              <w:sz w:val="21"/>
              <w:lang w:eastAsia="zh-CN"/>
            </w:rPr>
          </w:pPr>
          <w:r>
            <w:rPr>
              <w:b w:val="0"/>
              <w:lang w:val="en-GB"/>
            </w:rPr>
            <w:fldChar w:fldCharType="begin"/>
          </w:r>
          <w:r>
            <w:rPr>
              <w:b w:val="0"/>
              <w:lang w:val="en-GB"/>
            </w:rPr>
            <w:instrText xml:space="preserve"> TOC \o "1-3" \h \z \u </w:instrText>
          </w:r>
          <w:r>
            <w:rPr>
              <w:b w:val="0"/>
              <w:lang w:val="en-GB"/>
            </w:rPr>
            <w:fldChar w:fldCharType="separate"/>
          </w:r>
          <w:hyperlink w:anchor="_Toc36417958" w:history="1">
            <w:r w:rsidR="003906E7" w:rsidRPr="00947AA3">
              <w:rPr>
                <w:rStyle w:val="Hyperlink"/>
              </w:rPr>
              <w:t>1</w:t>
            </w:r>
            <w:r w:rsidR="003906E7">
              <w:rPr>
                <w:rFonts w:asciiTheme="minorHAnsi" w:eastAsiaTheme="minorEastAsia" w:hAnsiTheme="minorHAnsi" w:cstheme="minorBidi"/>
                <w:b w:val="0"/>
                <w:kern w:val="2"/>
                <w:sz w:val="21"/>
                <w:lang w:eastAsia="zh-CN"/>
              </w:rPr>
              <w:tab/>
            </w:r>
            <w:r w:rsidR="003906E7" w:rsidRPr="00947AA3">
              <w:rPr>
                <w:rStyle w:val="Hyperlink"/>
              </w:rPr>
              <w:t>Introduction</w:t>
            </w:r>
            <w:r w:rsidR="003906E7">
              <w:rPr>
                <w:webHidden/>
              </w:rPr>
              <w:tab/>
            </w:r>
            <w:r w:rsidR="003906E7">
              <w:rPr>
                <w:webHidden/>
              </w:rPr>
              <w:fldChar w:fldCharType="begin"/>
            </w:r>
            <w:r w:rsidR="003906E7">
              <w:rPr>
                <w:webHidden/>
              </w:rPr>
              <w:instrText xml:space="preserve"> PAGEREF _Toc36417958 \h </w:instrText>
            </w:r>
            <w:r w:rsidR="003906E7">
              <w:rPr>
                <w:webHidden/>
              </w:rPr>
            </w:r>
            <w:r w:rsidR="003906E7">
              <w:rPr>
                <w:webHidden/>
              </w:rPr>
              <w:fldChar w:fldCharType="separate"/>
            </w:r>
            <w:r w:rsidR="00896BFA">
              <w:rPr>
                <w:webHidden/>
              </w:rPr>
              <w:t>3</w:t>
            </w:r>
            <w:r w:rsidR="003906E7">
              <w:rPr>
                <w:webHidden/>
              </w:rPr>
              <w:fldChar w:fldCharType="end"/>
            </w:r>
          </w:hyperlink>
        </w:p>
        <w:p w14:paraId="495C4811" w14:textId="5ED12569" w:rsidR="003906E7" w:rsidRDefault="00896BFA">
          <w:pPr>
            <w:pStyle w:val="TOC1"/>
            <w:tabs>
              <w:tab w:val="left" w:pos="440"/>
            </w:tabs>
            <w:rPr>
              <w:rFonts w:asciiTheme="minorHAnsi" w:eastAsiaTheme="minorEastAsia" w:hAnsiTheme="minorHAnsi" w:cstheme="minorBidi"/>
              <w:b w:val="0"/>
              <w:kern w:val="2"/>
              <w:sz w:val="21"/>
              <w:lang w:eastAsia="zh-CN"/>
            </w:rPr>
          </w:pPr>
          <w:hyperlink w:anchor="_Toc36417959" w:history="1">
            <w:r w:rsidR="003906E7" w:rsidRPr="00947AA3">
              <w:rPr>
                <w:rStyle w:val="Hyperlink"/>
              </w:rPr>
              <w:t>2</w:t>
            </w:r>
            <w:r w:rsidR="003906E7">
              <w:rPr>
                <w:rFonts w:asciiTheme="minorHAnsi" w:eastAsiaTheme="minorEastAsia" w:hAnsiTheme="minorHAnsi" w:cstheme="minorBidi"/>
                <w:b w:val="0"/>
                <w:kern w:val="2"/>
                <w:sz w:val="21"/>
                <w:lang w:eastAsia="zh-CN"/>
              </w:rPr>
              <w:tab/>
            </w:r>
            <w:r w:rsidR="003906E7" w:rsidRPr="00947AA3">
              <w:rPr>
                <w:rStyle w:val="Hyperlink"/>
              </w:rPr>
              <w:t>Background and Literature Reviews</w:t>
            </w:r>
            <w:r w:rsidR="003906E7">
              <w:rPr>
                <w:webHidden/>
              </w:rPr>
              <w:tab/>
            </w:r>
            <w:r w:rsidR="003906E7">
              <w:rPr>
                <w:webHidden/>
              </w:rPr>
              <w:fldChar w:fldCharType="begin"/>
            </w:r>
            <w:r w:rsidR="003906E7">
              <w:rPr>
                <w:webHidden/>
              </w:rPr>
              <w:instrText xml:space="preserve"> PAGEREF _Toc36417959 \h </w:instrText>
            </w:r>
            <w:r w:rsidR="003906E7">
              <w:rPr>
                <w:webHidden/>
              </w:rPr>
            </w:r>
            <w:r w:rsidR="003906E7">
              <w:rPr>
                <w:webHidden/>
              </w:rPr>
              <w:fldChar w:fldCharType="separate"/>
            </w:r>
            <w:r>
              <w:rPr>
                <w:webHidden/>
              </w:rPr>
              <w:t>4</w:t>
            </w:r>
            <w:r w:rsidR="003906E7">
              <w:rPr>
                <w:webHidden/>
              </w:rPr>
              <w:fldChar w:fldCharType="end"/>
            </w:r>
          </w:hyperlink>
        </w:p>
        <w:p w14:paraId="74458552" w14:textId="2850C230" w:rsidR="003906E7" w:rsidRDefault="00896BFA">
          <w:pPr>
            <w:pStyle w:val="TOC1"/>
            <w:tabs>
              <w:tab w:val="left" w:pos="440"/>
            </w:tabs>
            <w:rPr>
              <w:rFonts w:asciiTheme="minorHAnsi" w:eastAsiaTheme="minorEastAsia" w:hAnsiTheme="minorHAnsi" w:cstheme="minorBidi"/>
              <w:b w:val="0"/>
              <w:kern w:val="2"/>
              <w:sz w:val="21"/>
              <w:lang w:eastAsia="zh-CN"/>
            </w:rPr>
          </w:pPr>
          <w:hyperlink w:anchor="_Toc36417960" w:history="1">
            <w:r w:rsidR="003906E7" w:rsidRPr="00947AA3">
              <w:rPr>
                <w:rStyle w:val="Hyperlink"/>
              </w:rPr>
              <w:t>3</w:t>
            </w:r>
            <w:r w:rsidR="003906E7">
              <w:rPr>
                <w:rFonts w:asciiTheme="minorHAnsi" w:eastAsiaTheme="minorEastAsia" w:hAnsiTheme="minorHAnsi" w:cstheme="minorBidi"/>
                <w:b w:val="0"/>
                <w:kern w:val="2"/>
                <w:sz w:val="21"/>
                <w:lang w:eastAsia="zh-CN"/>
              </w:rPr>
              <w:tab/>
            </w:r>
            <w:r w:rsidR="003906E7" w:rsidRPr="00947AA3">
              <w:rPr>
                <w:rStyle w:val="Hyperlink"/>
              </w:rPr>
              <w:t>Experimental Data and Forecasting Methodologies</w:t>
            </w:r>
            <w:r w:rsidR="003906E7">
              <w:rPr>
                <w:webHidden/>
              </w:rPr>
              <w:tab/>
            </w:r>
            <w:r w:rsidR="003906E7">
              <w:rPr>
                <w:webHidden/>
              </w:rPr>
              <w:fldChar w:fldCharType="begin"/>
            </w:r>
            <w:r w:rsidR="003906E7">
              <w:rPr>
                <w:webHidden/>
              </w:rPr>
              <w:instrText xml:space="preserve"> PAGEREF _Toc36417960 \h </w:instrText>
            </w:r>
            <w:r w:rsidR="003906E7">
              <w:rPr>
                <w:webHidden/>
              </w:rPr>
            </w:r>
            <w:r w:rsidR="003906E7">
              <w:rPr>
                <w:webHidden/>
              </w:rPr>
              <w:fldChar w:fldCharType="separate"/>
            </w:r>
            <w:r>
              <w:rPr>
                <w:webHidden/>
              </w:rPr>
              <w:t>8</w:t>
            </w:r>
            <w:r w:rsidR="003906E7">
              <w:rPr>
                <w:webHidden/>
              </w:rPr>
              <w:fldChar w:fldCharType="end"/>
            </w:r>
          </w:hyperlink>
        </w:p>
        <w:p w14:paraId="2A189021" w14:textId="6AA1C024" w:rsidR="003906E7" w:rsidRDefault="00896BFA">
          <w:pPr>
            <w:pStyle w:val="TOC2"/>
            <w:tabs>
              <w:tab w:val="right" w:leader="dot" w:pos="8720"/>
            </w:tabs>
            <w:rPr>
              <w:rFonts w:asciiTheme="minorHAnsi" w:eastAsiaTheme="minorEastAsia" w:hAnsiTheme="minorHAnsi" w:cstheme="minorBidi"/>
              <w:noProof/>
              <w:kern w:val="2"/>
              <w:sz w:val="21"/>
              <w:lang w:eastAsia="zh-CN"/>
            </w:rPr>
          </w:pPr>
          <w:hyperlink w:anchor="_Toc36417961" w:history="1">
            <w:r w:rsidR="003906E7" w:rsidRPr="00947AA3">
              <w:rPr>
                <w:rStyle w:val="Hyperlink"/>
                <w:noProof/>
              </w:rPr>
              <w:t>3.1 Experimental Data</w:t>
            </w:r>
            <w:r w:rsidR="003906E7">
              <w:rPr>
                <w:noProof/>
                <w:webHidden/>
              </w:rPr>
              <w:tab/>
            </w:r>
            <w:r w:rsidR="003906E7">
              <w:rPr>
                <w:noProof/>
                <w:webHidden/>
              </w:rPr>
              <w:fldChar w:fldCharType="begin"/>
            </w:r>
            <w:r w:rsidR="003906E7">
              <w:rPr>
                <w:noProof/>
                <w:webHidden/>
              </w:rPr>
              <w:instrText xml:space="preserve"> PAGEREF _Toc36417961 \h </w:instrText>
            </w:r>
            <w:r w:rsidR="003906E7">
              <w:rPr>
                <w:noProof/>
                <w:webHidden/>
              </w:rPr>
            </w:r>
            <w:r w:rsidR="003906E7">
              <w:rPr>
                <w:noProof/>
                <w:webHidden/>
              </w:rPr>
              <w:fldChar w:fldCharType="separate"/>
            </w:r>
            <w:r>
              <w:rPr>
                <w:noProof/>
                <w:webHidden/>
              </w:rPr>
              <w:t>8</w:t>
            </w:r>
            <w:r w:rsidR="003906E7">
              <w:rPr>
                <w:noProof/>
                <w:webHidden/>
              </w:rPr>
              <w:fldChar w:fldCharType="end"/>
            </w:r>
          </w:hyperlink>
        </w:p>
        <w:p w14:paraId="0B5E06DA" w14:textId="0EEE938E" w:rsidR="003906E7" w:rsidRDefault="00896BFA">
          <w:pPr>
            <w:pStyle w:val="TOC2"/>
            <w:tabs>
              <w:tab w:val="right" w:leader="dot" w:pos="8720"/>
            </w:tabs>
            <w:rPr>
              <w:rFonts w:asciiTheme="minorHAnsi" w:eastAsiaTheme="minorEastAsia" w:hAnsiTheme="minorHAnsi" w:cstheme="minorBidi"/>
              <w:noProof/>
              <w:kern w:val="2"/>
              <w:sz w:val="21"/>
              <w:lang w:eastAsia="zh-CN"/>
            </w:rPr>
          </w:pPr>
          <w:hyperlink w:anchor="_Toc36417962" w:history="1">
            <w:r w:rsidR="003906E7" w:rsidRPr="00947AA3">
              <w:rPr>
                <w:rStyle w:val="Hyperlink"/>
                <w:noProof/>
              </w:rPr>
              <w:t>3.2 Autoregressive Integrated Moving Average (ARIMA)</w:t>
            </w:r>
            <w:r w:rsidR="003906E7">
              <w:rPr>
                <w:noProof/>
                <w:webHidden/>
              </w:rPr>
              <w:tab/>
            </w:r>
            <w:r w:rsidR="003906E7">
              <w:rPr>
                <w:noProof/>
                <w:webHidden/>
              </w:rPr>
              <w:fldChar w:fldCharType="begin"/>
            </w:r>
            <w:r w:rsidR="003906E7">
              <w:rPr>
                <w:noProof/>
                <w:webHidden/>
              </w:rPr>
              <w:instrText xml:space="preserve"> PAGEREF _Toc36417962 \h </w:instrText>
            </w:r>
            <w:r w:rsidR="003906E7">
              <w:rPr>
                <w:noProof/>
                <w:webHidden/>
              </w:rPr>
            </w:r>
            <w:r w:rsidR="003906E7">
              <w:rPr>
                <w:noProof/>
                <w:webHidden/>
              </w:rPr>
              <w:fldChar w:fldCharType="separate"/>
            </w:r>
            <w:r>
              <w:rPr>
                <w:noProof/>
                <w:webHidden/>
              </w:rPr>
              <w:t>10</w:t>
            </w:r>
            <w:r w:rsidR="003906E7">
              <w:rPr>
                <w:noProof/>
                <w:webHidden/>
              </w:rPr>
              <w:fldChar w:fldCharType="end"/>
            </w:r>
          </w:hyperlink>
        </w:p>
        <w:p w14:paraId="313989E6" w14:textId="0DCEEB77" w:rsidR="003906E7" w:rsidRDefault="00896BFA">
          <w:pPr>
            <w:pStyle w:val="TOC2"/>
            <w:tabs>
              <w:tab w:val="right" w:leader="dot" w:pos="8720"/>
            </w:tabs>
            <w:rPr>
              <w:rFonts w:asciiTheme="minorHAnsi" w:eastAsiaTheme="minorEastAsia" w:hAnsiTheme="minorHAnsi" w:cstheme="minorBidi"/>
              <w:noProof/>
              <w:kern w:val="2"/>
              <w:sz w:val="21"/>
              <w:lang w:eastAsia="zh-CN"/>
            </w:rPr>
          </w:pPr>
          <w:hyperlink w:anchor="_Toc36417963" w:history="1">
            <w:r w:rsidR="003906E7" w:rsidRPr="00947AA3">
              <w:rPr>
                <w:rStyle w:val="Hyperlink"/>
                <w:noProof/>
              </w:rPr>
              <w:t>3.3 Support Vector Machine for Regression (SVR)</w:t>
            </w:r>
            <w:r w:rsidR="003906E7">
              <w:rPr>
                <w:noProof/>
                <w:webHidden/>
              </w:rPr>
              <w:tab/>
            </w:r>
            <w:r w:rsidR="003906E7">
              <w:rPr>
                <w:noProof/>
                <w:webHidden/>
              </w:rPr>
              <w:fldChar w:fldCharType="begin"/>
            </w:r>
            <w:r w:rsidR="003906E7">
              <w:rPr>
                <w:noProof/>
                <w:webHidden/>
              </w:rPr>
              <w:instrText xml:space="preserve"> PAGEREF _Toc36417963 \h </w:instrText>
            </w:r>
            <w:r w:rsidR="003906E7">
              <w:rPr>
                <w:noProof/>
                <w:webHidden/>
              </w:rPr>
            </w:r>
            <w:r w:rsidR="003906E7">
              <w:rPr>
                <w:noProof/>
                <w:webHidden/>
              </w:rPr>
              <w:fldChar w:fldCharType="separate"/>
            </w:r>
            <w:r>
              <w:rPr>
                <w:noProof/>
                <w:webHidden/>
              </w:rPr>
              <w:t>11</w:t>
            </w:r>
            <w:r w:rsidR="003906E7">
              <w:rPr>
                <w:noProof/>
                <w:webHidden/>
              </w:rPr>
              <w:fldChar w:fldCharType="end"/>
            </w:r>
          </w:hyperlink>
        </w:p>
        <w:p w14:paraId="076C18F2" w14:textId="6FBAC186" w:rsidR="003906E7" w:rsidRDefault="00896BFA">
          <w:pPr>
            <w:pStyle w:val="TOC1"/>
            <w:tabs>
              <w:tab w:val="left" w:pos="440"/>
            </w:tabs>
            <w:rPr>
              <w:rFonts w:asciiTheme="minorHAnsi" w:eastAsiaTheme="minorEastAsia" w:hAnsiTheme="minorHAnsi" w:cstheme="minorBidi"/>
              <w:b w:val="0"/>
              <w:kern w:val="2"/>
              <w:sz w:val="21"/>
              <w:lang w:eastAsia="zh-CN"/>
            </w:rPr>
          </w:pPr>
          <w:hyperlink w:anchor="_Toc36417964" w:history="1">
            <w:r w:rsidR="003906E7" w:rsidRPr="00947AA3">
              <w:rPr>
                <w:rStyle w:val="Hyperlink"/>
              </w:rPr>
              <w:t>4</w:t>
            </w:r>
            <w:r w:rsidR="003906E7">
              <w:rPr>
                <w:rFonts w:asciiTheme="minorHAnsi" w:eastAsiaTheme="minorEastAsia" w:hAnsiTheme="minorHAnsi" w:cstheme="minorBidi"/>
                <w:b w:val="0"/>
                <w:kern w:val="2"/>
                <w:sz w:val="21"/>
                <w:lang w:eastAsia="zh-CN"/>
              </w:rPr>
              <w:tab/>
            </w:r>
            <w:r w:rsidR="003906E7" w:rsidRPr="00947AA3">
              <w:rPr>
                <w:rStyle w:val="Hyperlink"/>
              </w:rPr>
              <w:t>The Prediction of HSI Closing Price</w:t>
            </w:r>
            <w:r w:rsidR="003906E7">
              <w:rPr>
                <w:webHidden/>
              </w:rPr>
              <w:tab/>
            </w:r>
            <w:r w:rsidR="003906E7">
              <w:rPr>
                <w:webHidden/>
              </w:rPr>
              <w:fldChar w:fldCharType="begin"/>
            </w:r>
            <w:r w:rsidR="003906E7">
              <w:rPr>
                <w:webHidden/>
              </w:rPr>
              <w:instrText xml:space="preserve"> PAGEREF _Toc36417964 \h </w:instrText>
            </w:r>
            <w:r w:rsidR="003906E7">
              <w:rPr>
                <w:webHidden/>
              </w:rPr>
            </w:r>
            <w:r w:rsidR="003906E7">
              <w:rPr>
                <w:webHidden/>
              </w:rPr>
              <w:fldChar w:fldCharType="separate"/>
            </w:r>
            <w:r>
              <w:rPr>
                <w:webHidden/>
              </w:rPr>
              <w:t>13</w:t>
            </w:r>
            <w:r w:rsidR="003906E7">
              <w:rPr>
                <w:webHidden/>
              </w:rPr>
              <w:fldChar w:fldCharType="end"/>
            </w:r>
          </w:hyperlink>
        </w:p>
        <w:p w14:paraId="5905ADF7" w14:textId="763E5462" w:rsidR="003906E7" w:rsidRDefault="00896BFA">
          <w:pPr>
            <w:pStyle w:val="TOC2"/>
            <w:tabs>
              <w:tab w:val="right" w:leader="dot" w:pos="8720"/>
            </w:tabs>
            <w:rPr>
              <w:rFonts w:asciiTheme="minorHAnsi" w:eastAsiaTheme="minorEastAsia" w:hAnsiTheme="minorHAnsi" w:cstheme="minorBidi"/>
              <w:noProof/>
              <w:kern w:val="2"/>
              <w:sz w:val="21"/>
              <w:lang w:eastAsia="zh-CN"/>
            </w:rPr>
          </w:pPr>
          <w:hyperlink w:anchor="_Toc36417965" w:history="1">
            <w:r w:rsidR="003906E7" w:rsidRPr="00947AA3">
              <w:rPr>
                <w:rStyle w:val="Hyperlink"/>
                <w:noProof/>
              </w:rPr>
              <w:t>4.1 Fitting data using ARIMA</w:t>
            </w:r>
            <w:r w:rsidR="003906E7">
              <w:rPr>
                <w:noProof/>
                <w:webHidden/>
              </w:rPr>
              <w:tab/>
            </w:r>
            <w:r w:rsidR="003906E7">
              <w:rPr>
                <w:noProof/>
                <w:webHidden/>
              </w:rPr>
              <w:fldChar w:fldCharType="begin"/>
            </w:r>
            <w:r w:rsidR="003906E7">
              <w:rPr>
                <w:noProof/>
                <w:webHidden/>
              </w:rPr>
              <w:instrText xml:space="preserve"> PAGEREF _Toc36417965 \h </w:instrText>
            </w:r>
            <w:r w:rsidR="003906E7">
              <w:rPr>
                <w:noProof/>
                <w:webHidden/>
              </w:rPr>
            </w:r>
            <w:r w:rsidR="003906E7">
              <w:rPr>
                <w:noProof/>
                <w:webHidden/>
              </w:rPr>
              <w:fldChar w:fldCharType="separate"/>
            </w:r>
            <w:r>
              <w:rPr>
                <w:noProof/>
                <w:webHidden/>
              </w:rPr>
              <w:t>13</w:t>
            </w:r>
            <w:r w:rsidR="003906E7">
              <w:rPr>
                <w:noProof/>
                <w:webHidden/>
              </w:rPr>
              <w:fldChar w:fldCharType="end"/>
            </w:r>
          </w:hyperlink>
        </w:p>
        <w:p w14:paraId="49EFC375" w14:textId="158D2A01" w:rsidR="003906E7" w:rsidRDefault="00896BFA">
          <w:pPr>
            <w:pStyle w:val="TOC2"/>
            <w:tabs>
              <w:tab w:val="right" w:leader="dot" w:pos="8720"/>
            </w:tabs>
            <w:rPr>
              <w:rFonts w:asciiTheme="minorHAnsi" w:eastAsiaTheme="minorEastAsia" w:hAnsiTheme="minorHAnsi" w:cstheme="minorBidi"/>
              <w:noProof/>
              <w:kern w:val="2"/>
              <w:sz w:val="21"/>
              <w:lang w:eastAsia="zh-CN"/>
            </w:rPr>
          </w:pPr>
          <w:hyperlink w:anchor="_Toc36417966" w:history="1">
            <w:r w:rsidR="003906E7" w:rsidRPr="00947AA3">
              <w:rPr>
                <w:rStyle w:val="Hyperlink"/>
                <w:noProof/>
              </w:rPr>
              <w:t>4.2 Fitting data using SVR</w:t>
            </w:r>
            <w:r w:rsidR="003906E7">
              <w:rPr>
                <w:noProof/>
                <w:webHidden/>
              </w:rPr>
              <w:tab/>
            </w:r>
            <w:r w:rsidR="003906E7">
              <w:rPr>
                <w:noProof/>
                <w:webHidden/>
              </w:rPr>
              <w:fldChar w:fldCharType="begin"/>
            </w:r>
            <w:r w:rsidR="003906E7">
              <w:rPr>
                <w:noProof/>
                <w:webHidden/>
              </w:rPr>
              <w:instrText xml:space="preserve"> PAGEREF _Toc36417966 \h </w:instrText>
            </w:r>
            <w:r w:rsidR="003906E7">
              <w:rPr>
                <w:noProof/>
                <w:webHidden/>
              </w:rPr>
            </w:r>
            <w:r w:rsidR="003906E7">
              <w:rPr>
                <w:noProof/>
                <w:webHidden/>
              </w:rPr>
              <w:fldChar w:fldCharType="separate"/>
            </w:r>
            <w:r>
              <w:rPr>
                <w:noProof/>
                <w:webHidden/>
              </w:rPr>
              <w:t>15</w:t>
            </w:r>
            <w:r w:rsidR="003906E7">
              <w:rPr>
                <w:noProof/>
                <w:webHidden/>
              </w:rPr>
              <w:fldChar w:fldCharType="end"/>
            </w:r>
          </w:hyperlink>
        </w:p>
        <w:p w14:paraId="0E2A3A78" w14:textId="52E861A1" w:rsidR="003906E7" w:rsidRDefault="00896BFA" w:rsidP="003906E7">
          <w:pPr>
            <w:pStyle w:val="TOC2"/>
            <w:tabs>
              <w:tab w:val="right" w:leader="dot" w:pos="8720"/>
            </w:tabs>
            <w:rPr>
              <w:rFonts w:asciiTheme="minorHAnsi" w:eastAsiaTheme="minorEastAsia" w:hAnsiTheme="minorHAnsi" w:cstheme="minorBidi"/>
              <w:noProof/>
              <w:kern w:val="2"/>
              <w:sz w:val="21"/>
              <w:lang w:eastAsia="zh-CN"/>
            </w:rPr>
          </w:pPr>
          <w:hyperlink w:anchor="_Toc36417967" w:history="1">
            <w:r w:rsidR="003906E7" w:rsidRPr="00947AA3">
              <w:rPr>
                <w:rStyle w:val="Hyperlink"/>
                <w:noProof/>
              </w:rPr>
              <w:t>4.3</w:t>
            </w:r>
            <w:r w:rsidR="003906E7">
              <w:rPr>
                <w:rFonts w:asciiTheme="minorHAnsi" w:eastAsiaTheme="minorEastAsia" w:hAnsiTheme="minorHAnsi" w:cstheme="minorBidi"/>
                <w:noProof/>
                <w:kern w:val="2"/>
                <w:sz w:val="21"/>
                <w:lang w:eastAsia="zh-CN"/>
              </w:rPr>
              <w:t xml:space="preserve"> </w:t>
            </w:r>
            <w:r w:rsidR="003906E7" w:rsidRPr="00947AA3">
              <w:rPr>
                <w:rStyle w:val="Hyperlink"/>
                <w:noProof/>
              </w:rPr>
              <w:t>Forecast using ARIMA (5,2,1) and SVRs</w:t>
            </w:r>
            <w:r w:rsidR="003906E7">
              <w:rPr>
                <w:noProof/>
                <w:webHidden/>
              </w:rPr>
              <w:tab/>
            </w:r>
            <w:r w:rsidR="003906E7">
              <w:rPr>
                <w:noProof/>
                <w:webHidden/>
              </w:rPr>
              <w:fldChar w:fldCharType="begin"/>
            </w:r>
            <w:r w:rsidR="003906E7">
              <w:rPr>
                <w:noProof/>
                <w:webHidden/>
              </w:rPr>
              <w:instrText xml:space="preserve"> PAGEREF _Toc36417967 \h </w:instrText>
            </w:r>
            <w:r w:rsidR="003906E7">
              <w:rPr>
                <w:noProof/>
                <w:webHidden/>
              </w:rPr>
            </w:r>
            <w:r w:rsidR="003906E7">
              <w:rPr>
                <w:noProof/>
                <w:webHidden/>
              </w:rPr>
              <w:fldChar w:fldCharType="separate"/>
            </w:r>
            <w:r>
              <w:rPr>
                <w:noProof/>
                <w:webHidden/>
              </w:rPr>
              <w:t>17</w:t>
            </w:r>
            <w:r w:rsidR="003906E7">
              <w:rPr>
                <w:noProof/>
                <w:webHidden/>
              </w:rPr>
              <w:fldChar w:fldCharType="end"/>
            </w:r>
          </w:hyperlink>
        </w:p>
        <w:p w14:paraId="0511D4B4" w14:textId="7A53D317" w:rsidR="003906E7" w:rsidRDefault="00896BFA">
          <w:pPr>
            <w:pStyle w:val="TOC1"/>
            <w:tabs>
              <w:tab w:val="left" w:pos="440"/>
            </w:tabs>
            <w:rPr>
              <w:rFonts w:asciiTheme="minorHAnsi" w:eastAsiaTheme="minorEastAsia" w:hAnsiTheme="minorHAnsi" w:cstheme="minorBidi"/>
              <w:b w:val="0"/>
              <w:kern w:val="2"/>
              <w:sz w:val="21"/>
              <w:lang w:eastAsia="zh-CN"/>
            </w:rPr>
          </w:pPr>
          <w:hyperlink w:anchor="_Toc36417968" w:history="1">
            <w:r w:rsidR="003906E7" w:rsidRPr="00947AA3">
              <w:rPr>
                <w:rStyle w:val="Hyperlink"/>
              </w:rPr>
              <w:t>5</w:t>
            </w:r>
            <w:r w:rsidR="003906E7">
              <w:rPr>
                <w:rFonts w:asciiTheme="minorHAnsi" w:eastAsiaTheme="minorEastAsia" w:hAnsiTheme="minorHAnsi" w:cstheme="minorBidi"/>
                <w:b w:val="0"/>
                <w:kern w:val="2"/>
                <w:sz w:val="21"/>
                <w:lang w:eastAsia="zh-CN"/>
              </w:rPr>
              <w:tab/>
            </w:r>
            <w:r w:rsidR="003906E7" w:rsidRPr="00947AA3">
              <w:rPr>
                <w:rStyle w:val="Hyperlink"/>
              </w:rPr>
              <w:t>Discussion and Future Works</w:t>
            </w:r>
            <w:r w:rsidR="003906E7">
              <w:rPr>
                <w:webHidden/>
              </w:rPr>
              <w:tab/>
            </w:r>
            <w:r w:rsidR="003906E7">
              <w:rPr>
                <w:webHidden/>
              </w:rPr>
              <w:fldChar w:fldCharType="begin"/>
            </w:r>
            <w:r w:rsidR="003906E7">
              <w:rPr>
                <w:webHidden/>
              </w:rPr>
              <w:instrText xml:space="preserve"> PAGEREF _Toc36417968 \h </w:instrText>
            </w:r>
            <w:r w:rsidR="003906E7">
              <w:rPr>
                <w:webHidden/>
              </w:rPr>
            </w:r>
            <w:r w:rsidR="003906E7">
              <w:rPr>
                <w:webHidden/>
              </w:rPr>
              <w:fldChar w:fldCharType="separate"/>
            </w:r>
            <w:r>
              <w:rPr>
                <w:webHidden/>
              </w:rPr>
              <w:t>19</w:t>
            </w:r>
            <w:r w:rsidR="003906E7">
              <w:rPr>
                <w:webHidden/>
              </w:rPr>
              <w:fldChar w:fldCharType="end"/>
            </w:r>
          </w:hyperlink>
        </w:p>
        <w:p w14:paraId="1819BF55" w14:textId="3DC76773" w:rsidR="003906E7" w:rsidRDefault="00896BFA">
          <w:pPr>
            <w:pStyle w:val="TOC1"/>
            <w:tabs>
              <w:tab w:val="left" w:pos="440"/>
            </w:tabs>
            <w:rPr>
              <w:rFonts w:asciiTheme="minorHAnsi" w:eastAsiaTheme="minorEastAsia" w:hAnsiTheme="minorHAnsi" w:cstheme="minorBidi"/>
              <w:b w:val="0"/>
              <w:kern w:val="2"/>
              <w:sz w:val="21"/>
              <w:lang w:eastAsia="zh-CN"/>
            </w:rPr>
          </w:pPr>
          <w:hyperlink w:anchor="_Toc36417969" w:history="1">
            <w:r w:rsidR="003906E7" w:rsidRPr="00947AA3">
              <w:rPr>
                <w:rStyle w:val="Hyperlink"/>
              </w:rPr>
              <w:t>6</w:t>
            </w:r>
            <w:r w:rsidR="003906E7">
              <w:rPr>
                <w:rFonts w:asciiTheme="minorHAnsi" w:eastAsiaTheme="minorEastAsia" w:hAnsiTheme="minorHAnsi" w:cstheme="minorBidi"/>
                <w:b w:val="0"/>
                <w:kern w:val="2"/>
                <w:sz w:val="21"/>
                <w:lang w:eastAsia="zh-CN"/>
              </w:rPr>
              <w:tab/>
            </w:r>
            <w:r w:rsidR="003906E7" w:rsidRPr="00947AA3">
              <w:rPr>
                <w:rStyle w:val="Hyperlink"/>
              </w:rPr>
              <w:t>References</w:t>
            </w:r>
            <w:r w:rsidR="003906E7">
              <w:rPr>
                <w:webHidden/>
              </w:rPr>
              <w:tab/>
            </w:r>
            <w:r w:rsidR="003906E7">
              <w:rPr>
                <w:webHidden/>
              </w:rPr>
              <w:fldChar w:fldCharType="begin"/>
            </w:r>
            <w:r w:rsidR="003906E7">
              <w:rPr>
                <w:webHidden/>
              </w:rPr>
              <w:instrText xml:space="preserve"> PAGEREF _Toc36417969 \h </w:instrText>
            </w:r>
            <w:r w:rsidR="003906E7">
              <w:rPr>
                <w:webHidden/>
              </w:rPr>
            </w:r>
            <w:r w:rsidR="003906E7">
              <w:rPr>
                <w:webHidden/>
              </w:rPr>
              <w:fldChar w:fldCharType="separate"/>
            </w:r>
            <w:r>
              <w:rPr>
                <w:webHidden/>
              </w:rPr>
              <w:t>20</w:t>
            </w:r>
            <w:r w:rsidR="003906E7">
              <w:rPr>
                <w:webHidden/>
              </w:rPr>
              <w:fldChar w:fldCharType="end"/>
            </w:r>
          </w:hyperlink>
        </w:p>
        <w:p w14:paraId="2ECDCD5D" w14:textId="7F746BED" w:rsidR="003906E7" w:rsidRDefault="00896BFA">
          <w:pPr>
            <w:pStyle w:val="TOC1"/>
            <w:tabs>
              <w:tab w:val="left" w:pos="440"/>
            </w:tabs>
            <w:rPr>
              <w:rFonts w:asciiTheme="minorHAnsi" w:eastAsiaTheme="minorEastAsia" w:hAnsiTheme="minorHAnsi" w:cstheme="minorBidi"/>
              <w:b w:val="0"/>
              <w:kern w:val="2"/>
              <w:sz w:val="21"/>
              <w:lang w:eastAsia="zh-CN"/>
            </w:rPr>
          </w:pPr>
          <w:hyperlink w:anchor="_Toc36417970" w:history="1">
            <w:r w:rsidR="003906E7" w:rsidRPr="00947AA3">
              <w:rPr>
                <w:rStyle w:val="Hyperlink"/>
              </w:rPr>
              <w:t>7</w:t>
            </w:r>
            <w:r w:rsidR="003906E7">
              <w:rPr>
                <w:rFonts w:asciiTheme="minorHAnsi" w:eastAsiaTheme="minorEastAsia" w:hAnsiTheme="minorHAnsi" w:cstheme="minorBidi"/>
                <w:b w:val="0"/>
                <w:kern w:val="2"/>
                <w:sz w:val="21"/>
                <w:lang w:eastAsia="zh-CN"/>
              </w:rPr>
              <w:tab/>
            </w:r>
            <w:r w:rsidR="003906E7" w:rsidRPr="00947AA3">
              <w:rPr>
                <w:rStyle w:val="Hyperlink"/>
              </w:rPr>
              <w:t>Appendix</w:t>
            </w:r>
            <w:r w:rsidR="003906E7">
              <w:rPr>
                <w:webHidden/>
              </w:rPr>
              <w:tab/>
            </w:r>
            <w:r w:rsidR="003906E7">
              <w:rPr>
                <w:webHidden/>
              </w:rPr>
              <w:fldChar w:fldCharType="begin"/>
            </w:r>
            <w:r w:rsidR="003906E7">
              <w:rPr>
                <w:webHidden/>
              </w:rPr>
              <w:instrText xml:space="preserve"> PAGEREF _Toc36417970 \h </w:instrText>
            </w:r>
            <w:r w:rsidR="003906E7">
              <w:rPr>
                <w:webHidden/>
              </w:rPr>
            </w:r>
            <w:r w:rsidR="003906E7">
              <w:rPr>
                <w:webHidden/>
              </w:rPr>
              <w:fldChar w:fldCharType="separate"/>
            </w:r>
            <w:r>
              <w:rPr>
                <w:webHidden/>
              </w:rPr>
              <w:t>22</w:t>
            </w:r>
            <w:r w:rsidR="003906E7">
              <w:rPr>
                <w:webHidden/>
              </w:rPr>
              <w:fldChar w:fldCharType="end"/>
            </w:r>
          </w:hyperlink>
        </w:p>
        <w:p w14:paraId="284C2614" w14:textId="0A3B8CC6" w:rsidR="003906E7" w:rsidRDefault="00896BFA">
          <w:pPr>
            <w:pStyle w:val="TOC2"/>
            <w:tabs>
              <w:tab w:val="right" w:leader="dot" w:pos="8720"/>
            </w:tabs>
            <w:rPr>
              <w:rFonts w:asciiTheme="minorHAnsi" w:eastAsiaTheme="minorEastAsia" w:hAnsiTheme="minorHAnsi" w:cstheme="minorBidi"/>
              <w:noProof/>
              <w:kern w:val="2"/>
              <w:sz w:val="21"/>
              <w:lang w:eastAsia="zh-CN"/>
            </w:rPr>
          </w:pPr>
          <w:hyperlink w:anchor="_Toc36417971" w:history="1">
            <w:r w:rsidR="003906E7" w:rsidRPr="00947AA3">
              <w:rPr>
                <w:rStyle w:val="Hyperlink"/>
                <w:noProof/>
              </w:rPr>
              <w:t>Table a1: The first 30 weeks of original data from Yahoo finance</w:t>
            </w:r>
            <w:r w:rsidR="003906E7">
              <w:rPr>
                <w:noProof/>
                <w:webHidden/>
              </w:rPr>
              <w:tab/>
            </w:r>
            <w:r w:rsidR="003906E7">
              <w:rPr>
                <w:noProof/>
                <w:webHidden/>
              </w:rPr>
              <w:fldChar w:fldCharType="begin"/>
            </w:r>
            <w:r w:rsidR="003906E7">
              <w:rPr>
                <w:noProof/>
                <w:webHidden/>
              </w:rPr>
              <w:instrText xml:space="preserve"> PAGEREF _Toc36417971 \h </w:instrText>
            </w:r>
            <w:r w:rsidR="003906E7">
              <w:rPr>
                <w:noProof/>
                <w:webHidden/>
              </w:rPr>
            </w:r>
            <w:r w:rsidR="003906E7">
              <w:rPr>
                <w:noProof/>
                <w:webHidden/>
              </w:rPr>
              <w:fldChar w:fldCharType="separate"/>
            </w:r>
            <w:r>
              <w:rPr>
                <w:noProof/>
                <w:webHidden/>
              </w:rPr>
              <w:t>22</w:t>
            </w:r>
            <w:r w:rsidR="003906E7">
              <w:rPr>
                <w:noProof/>
                <w:webHidden/>
              </w:rPr>
              <w:fldChar w:fldCharType="end"/>
            </w:r>
          </w:hyperlink>
        </w:p>
        <w:p w14:paraId="0C5D9713" w14:textId="38082753" w:rsidR="003906E7" w:rsidRDefault="00896BFA">
          <w:pPr>
            <w:pStyle w:val="TOC2"/>
            <w:tabs>
              <w:tab w:val="right" w:leader="dot" w:pos="8720"/>
            </w:tabs>
            <w:rPr>
              <w:rFonts w:asciiTheme="minorHAnsi" w:eastAsiaTheme="minorEastAsia" w:hAnsiTheme="minorHAnsi" w:cstheme="minorBidi"/>
              <w:noProof/>
              <w:kern w:val="2"/>
              <w:sz w:val="21"/>
              <w:lang w:eastAsia="zh-CN"/>
            </w:rPr>
          </w:pPr>
          <w:hyperlink w:anchor="_Toc36417972" w:history="1">
            <w:r w:rsidR="003906E7" w:rsidRPr="00947AA3">
              <w:rPr>
                <w:rStyle w:val="Hyperlink"/>
                <w:noProof/>
              </w:rPr>
              <w:t>Figure a1: The Augmented Dickey-Fuller test for the original data</w:t>
            </w:r>
            <w:r w:rsidR="003906E7">
              <w:rPr>
                <w:noProof/>
                <w:webHidden/>
              </w:rPr>
              <w:tab/>
            </w:r>
            <w:r w:rsidR="003906E7">
              <w:rPr>
                <w:noProof/>
                <w:webHidden/>
              </w:rPr>
              <w:fldChar w:fldCharType="begin"/>
            </w:r>
            <w:r w:rsidR="003906E7">
              <w:rPr>
                <w:noProof/>
                <w:webHidden/>
              </w:rPr>
              <w:instrText xml:space="preserve"> PAGEREF _Toc36417972 \h </w:instrText>
            </w:r>
            <w:r w:rsidR="003906E7">
              <w:rPr>
                <w:noProof/>
                <w:webHidden/>
              </w:rPr>
            </w:r>
            <w:r w:rsidR="003906E7">
              <w:rPr>
                <w:noProof/>
                <w:webHidden/>
              </w:rPr>
              <w:fldChar w:fldCharType="separate"/>
            </w:r>
            <w:r>
              <w:rPr>
                <w:noProof/>
                <w:webHidden/>
              </w:rPr>
              <w:t>23</w:t>
            </w:r>
            <w:r w:rsidR="003906E7">
              <w:rPr>
                <w:noProof/>
                <w:webHidden/>
              </w:rPr>
              <w:fldChar w:fldCharType="end"/>
            </w:r>
          </w:hyperlink>
        </w:p>
        <w:p w14:paraId="7D796427" w14:textId="4D144C5B" w:rsidR="003906E7" w:rsidRDefault="00896BFA">
          <w:pPr>
            <w:pStyle w:val="TOC2"/>
            <w:tabs>
              <w:tab w:val="right" w:leader="dot" w:pos="8720"/>
            </w:tabs>
            <w:rPr>
              <w:rFonts w:asciiTheme="minorHAnsi" w:eastAsiaTheme="minorEastAsia" w:hAnsiTheme="minorHAnsi" w:cstheme="minorBidi"/>
              <w:noProof/>
              <w:kern w:val="2"/>
              <w:sz w:val="21"/>
              <w:lang w:eastAsia="zh-CN"/>
            </w:rPr>
          </w:pPr>
          <w:hyperlink w:anchor="_Toc36417973" w:history="1">
            <w:r w:rsidR="003906E7" w:rsidRPr="00947AA3">
              <w:rPr>
                <w:rStyle w:val="Hyperlink"/>
                <w:noProof/>
              </w:rPr>
              <w:t>Figure a2: The Augmented Dickey-Fuller test for the first order differencing data</w:t>
            </w:r>
            <w:r w:rsidR="003906E7">
              <w:rPr>
                <w:noProof/>
                <w:webHidden/>
              </w:rPr>
              <w:tab/>
            </w:r>
            <w:r w:rsidR="003906E7">
              <w:rPr>
                <w:noProof/>
                <w:webHidden/>
              </w:rPr>
              <w:fldChar w:fldCharType="begin"/>
            </w:r>
            <w:r w:rsidR="003906E7">
              <w:rPr>
                <w:noProof/>
                <w:webHidden/>
              </w:rPr>
              <w:instrText xml:space="preserve"> PAGEREF _Toc36417973 \h </w:instrText>
            </w:r>
            <w:r w:rsidR="003906E7">
              <w:rPr>
                <w:noProof/>
                <w:webHidden/>
              </w:rPr>
            </w:r>
            <w:r w:rsidR="003906E7">
              <w:rPr>
                <w:noProof/>
                <w:webHidden/>
              </w:rPr>
              <w:fldChar w:fldCharType="separate"/>
            </w:r>
            <w:r>
              <w:rPr>
                <w:noProof/>
                <w:webHidden/>
              </w:rPr>
              <w:t>23</w:t>
            </w:r>
            <w:r w:rsidR="003906E7">
              <w:rPr>
                <w:noProof/>
                <w:webHidden/>
              </w:rPr>
              <w:fldChar w:fldCharType="end"/>
            </w:r>
          </w:hyperlink>
        </w:p>
        <w:p w14:paraId="35042B79" w14:textId="16A3E858" w:rsidR="003906E7" w:rsidRDefault="00896BFA">
          <w:pPr>
            <w:pStyle w:val="TOC2"/>
            <w:tabs>
              <w:tab w:val="right" w:leader="dot" w:pos="8720"/>
            </w:tabs>
            <w:rPr>
              <w:rFonts w:asciiTheme="minorHAnsi" w:eastAsiaTheme="minorEastAsia" w:hAnsiTheme="minorHAnsi" w:cstheme="minorBidi"/>
              <w:noProof/>
              <w:kern w:val="2"/>
              <w:sz w:val="21"/>
              <w:lang w:eastAsia="zh-CN"/>
            </w:rPr>
          </w:pPr>
          <w:hyperlink w:anchor="_Toc36417974" w:history="1">
            <w:r w:rsidR="003906E7" w:rsidRPr="00947AA3">
              <w:rPr>
                <w:rStyle w:val="Hyperlink"/>
                <w:noProof/>
              </w:rPr>
              <w:t>Figure a3: The Dickey-Fuller test for the data with the second order of difference</w:t>
            </w:r>
            <w:r w:rsidR="003906E7">
              <w:rPr>
                <w:noProof/>
                <w:webHidden/>
              </w:rPr>
              <w:tab/>
            </w:r>
            <w:r w:rsidR="003906E7">
              <w:rPr>
                <w:noProof/>
                <w:webHidden/>
              </w:rPr>
              <w:fldChar w:fldCharType="begin"/>
            </w:r>
            <w:r w:rsidR="003906E7">
              <w:rPr>
                <w:noProof/>
                <w:webHidden/>
              </w:rPr>
              <w:instrText xml:space="preserve"> PAGEREF _Toc36417974 \h </w:instrText>
            </w:r>
            <w:r w:rsidR="003906E7">
              <w:rPr>
                <w:noProof/>
                <w:webHidden/>
              </w:rPr>
            </w:r>
            <w:r w:rsidR="003906E7">
              <w:rPr>
                <w:noProof/>
                <w:webHidden/>
              </w:rPr>
              <w:fldChar w:fldCharType="separate"/>
            </w:r>
            <w:r>
              <w:rPr>
                <w:noProof/>
                <w:webHidden/>
              </w:rPr>
              <w:t>24</w:t>
            </w:r>
            <w:r w:rsidR="003906E7">
              <w:rPr>
                <w:noProof/>
                <w:webHidden/>
              </w:rPr>
              <w:fldChar w:fldCharType="end"/>
            </w:r>
          </w:hyperlink>
        </w:p>
        <w:p w14:paraId="7C048BCF" w14:textId="2B982CF1" w:rsidR="003906E7" w:rsidRDefault="00896BFA">
          <w:pPr>
            <w:pStyle w:val="TOC2"/>
            <w:tabs>
              <w:tab w:val="right" w:leader="dot" w:pos="8720"/>
            </w:tabs>
            <w:rPr>
              <w:rFonts w:asciiTheme="minorHAnsi" w:eastAsiaTheme="minorEastAsia" w:hAnsiTheme="minorHAnsi" w:cstheme="minorBidi"/>
              <w:noProof/>
              <w:kern w:val="2"/>
              <w:sz w:val="21"/>
              <w:lang w:eastAsia="zh-CN"/>
            </w:rPr>
          </w:pPr>
          <w:hyperlink w:anchor="_Toc36417975" w:history="1">
            <w:r w:rsidR="003906E7" w:rsidRPr="00947AA3">
              <w:rPr>
                <w:rStyle w:val="Hyperlink"/>
                <w:noProof/>
              </w:rPr>
              <w:t>Figure a4: ACF and PACF diagram for the original data</w:t>
            </w:r>
            <w:r w:rsidR="003906E7">
              <w:rPr>
                <w:noProof/>
                <w:webHidden/>
              </w:rPr>
              <w:tab/>
            </w:r>
            <w:r w:rsidR="003906E7">
              <w:rPr>
                <w:noProof/>
                <w:webHidden/>
              </w:rPr>
              <w:fldChar w:fldCharType="begin"/>
            </w:r>
            <w:r w:rsidR="003906E7">
              <w:rPr>
                <w:noProof/>
                <w:webHidden/>
              </w:rPr>
              <w:instrText xml:space="preserve"> PAGEREF _Toc36417975 \h </w:instrText>
            </w:r>
            <w:r w:rsidR="003906E7">
              <w:rPr>
                <w:noProof/>
                <w:webHidden/>
              </w:rPr>
            </w:r>
            <w:r w:rsidR="003906E7">
              <w:rPr>
                <w:noProof/>
                <w:webHidden/>
              </w:rPr>
              <w:fldChar w:fldCharType="separate"/>
            </w:r>
            <w:r>
              <w:rPr>
                <w:noProof/>
                <w:webHidden/>
              </w:rPr>
              <w:t>24</w:t>
            </w:r>
            <w:r w:rsidR="003906E7">
              <w:rPr>
                <w:noProof/>
                <w:webHidden/>
              </w:rPr>
              <w:fldChar w:fldCharType="end"/>
            </w:r>
          </w:hyperlink>
        </w:p>
        <w:p w14:paraId="55746FA5" w14:textId="25B18A15" w:rsidR="003906E7" w:rsidRDefault="00896BFA">
          <w:pPr>
            <w:pStyle w:val="TOC2"/>
            <w:tabs>
              <w:tab w:val="right" w:leader="dot" w:pos="8720"/>
            </w:tabs>
            <w:rPr>
              <w:rFonts w:asciiTheme="minorHAnsi" w:eastAsiaTheme="minorEastAsia" w:hAnsiTheme="minorHAnsi" w:cstheme="minorBidi"/>
              <w:noProof/>
              <w:kern w:val="2"/>
              <w:sz w:val="21"/>
              <w:lang w:eastAsia="zh-CN"/>
            </w:rPr>
          </w:pPr>
          <w:hyperlink w:anchor="_Toc36417976" w:history="1">
            <w:r w:rsidR="003906E7" w:rsidRPr="00947AA3">
              <w:rPr>
                <w:rStyle w:val="Hyperlink"/>
                <w:noProof/>
              </w:rPr>
              <w:t>Figure a5: The fitting information of ARIMA (7,2,1)</w:t>
            </w:r>
            <w:r w:rsidR="003906E7">
              <w:rPr>
                <w:noProof/>
                <w:webHidden/>
              </w:rPr>
              <w:tab/>
            </w:r>
            <w:r w:rsidR="003906E7">
              <w:rPr>
                <w:noProof/>
                <w:webHidden/>
              </w:rPr>
              <w:fldChar w:fldCharType="begin"/>
            </w:r>
            <w:r w:rsidR="003906E7">
              <w:rPr>
                <w:noProof/>
                <w:webHidden/>
              </w:rPr>
              <w:instrText xml:space="preserve"> PAGEREF _Toc36417976 \h </w:instrText>
            </w:r>
            <w:r w:rsidR="003906E7">
              <w:rPr>
                <w:noProof/>
                <w:webHidden/>
              </w:rPr>
            </w:r>
            <w:r w:rsidR="003906E7">
              <w:rPr>
                <w:noProof/>
                <w:webHidden/>
              </w:rPr>
              <w:fldChar w:fldCharType="separate"/>
            </w:r>
            <w:r>
              <w:rPr>
                <w:noProof/>
                <w:webHidden/>
              </w:rPr>
              <w:t>24</w:t>
            </w:r>
            <w:r w:rsidR="003906E7">
              <w:rPr>
                <w:noProof/>
                <w:webHidden/>
              </w:rPr>
              <w:fldChar w:fldCharType="end"/>
            </w:r>
          </w:hyperlink>
        </w:p>
        <w:p w14:paraId="6EEBF90F" w14:textId="6E2D0B80" w:rsidR="003906E7" w:rsidRDefault="00896BFA">
          <w:pPr>
            <w:pStyle w:val="TOC2"/>
            <w:tabs>
              <w:tab w:val="right" w:leader="dot" w:pos="8720"/>
            </w:tabs>
            <w:rPr>
              <w:rFonts w:asciiTheme="minorHAnsi" w:eastAsiaTheme="minorEastAsia" w:hAnsiTheme="minorHAnsi" w:cstheme="minorBidi"/>
              <w:noProof/>
              <w:kern w:val="2"/>
              <w:sz w:val="21"/>
              <w:lang w:eastAsia="zh-CN"/>
            </w:rPr>
          </w:pPr>
          <w:hyperlink w:anchor="_Toc36417977" w:history="1">
            <w:r w:rsidR="003906E7" w:rsidRPr="00947AA3">
              <w:rPr>
                <w:rStyle w:val="Hyperlink"/>
                <w:noProof/>
              </w:rPr>
              <w:t>Figure a6: The fitting information of ARIMA (5,2,1)</w:t>
            </w:r>
            <w:r w:rsidR="003906E7">
              <w:rPr>
                <w:noProof/>
                <w:webHidden/>
              </w:rPr>
              <w:tab/>
            </w:r>
            <w:r w:rsidR="003906E7">
              <w:rPr>
                <w:noProof/>
                <w:webHidden/>
              </w:rPr>
              <w:fldChar w:fldCharType="begin"/>
            </w:r>
            <w:r w:rsidR="003906E7">
              <w:rPr>
                <w:noProof/>
                <w:webHidden/>
              </w:rPr>
              <w:instrText xml:space="preserve"> PAGEREF _Toc36417977 \h </w:instrText>
            </w:r>
            <w:r w:rsidR="003906E7">
              <w:rPr>
                <w:noProof/>
                <w:webHidden/>
              </w:rPr>
            </w:r>
            <w:r w:rsidR="003906E7">
              <w:rPr>
                <w:noProof/>
                <w:webHidden/>
              </w:rPr>
              <w:fldChar w:fldCharType="separate"/>
            </w:r>
            <w:r>
              <w:rPr>
                <w:noProof/>
                <w:webHidden/>
              </w:rPr>
              <w:t>25</w:t>
            </w:r>
            <w:r w:rsidR="003906E7">
              <w:rPr>
                <w:noProof/>
                <w:webHidden/>
              </w:rPr>
              <w:fldChar w:fldCharType="end"/>
            </w:r>
          </w:hyperlink>
        </w:p>
        <w:p w14:paraId="6DBEB8C5" w14:textId="31D61ED6" w:rsidR="003906E7" w:rsidRDefault="00896BFA">
          <w:pPr>
            <w:pStyle w:val="TOC2"/>
            <w:tabs>
              <w:tab w:val="right" w:leader="dot" w:pos="8720"/>
            </w:tabs>
            <w:rPr>
              <w:rFonts w:asciiTheme="minorHAnsi" w:eastAsiaTheme="minorEastAsia" w:hAnsiTheme="minorHAnsi" w:cstheme="minorBidi"/>
              <w:noProof/>
              <w:kern w:val="2"/>
              <w:sz w:val="21"/>
              <w:lang w:eastAsia="zh-CN"/>
            </w:rPr>
          </w:pPr>
          <w:hyperlink w:anchor="_Toc36417978" w:history="1">
            <w:r w:rsidR="003906E7" w:rsidRPr="00947AA3">
              <w:rPr>
                <w:rStyle w:val="Hyperlink"/>
                <w:noProof/>
              </w:rPr>
              <w:t>Figure a7: The prediction of logarithmic closing price by ARIMA (5,2,1)</w:t>
            </w:r>
            <w:r w:rsidR="003906E7">
              <w:rPr>
                <w:noProof/>
                <w:webHidden/>
              </w:rPr>
              <w:tab/>
            </w:r>
            <w:r w:rsidR="003906E7">
              <w:rPr>
                <w:noProof/>
                <w:webHidden/>
              </w:rPr>
              <w:fldChar w:fldCharType="begin"/>
            </w:r>
            <w:r w:rsidR="003906E7">
              <w:rPr>
                <w:noProof/>
                <w:webHidden/>
              </w:rPr>
              <w:instrText xml:space="preserve"> PAGEREF _Toc36417978 \h </w:instrText>
            </w:r>
            <w:r w:rsidR="003906E7">
              <w:rPr>
                <w:noProof/>
                <w:webHidden/>
              </w:rPr>
            </w:r>
            <w:r w:rsidR="003906E7">
              <w:rPr>
                <w:noProof/>
                <w:webHidden/>
              </w:rPr>
              <w:fldChar w:fldCharType="separate"/>
            </w:r>
            <w:r>
              <w:rPr>
                <w:noProof/>
                <w:webHidden/>
              </w:rPr>
              <w:t>25</w:t>
            </w:r>
            <w:r w:rsidR="003906E7">
              <w:rPr>
                <w:noProof/>
                <w:webHidden/>
              </w:rPr>
              <w:fldChar w:fldCharType="end"/>
            </w:r>
          </w:hyperlink>
        </w:p>
        <w:p w14:paraId="48C35560" w14:textId="3824E625" w:rsidR="003906E7" w:rsidRDefault="00896BFA">
          <w:pPr>
            <w:pStyle w:val="TOC2"/>
            <w:tabs>
              <w:tab w:val="right" w:leader="dot" w:pos="8720"/>
            </w:tabs>
            <w:rPr>
              <w:rFonts w:asciiTheme="minorHAnsi" w:eastAsiaTheme="minorEastAsia" w:hAnsiTheme="minorHAnsi" w:cstheme="minorBidi"/>
              <w:noProof/>
              <w:kern w:val="2"/>
              <w:sz w:val="21"/>
              <w:lang w:eastAsia="zh-CN"/>
            </w:rPr>
          </w:pPr>
          <w:hyperlink w:anchor="_Toc36417979" w:history="1">
            <w:r w:rsidR="003906E7" w:rsidRPr="00947AA3">
              <w:rPr>
                <w:rStyle w:val="Hyperlink"/>
                <w:noProof/>
              </w:rPr>
              <w:t>Figure a8: The prediction of closing price by ARIMA (5,2,1) for each period</w:t>
            </w:r>
            <w:r w:rsidR="003906E7">
              <w:rPr>
                <w:noProof/>
                <w:webHidden/>
              </w:rPr>
              <w:tab/>
            </w:r>
            <w:r w:rsidR="003906E7">
              <w:rPr>
                <w:noProof/>
                <w:webHidden/>
              </w:rPr>
              <w:fldChar w:fldCharType="begin"/>
            </w:r>
            <w:r w:rsidR="003906E7">
              <w:rPr>
                <w:noProof/>
                <w:webHidden/>
              </w:rPr>
              <w:instrText xml:space="preserve"> PAGEREF _Toc36417979 \h </w:instrText>
            </w:r>
            <w:r w:rsidR="003906E7">
              <w:rPr>
                <w:noProof/>
                <w:webHidden/>
              </w:rPr>
            </w:r>
            <w:r w:rsidR="003906E7">
              <w:rPr>
                <w:noProof/>
                <w:webHidden/>
              </w:rPr>
              <w:fldChar w:fldCharType="separate"/>
            </w:r>
            <w:r>
              <w:rPr>
                <w:noProof/>
                <w:webHidden/>
              </w:rPr>
              <w:t>25</w:t>
            </w:r>
            <w:r w:rsidR="003906E7">
              <w:rPr>
                <w:noProof/>
                <w:webHidden/>
              </w:rPr>
              <w:fldChar w:fldCharType="end"/>
            </w:r>
          </w:hyperlink>
        </w:p>
        <w:p w14:paraId="08AF2ECD" w14:textId="16743AE3" w:rsidR="003906E7" w:rsidRDefault="00896BFA">
          <w:pPr>
            <w:pStyle w:val="TOC2"/>
            <w:tabs>
              <w:tab w:val="right" w:leader="dot" w:pos="8720"/>
            </w:tabs>
            <w:rPr>
              <w:rFonts w:asciiTheme="minorHAnsi" w:eastAsiaTheme="minorEastAsia" w:hAnsiTheme="minorHAnsi" w:cstheme="minorBidi"/>
              <w:noProof/>
              <w:kern w:val="2"/>
              <w:sz w:val="21"/>
              <w:lang w:eastAsia="zh-CN"/>
            </w:rPr>
          </w:pPr>
          <w:hyperlink w:anchor="_Toc36417980" w:history="1">
            <w:r w:rsidR="003906E7" w:rsidRPr="00947AA3">
              <w:rPr>
                <w:rStyle w:val="Hyperlink"/>
                <w:noProof/>
              </w:rPr>
              <w:t>Figure a9: The LBQ test for residuals fitting the training data by ARIMA (5,2,1)</w:t>
            </w:r>
            <w:r w:rsidR="003906E7">
              <w:rPr>
                <w:noProof/>
                <w:webHidden/>
              </w:rPr>
              <w:tab/>
            </w:r>
            <w:r w:rsidR="003906E7">
              <w:rPr>
                <w:noProof/>
                <w:webHidden/>
              </w:rPr>
              <w:fldChar w:fldCharType="begin"/>
            </w:r>
            <w:r w:rsidR="003906E7">
              <w:rPr>
                <w:noProof/>
                <w:webHidden/>
              </w:rPr>
              <w:instrText xml:space="preserve"> PAGEREF _Toc36417980 \h </w:instrText>
            </w:r>
            <w:r w:rsidR="003906E7">
              <w:rPr>
                <w:noProof/>
                <w:webHidden/>
              </w:rPr>
            </w:r>
            <w:r w:rsidR="003906E7">
              <w:rPr>
                <w:noProof/>
                <w:webHidden/>
              </w:rPr>
              <w:fldChar w:fldCharType="separate"/>
            </w:r>
            <w:r>
              <w:rPr>
                <w:noProof/>
                <w:webHidden/>
              </w:rPr>
              <w:t>26</w:t>
            </w:r>
            <w:r w:rsidR="003906E7">
              <w:rPr>
                <w:noProof/>
                <w:webHidden/>
              </w:rPr>
              <w:fldChar w:fldCharType="end"/>
            </w:r>
          </w:hyperlink>
        </w:p>
        <w:p w14:paraId="43A329AB" w14:textId="2038F64B" w:rsidR="003906E7" w:rsidRDefault="00896BFA">
          <w:pPr>
            <w:pStyle w:val="TOC2"/>
            <w:tabs>
              <w:tab w:val="right" w:leader="dot" w:pos="8720"/>
            </w:tabs>
            <w:rPr>
              <w:rFonts w:asciiTheme="minorHAnsi" w:eastAsiaTheme="minorEastAsia" w:hAnsiTheme="minorHAnsi" w:cstheme="minorBidi"/>
              <w:noProof/>
              <w:kern w:val="2"/>
              <w:sz w:val="21"/>
              <w:lang w:eastAsia="zh-CN"/>
            </w:rPr>
          </w:pPr>
          <w:hyperlink w:anchor="_Toc36417981" w:history="1">
            <w:r w:rsidR="003906E7" w:rsidRPr="00947AA3">
              <w:rPr>
                <w:rStyle w:val="Hyperlink"/>
                <w:noProof/>
              </w:rPr>
              <w:t>Figure a10: The predicted closing price of HSI by SVRs for 319 weeks</w:t>
            </w:r>
            <w:r w:rsidR="003906E7">
              <w:rPr>
                <w:noProof/>
                <w:webHidden/>
              </w:rPr>
              <w:tab/>
            </w:r>
            <w:r w:rsidR="003906E7">
              <w:rPr>
                <w:noProof/>
                <w:webHidden/>
              </w:rPr>
              <w:fldChar w:fldCharType="begin"/>
            </w:r>
            <w:r w:rsidR="003906E7">
              <w:rPr>
                <w:noProof/>
                <w:webHidden/>
              </w:rPr>
              <w:instrText xml:space="preserve"> PAGEREF _Toc36417981 \h </w:instrText>
            </w:r>
            <w:r w:rsidR="003906E7">
              <w:rPr>
                <w:noProof/>
                <w:webHidden/>
              </w:rPr>
            </w:r>
            <w:r w:rsidR="003906E7">
              <w:rPr>
                <w:noProof/>
                <w:webHidden/>
              </w:rPr>
              <w:fldChar w:fldCharType="separate"/>
            </w:r>
            <w:r>
              <w:rPr>
                <w:noProof/>
                <w:webHidden/>
              </w:rPr>
              <w:t>26</w:t>
            </w:r>
            <w:r w:rsidR="003906E7">
              <w:rPr>
                <w:noProof/>
                <w:webHidden/>
              </w:rPr>
              <w:fldChar w:fldCharType="end"/>
            </w:r>
          </w:hyperlink>
        </w:p>
        <w:p w14:paraId="65824BA0" w14:textId="68E27210" w:rsidR="003906E7" w:rsidRDefault="00896BFA">
          <w:pPr>
            <w:pStyle w:val="TOC2"/>
            <w:tabs>
              <w:tab w:val="right" w:leader="dot" w:pos="8720"/>
            </w:tabs>
            <w:rPr>
              <w:rFonts w:asciiTheme="minorHAnsi" w:eastAsiaTheme="minorEastAsia" w:hAnsiTheme="minorHAnsi" w:cstheme="minorBidi"/>
              <w:noProof/>
              <w:kern w:val="2"/>
              <w:sz w:val="21"/>
              <w:lang w:eastAsia="zh-CN"/>
            </w:rPr>
          </w:pPr>
          <w:hyperlink w:anchor="_Toc36417982" w:history="1">
            <w:r w:rsidR="003906E7" w:rsidRPr="00947AA3">
              <w:rPr>
                <w:rStyle w:val="Hyperlink"/>
                <w:noProof/>
              </w:rPr>
              <w:t>Figure a11: The predicted closing price of HSI by SVRs for 104 weeks</w:t>
            </w:r>
            <w:r w:rsidR="003906E7">
              <w:rPr>
                <w:noProof/>
                <w:webHidden/>
              </w:rPr>
              <w:tab/>
            </w:r>
            <w:r w:rsidR="003906E7">
              <w:rPr>
                <w:noProof/>
                <w:webHidden/>
              </w:rPr>
              <w:fldChar w:fldCharType="begin"/>
            </w:r>
            <w:r w:rsidR="003906E7">
              <w:rPr>
                <w:noProof/>
                <w:webHidden/>
              </w:rPr>
              <w:instrText xml:space="preserve"> PAGEREF _Toc36417982 \h </w:instrText>
            </w:r>
            <w:r w:rsidR="003906E7">
              <w:rPr>
                <w:noProof/>
                <w:webHidden/>
              </w:rPr>
            </w:r>
            <w:r w:rsidR="003906E7">
              <w:rPr>
                <w:noProof/>
                <w:webHidden/>
              </w:rPr>
              <w:fldChar w:fldCharType="separate"/>
            </w:r>
            <w:r>
              <w:rPr>
                <w:noProof/>
                <w:webHidden/>
              </w:rPr>
              <w:t>27</w:t>
            </w:r>
            <w:r w:rsidR="003906E7">
              <w:rPr>
                <w:noProof/>
                <w:webHidden/>
              </w:rPr>
              <w:fldChar w:fldCharType="end"/>
            </w:r>
          </w:hyperlink>
        </w:p>
        <w:p w14:paraId="529C3667" w14:textId="4994B69D" w:rsidR="003906E7" w:rsidRDefault="00896BFA">
          <w:pPr>
            <w:pStyle w:val="TOC2"/>
            <w:tabs>
              <w:tab w:val="right" w:leader="dot" w:pos="8720"/>
            </w:tabs>
            <w:rPr>
              <w:rFonts w:asciiTheme="minorHAnsi" w:eastAsiaTheme="minorEastAsia" w:hAnsiTheme="minorHAnsi" w:cstheme="minorBidi"/>
              <w:noProof/>
              <w:kern w:val="2"/>
              <w:sz w:val="21"/>
              <w:lang w:eastAsia="zh-CN"/>
            </w:rPr>
          </w:pPr>
          <w:hyperlink w:anchor="_Toc36417983" w:history="1">
            <w:r w:rsidR="003906E7" w:rsidRPr="00947AA3">
              <w:rPr>
                <w:rStyle w:val="Hyperlink"/>
                <w:noProof/>
              </w:rPr>
              <w:t>Figure a12: The predicted closing price of HSI by SVRs for 52 weeks</w:t>
            </w:r>
            <w:r w:rsidR="003906E7">
              <w:rPr>
                <w:noProof/>
                <w:webHidden/>
              </w:rPr>
              <w:tab/>
            </w:r>
            <w:r w:rsidR="003906E7">
              <w:rPr>
                <w:noProof/>
                <w:webHidden/>
              </w:rPr>
              <w:fldChar w:fldCharType="begin"/>
            </w:r>
            <w:r w:rsidR="003906E7">
              <w:rPr>
                <w:noProof/>
                <w:webHidden/>
              </w:rPr>
              <w:instrText xml:space="preserve"> PAGEREF _Toc36417983 \h </w:instrText>
            </w:r>
            <w:r w:rsidR="003906E7">
              <w:rPr>
                <w:noProof/>
                <w:webHidden/>
              </w:rPr>
            </w:r>
            <w:r w:rsidR="003906E7">
              <w:rPr>
                <w:noProof/>
                <w:webHidden/>
              </w:rPr>
              <w:fldChar w:fldCharType="separate"/>
            </w:r>
            <w:r>
              <w:rPr>
                <w:noProof/>
                <w:webHidden/>
              </w:rPr>
              <w:t>27</w:t>
            </w:r>
            <w:r w:rsidR="003906E7">
              <w:rPr>
                <w:noProof/>
                <w:webHidden/>
              </w:rPr>
              <w:fldChar w:fldCharType="end"/>
            </w:r>
          </w:hyperlink>
        </w:p>
        <w:p w14:paraId="0D37B2A6" w14:textId="6A1537B7" w:rsidR="00343668" w:rsidRPr="00305988" w:rsidRDefault="004752DE" w:rsidP="000269F3">
          <w:pPr>
            <w:rPr>
              <w:lang w:val="en-GB"/>
            </w:rPr>
          </w:pPr>
          <w:r>
            <w:rPr>
              <w:rFonts w:ascii="Times New Roman" w:eastAsia="Times New Roman" w:hAnsi="Times New Roman" w:cs="Times New Roman"/>
              <w:b/>
              <w:noProof/>
              <w:kern w:val="0"/>
              <w:sz w:val="24"/>
              <w:lang w:val="en-GB" w:eastAsia="en-US"/>
            </w:rPr>
            <w:fldChar w:fldCharType="end"/>
          </w:r>
        </w:p>
      </w:sdtContent>
    </w:sdt>
    <w:p w14:paraId="3019834D" w14:textId="54D5DBE7" w:rsidR="001004E5" w:rsidRPr="00305988" w:rsidRDefault="001007B9" w:rsidP="005516CB">
      <w:pPr>
        <w:pStyle w:val="Heading1"/>
        <w:numPr>
          <w:ilvl w:val="0"/>
          <w:numId w:val="10"/>
        </w:numPr>
      </w:pPr>
      <w:bookmarkStart w:id="1" w:name="_Toc36417958"/>
      <w:r w:rsidRPr="00305988">
        <w:lastRenderedPageBreak/>
        <w:t>Introduction</w:t>
      </w:r>
      <w:bookmarkEnd w:id="1"/>
    </w:p>
    <w:p w14:paraId="37160B81" w14:textId="3B49052C" w:rsidR="00C868B7" w:rsidRPr="00305988" w:rsidRDefault="004D46EB" w:rsidP="003A56C2">
      <w:pPr>
        <w:spacing w:after="100" w:afterAutospacing="1" w:line="360" w:lineRule="auto"/>
        <w:rPr>
          <w:rFonts w:ascii="Times New Roman" w:hAnsi="Times New Roman" w:cs="Times New Roman"/>
          <w:sz w:val="24"/>
          <w:szCs w:val="24"/>
          <w:lang w:val="en-GB"/>
        </w:rPr>
      </w:pPr>
      <w:r w:rsidRPr="004D46EB">
        <w:rPr>
          <w:rFonts w:ascii="Times New Roman" w:hAnsi="Times New Roman" w:cs="Times New Roman"/>
          <w:sz w:val="24"/>
          <w:szCs w:val="24"/>
          <w:lang w:val="en-GB"/>
        </w:rPr>
        <w:t xml:space="preserve">Predicting the stock market has been challenging work for many investors, financial analysts and investment managers. This problem has attracted lots of experts and elites from different fields such as economics, mathematics, data science and computer science. There are numerous uncertainties in the stock market, so it is difficult to forecast future movement using only simple regression methods </w:t>
      </w:r>
      <w:r>
        <w:rPr>
          <w:rFonts w:ascii="Times New Roman" w:hAnsi="Times New Roman" w:cs="Times New Roman"/>
          <w:sz w:val="24"/>
          <w:szCs w:val="24"/>
          <w:lang w:val="en-GB"/>
        </w:rPr>
        <w:t>to</w:t>
      </w:r>
      <w:r w:rsidRPr="004D46EB">
        <w:rPr>
          <w:rFonts w:ascii="Times New Roman" w:hAnsi="Times New Roman" w:cs="Times New Roman"/>
          <w:sz w:val="24"/>
          <w:szCs w:val="24"/>
          <w:lang w:val="en-GB"/>
        </w:rPr>
        <w:t xml:space="preserve"> observe past stock data trends. </w:t>
      </w:r>
      <w:r w:rsidR="00CC6CAC" w:rsidRPr="00305988">
        <w:rPr>
          <w:rFonts w:ascii="Times New Roman" w:hAnsi="Times New Roman" w:cs="Times New Roman"/>
          <w:sz w:val="24"/>
          <w:szCs w:val="24"/>
          <w:lang w:val="en-GB"/>
        </w:rPr>
        <w:t xml:space="preserve"> </w:t>
      </w:r>
      <w:r w:rsidR="00DF617A" w:rsidRPr="00305988">
        <w:rPr>
          <w:rFonts w:ascii="Times New Roman" w:hAnsi="Times New Roman" w:cs="Times New Roman"/>
          <w:sz w:val="24"/>
          <w:szCs w:val="24"/>
          <w:lang w:val="en-GB"/>
        </w:rPr>
        <w:t xml:space="preserve"> </w:t>
      </w:r>
    </w:p>
    <w:p w14:paraId="6A7EBD93" w14:textId="6B566CE8" w:rsidR="0032200A" w:rsidRPr="00305988" w:rsidRDefault="004D46EB" w:rsidP="003A56C2">
      <w:pPr>
        <w:spacing w:after="100" w:afterAutospacing="1" w:line="360" w:lineRule="auto"/>
        <w:rPr>
          <w:rFonts w:ascii="Times New Roman" w:hAnsi="Times New Roman" w:cs="Times New Roman"/>
          <w:sz w:val="24"/>
          <w:szCs w:val="24"/>
          <w:lang w:val="en-GB"/>
        </w:rPr>
      </w:pPr>
      <w:r w:rsidRPr="004D46EB">
        <w:rPr>
          <w:rFonts w:ascii="Times New Roman" w:hAnsi="Times New Roman" w:cs="Times New Roman"/>
          <w:sz w:val="24"/>
          <w:szCs w:val="24"/>
          <w:lang w:val="en-GB"/>
        </w:rPr>
        <w:t>Traditionally, there are two well-known methods to make stock predictions. The first method is fundamental analysis. It usually tries to find the stocks</w:t>
      </w:r>
      <w:r>
        <w:rPr>
          <w:rFonts w:ascii="Times New Roman" w:hAnsi="Times New Roman" w:cs="Times New Roman"/>
          <w:sz w:val="24"/>
          <w:szCs w:val="24"/>
          <w:lang w:val="en-GB"/>
        </w:rPr>
        <w:t>'</w:t>
      </w:r>
      <w:r w:rsidRPr="004D46EB">
        <w:rPr>
          <w:rFonts w:ascii="Times New Roman" w:hAnsi="Times New Roman" w:cs="Times New Roman"/>
          <w:sz w:val="24"/>
          <w:szCs w:val="24"/>
          <w:lang w:val="en-GB"/>
        </w:rPr>
        <w:t xml:space="preserve"> intrinsic value by analysing a company's financial statements and some common financial ratios such as P/E ratio and P/B ratio</w:t>
      </w:r>
      <w:r w:rsidR="00065089" w:rsidRPr="00065089">
        <w:rPr>
          <w:rFonts w:ascii="Times New Roman" w:hAnsi="Times New Roman" w:cs="Times New Roman"/>
          <w:sz w:val="24"/>
          <w:szCs w:val="24"/>
          <w:lang w:val="en-GB"/>
        </w:rPr>
        <w:t xml:space="preserve">. The second is technical analysis. It predicts the stock price by observing the past pattern of the stock. In most of the investment banks, the analysts commonly think that fundamental analysis should be a significant method to predict the stocks’ movement. With the boom of Big Data and AI, however, it also shows an astonishing predicting result using </w:t>
      </w:r>
      <w:r>
        <w:rPr>
          <w:rFonts w:ascii="Times New Roman" w:hAnsi="Times New Roman" w:cs="Times New Roman"/>
          <w:sz w:val="24"/>
          <w:szCs w:val="24"/>
          <w:lang w:val="en-GB"/>
        </w:rPr>
        <w:t>m</w:t>
      </w:r>
      <w:r w:rsidR="00065089" w:rsidRPr="00065089">
        <w:rPr>
          <w:rFonts w:ascii="Times New Roman" w:hAnsi="Times New Roman" w:cs="Times New Roman"/>
          <w:sz w:val="24"/>
          <w:szCs w:val="24"/>
          <w:lang w:val="en-GB"/>
        </w:rPr>
        <w:t xml:space="preserve">achine </w:t>
      </w:r>
      <w:r>
        <w:rPr>
          <w:rFonts w:ascii="Times New Roman" w:hAnsi="Times New Roman" w:cs="Times New Roman"/>
          <w:sz w:val="24"/>
          <w:szCs w:val="24"/>
          <w:lang w:val="en-GB"/>
        </w:rPr>
        <w:t>l</w:t>
      </w:r>
      <w:r w:rsidR="00065089" w:rsidRPr="00065089">
        <w:rPr>
          <w:rFonts w:ascii="Times New Roman" w:hAnsi="Times New Roman" w:cs="Times New Roman"/>
          <w:sz w:val="24"/>
          <w:szCs w:val="24"/>
          <w:lang w:val="en-GB"/>
        </w:rPr>
        <w:t xml:space="preserve">earning techniques to predict the stock movement by the past price information. It is an extremely efficient approach to hedge financial risks for investors (Chen, Leung and Daouk, 2003). Hence, </w:t>
      </w:r>
      <w:r w:rsidRPr="004D46EB">
        <w:rPr>
          <w:rFonts w:ascii="Times New Roman" w:hAnsi="Times New Roman" w:cs="Times New Roman"/>
          <w:sz w:val="24"/>
          <w:szCs w:val="24"/>
          <w:lang w:val="en-GB"/>
        </w:rPr>
        <w:t xml:space="preserve">the multitude of </w:t>
      </w:r>
      <w:r w:rsidR="00F04896">
        <w:rPr>
          <w:rFonts w:ascii="Times New Roman" w:hAnsi="Times New Roman" w:cs="Times New Roman"/>
          <w:sz w:val="24"/>
          <w:szCs w:val="24"/>
          <w:lang w:val="en-GB"/>
        </w:rPr>
        <w:t>commercial</w:t>
      </w:r>
      <w:r w:rsidRPr="004D46EB">
        <w:rPr>
          <w:rFonts w:ascii="Times New Roman" w:hAnsi="Times New Roman" w:cs="Times New Roman"/>
          <w:sz w:val="24"/>
          <w:szCs w:val="24"/>
          <w:lang w:val="en-GB"/>
        </w:rPr>
        <w:t xml:space="preserve"> companies started to apply this methodology. </w:t>
      </w:r>
      <w:r w:rsidR="00065089" w:rsidRPr="00065089">
        <w:rPr>
          <w:rFonts w:ascii="Times New Roman" w:hAnsi="Times New Roman" w:cs="Times New Roman"/>
          <w:sz w:val="24"/>
          <w:szCs w:val="24"/>
          <w:lang w:val="en-GB"/>
        </w:rPr>
        <w:t xml:space="preserve">For example, Castle Ridge Asset Management leveraged Geno-Synthetic Algorithms to detect behavioural patterns in large volumes of market data and claimed 32 percent average annual return. According to Bloomberg, also, BlackRock proposed a new set of 12 ETFs managed by machine-learning (Evans and Ponczek, 2017). </w:t>
      </w:r>
      <w:r w:rsidR="006843CA" w:rsidRPr="00305988">
        <w:rPr>
          <w:rFonts w:ascii="Times New Roman" w:hAnsi="Times New Roman" w:cs="Times New Roman"/>
          <w:sz w:val="24"/>
          <w:szCs w:val="24"/>
          <w:lang w:val="en-GB"/>
        </w:rPr>
        <w:t xml:space="preserve"> </w:t>
      </w:r>
    </w:p>
    <w:p w14:paraId="016FB6E0" w14:textId="5CA42184" w:rsidR="00065089" w:rsidRDefault="00065089" w:rsidP="003A56C2">
      <w:pPr>
        <w:spacing w:after="100" w:afterAutospacing="1" w:line="360" w:lineRule="auto"/>
        <w:rPr>
          <w:rFonts w:ascii="Times New Roman" w:hAnsi="Times New Roman" w:cs="Times New Roman"/>
          <w:sz w:val="24"/>
          <w:szCs w:val="24"/>
          <w:lang w:val="en-GB"/>
        </w:rPr>
      </w:pPr>
      <w:r w:rsidRPr="00065089">
        <w:rPr>
          <w:rFonts w:ascii="Times New Roman" w:hAnsi="Times New Roman" w:cs="Times New Roman"/>
          <w:sz w:val="24"/>
          <w:szCs w:val="24"/>
          <w:lang w:val="en-GB"/>
        </w:rPr>
        <w:t>In this paper, we discuss the prediction of stock market indexes using Machine Learning and time-series techniques. The essay uses machine learning model, known as the Support Vector Machine for Regression (SVR) and time series model, called Autoregressive Integrated Moving Average (ARIMA), to forecast</w:t>
      </w:r>
      <w:r w:rsidR="00A03802">
        <w:rPr>
          <w:rFonts w:ascii="Times New Roman" w:hAnsi="Times New Roman" w:cs="Times New Roman"/>
          <w:sz w:val="24"/>
          <w:szCs w:val="24"/>
          <w:lang w:val="en-GB"/>
        </w:rPr>
        <w:t xml:space="preserve"> the closing price in</w:t>
      </w:r>
      <w:r w:rsidRPr="00065089">
        <w:rPr>
          <w:rFonts w:ascii="Times New Roman" w:hAnsi="Times New Roman" w:cs="Times New Roman"/>
          <w:sz w:val="24"/>
          <w:szCs w:val="24"/>
          <w:lang w:val="en-GB"/>
        </w:rPr>
        <w:t xml:space="preserve"> Hang Seng Index (HSI) in the short, medium and long term. The goal is to provide a comparison between two </w:t>
      </w:r>
      <w:r>
        <w:rPr>
          <w:rFonts w:ascii="Times New Roman" w:hAnsi="Times New Roman" w:cs="Times New Roman"/>
          <w:sz w:val="24"/>
          <w:szCs w:val="24"/>
          <w:lang w:val="en-GB"/>
        </w:rPr>
        <w:t>models</w:t>
      </w:r>
      <w:r w:rsidRPr="00065089">
        <w:rPr>
          <w:rFonts w:ascii="Times New Roman" w:hAnsi="Times New Roman" w:cs="Times New Roman"/>
          <w:sz w:val="24"/>
          <w:szCs w:val="24"/>
          <w:lang w:val="en-GB"/>
        </w:rPr>
        <w:t xml:space="preserve">, studying which gives better performance. </w:t>
      </w:r>
    </w:p>
    <w:p w14:paraId="70FBCDF5" w14:textId="74DEEBFF" w:rsidR="00704546" w:rsidRPr="00305988" w:rsidRDefault="00065089" w:rsidP="003A56C2">
      <w:pPr>
        <w:spacing w:after="100" w:afterAutospacing="1" w:line="360" w:lineRule="auto"/>
        <w:rPr>
          <w:rFonts w:ascii="Times New Roman" w:hAnsi="Times New Roman" w:cs="Times New Roman"/>
          <w:sz w:val="24"/>
          <w:szCs w:val="24"/>
          <w:lang w:val="en-GB"/>
        </w:rPr>
      </w:pPr>
      <w:r w:rsidRPr="00065089">
        <w:rPr>
          <w:rFonts w:ascii="Times New Roman" w:hAnsi="Times New Roman" w:cs="Times New Roman"/>
          <w:sz w:val="24"/>
          <w:szCs w:val="24"/>
          <w:lang w:val="en-GB"/>
        </w:rPr>
        <w:t xml:space="preserve">This essay includes five sections. Section 2 introduces the background and hypothesis of </w:t>
      </w:r>
      <w:r w:rsidRPr="00065089">
        <w:rPr>
          <w:rFonts w:ascii="Times New Roman" w:hAnsi="Times New Roman" w:cs="Times New Roman"/>
          <w:sz w:val="24"/>
          <w:szCs w:val="24"/>
          <w:lang w:val="en-GB"/>
        </w:rPr>
        <w:lastRenderedPageBreak/>
        <w:t xml:space="preserve">financial markets as well as some prior research for the stock market using similar machine learning algorithms and time series models. In section 3, the collected data and the principle of SVR and ARIMA in the essay are introduced. Section 4 explains the steps and results of solving stock prediction problem using SVR and ARIMA. </w:t>
      </w:r>
      <w:r w:rsidR="00E0355A" w:rsidRPr="00E0355A">
        <w:rPr>
          <w:rFonts w:ascii="Times New Roman" w:hAnsi="Times New Roman" w:cs="Times New Roman"/>
          <w:sz w:val="24"/>
          <w:szCs w:val="24"/>
          <w:lang w:val="en-GB"/>
        </w:rPr>
        <w:t>The last section discusses some comments on the two methods and recommendations for future work.</w:t>
      </w:r>
      <w:r w:rsidRPr="00065089">
        <w:rPr>
          <w:rFonts w:ascii="Times New Roman" w:hAnsi="Times New Roman" w:cs="Times New Roman"/>
          <w:sz w:val="24"/>
          <w:szCs w:val="24"/>
          <w:lang w:val="en-GB"/>
        </w:rPr>
        <w:t xml:space="preserve"> In the essay, some crucial graphs and tables are shown in the context, while other </w:t>
      </w:r>
      <w:r w:rsidR="00F04896">
        <w:rPr>
          <w:rFonts w:ascii="Times New Roman" w:hAnsi="Times New Roman" w:cs="Times New Roman"/>
          <w:sz w:val="24"/>
          <w:szCs w:val="24"/>
          <w:lang w:val="en-GB"/>
        </w:rPr>
        <w:t>figures</w:t>
      </w:r>
      <w:r w:rsidRPr="00065089">
        <w:rPr>
          <w:rFonts w:ascii="Times New Roman" w:hAnsi="Times New Roman" w:cs="Times New Roman"/>
          <w:sz w:val="24"/>
          <w:szCs w:val="24"/>
          <w:lang w:val="en-GB"/>
        </w:rPr>
        <w:t xml:space="preserve"> and tables can be seen in the appendix. </w:t>
      </w:r>
      <w:r w:rsidR="00AD46D6" w:rsidRPr="00305988">
        <w:rPr>
          <w:rFonts w:ascii="Times New Roman" w:hAnsi="Times New Roman" w:cs="Times New Roman"/>
          <w:sz w:val="24"/>
          <w:szCs w:val="24"/>
          <w:lang w:val="en-GB"/>
        </w:rPr>
        <w:t xml:space="preserve"> </w:t>
      </w:r>
    </w:p>
    <w:p w14:paraId="04EECFD9" w14:textId="0A7A9B9B" w:rsidR="00EF41DA" w:rsidRPr="00305988" w:rsidRDefault="00E504AE" w:rsidP="005516CB">
      <w:pPr>
        <w:pStyle w:val="Heading1"/>
        <w:numPr>
          <w:ilvl w:val="0"/>
          <w:numId w:val="10"/>
        </w:numPr>
      </w:pPr>
      <w:bookmarkStart w:id="2" w:name="_Toc36417959"/>
      <w:r w:rsidRPr="00305988">
        <w:t>Background and Literature Reviews</w:t>
      </w:r>
      <w:bookmarkEnd w:id="2"/>
    </w:p>
    <w:p w14:paraId="7F5D2543" w14:textId="24D3181E" w:rsidR="003A56C2" w:rsidRPr="00305988" w:rsidRDefault="000C5A3F" w:rsidP="00FC37B6">
      <w:pPr>
        <w:spacing w:after="100" w:afterAutospacing="1" w:line="360" w:lineRule="auto"/>
        <w:rPr>
          <w:rFonts w:ascii="Times New Roman" w:hAnsi="Times New Roman" w:cs="Times New Roman"/>
          <w:sz w:val="24"/>
          <w:szCs w:val="24"/>
          <w:lang w:val="en-GB"/>
        </w:rPr>
      </w:pPr>
      <w:r w:rsidRPr="000C5A3F">
        <w:rPr>
          <w:rFonts w:ascii="Times New Roman" w:hAnsi="Times New Roman" w:cs="Times New Roman"/>
          <w:sz w:val="24"/>
          <w:szCs w:val="24"/>
          <w:lang w:val="en-GB"/>
        </w:rPr>
        <w:t>E</w:t>
      </w:r>
      <w:r w:rsidR="00E0355A">
        <w:rPr>
          <w:rFonts w:ascii="Times New Roman" w:hAnsi="Times New Roman" w:cs="Times New Roman"/>
          <w:sz w:val="24"/>
          <w:szCs w:val="24"/>
          <w:lang w:val="en-GB"/>
        </w:rPr>
        <w:t xml:space="preserve">fficient </w:t>
      </w:r>
      <w:r w:rsidRPr="000C5A3F">
        <w:rPr>
          <w:rFonts w:ascii="Times New Roman" w:hAnsi="Times New Roman" w:cs="Times New Roman"/>
          <w:sz w:val="24"/>
          <w:szCs w:val="24"/>
          <w:lang w:val="en-GB"/>
        </w:rPr>
        <w:t>M</w:t>
      </w:r>
      <w:r w:rsidR="00E0355A">
        <w:rPr>
          <w:rFonts w:ascii="Times New Roman" w:hAnsi="Times New Roman" w:cs="Times New Roman"/>
          <w:sz w:val="24"/>
          <w:szCs w:val="24"/>
          <w:lang w:val="en-GB"/>
        </w:rPr>
        <w:t xml:space="preserve">arket </w:t>
      </w:r>
      <w:r w:rsidRPr="000C5A3F">
        <w:rPr>
          <w:rFonts w:ascii="Times New Roman" w:hAnsi="Times New Roman" w:cs="Times New Roman"/>
          <w:sz w:val="24"/>
          <w:szCs w:val="24"/>
          <w:lang w:val="en-GB"/>
        </w:rPr>
        <w:t>H</w:t>
      </w:r>
      <w:r w:rsidR="00E0355A">
        <w:rPr>
          <w:rFonts w:ascii="Times New Roman" w:hAnsi="Times New Roman" w:cs="Times New Roman"/>
          <w:sz w:val="24"/>
          <w:szCs w:val="24"/>
          <w:lang w:val="en-GB"/>
        </w:rPr>
        <w:t>ypothesis (EMH)</w:t>
      </w:r>
      <w:r w:rsidRPr="000C5A3F">
        <w:rPr>
          <w:rFonts w:ascii="Times New Roman" w:hAnsi="Times New Roman" w:cs="Times New Roman"/>
          <w:sz w:val="24"/>
          <w:szCs w:val="24"/>
          <w:lang w:val="en-GB"/>
        </w:rPr>
        <w:t xml:space="preserve"> is an essential component in financial markets. The idea behind EMH is random walk theory, claiming that stock price</w:t>
      </w:r>
      <w:r w:rsidR="00E0355A">
        <w:rPr>
          <w:rFonts w:ascii="Times New Roman" w:hAnsi="Times New Roman" w:cs="Times New Roman"/>
          <w:sz w:val="24"/>
          <w:szCs w:val="24"/>
          <w:lang w:val="en-GB"/>
        </w:rPr>
        <w:t>s</w:t>
      </w:r>
      <w:r w:rsidRPr="000C5A3F">
        <w:rPr>
          <w:rFonts w:ascii="Times New Roman" w:hAnsi="Times New Roman" w:cs="Times New Roman"/>
          <w:sz w:val="24"/>
          <w:szCs w:val="24"/>
          <w:lang w:val="en-GB"/>
        </w:rPr>
        <w:t xml:space="preserve"> follow a random walk, </w:t>
      </w:r>
      <w:r w:rsidR="00E0355A">
        <w:rPr>
          <w:rFonts w:ascii="Times New Roman" w:hAnsi="Times New Roman" w:cs="Times New Roman"/>
          <w:sz w:val="24"/>
          <w:szCs w:val="24"/>
          <w:lang w:val="en-GB"/>
        </w:rPr>
        <w:t>or that</w:t>
      </w:r>
      <w:r w:rsidRPr="000C5A3F">
        <w:rPr>
          <w:rFonts w:ascii="Times New Roman" w:hAnsi="Times New Roman" w:cs="Times New Roman"/>
          <w:sz w:val="24"/>
          <w:szCs w:val="24"/>
          <w:lang w:val="en-GB"/>
        </w:rPr>
        <w:t xml:space="preserve"> the price today is independent of price yesterday (Pinches, 1970). Also, EMH claims that share prices reflect all information (Fama, 1970). It is impossible to obtain</w:t>
      </w:r>
      <w:r w:rsidR="00E0355A">
        <w:rPr>
          <w:rFonts w:ascii="Times New Roman" w:hAnsi="Times New Roman" w:cs="Times New Roman"/>
          <w:sz w:val="24"/>
          <w:szCs w:val="24"/>
          <w:lang w:val="en-GB"/>
        </w:rPr>
        <w:t xml:space="preserve"> an</w:t>
      </w:r>
      <w:r w:rsidRPr="000C5A3F">
        <w:rPr>
          <w:rFonts w:ascii="Times New Roman" w:hAnsi="Times New Roman" w:cs="Times New Roman"/>
          <w:sz w:val="24"/>
          <w:szCs w:val="24"/>
          <w:lang w:val="en-GB"/>
        </w:rPr>
        <w:t xml:space="preserve"> abnormal return, and the market cannot be beaten. </w:t>
      </w:r>
      <w:r w:rsidR="00A30FE0" w:rsidRPr="00A30FE0">
        <w:rPr>
          <w:rFonts w:ascii="Times New Roman" w:hAnsi="Times New Roman" w:cs="Times New Roman"/>
          <w:sz w:val="24"/>
          <w:szCs w:val="24"/>
          <w:lang w:val="en-GB"/>
        </w:rPr>
        <w:t>There are three kinds of efficient markets: weak, semi-strong and strong forms (Brealey, Myers and Allen, 2014). Weak form market efficiency states that today's price reflects the information on historical price. Investors can use fundamental analysis to obtain abnormal gains instead of technical analysis. The semi-strong form of market efficiency suggests that today's share price reflects all publicly available information, which explains that either fundamental analysis or technical analysis fails to be leveraged for earning abnormal returns. Strong market efficiency shows that today's stock price reflects all private and public information, which means that investors cannot obtain abnormal returns using either inside information or technical analysis.</w:t>
      </w:r>
      <w:r w:rsidR="006974B3">
        <w:rPr>
          <w:rFonts w:ascii="Times New Roman" w:hAnsi="Times New Roman" w:cs="Times New Roman"/>
          <w:sz w:val="24"/>
          <w:szCs w:val="24"/>
          <w:lang w:val="en-GB"/>
        </w:rPr>
        <w:t xml:space="preserve"> Therefore, the prices of all securities should reflect their intrinsic values at any time based on EMH</w:t>
      </w:r>
      <w:r w:rsidR="00C6048E" w:rsidRPr="000C5A3F">
        <w:rPr>
          <w:rFonts w:ascii="Times New Roman" w:hAnsi="Times New Roman" w:cs="Times New Roman"/>
          <w:sz w:val="24"/>
          <w:szCs w:val="24"/>
          <w:lang w:val="en-GB"/>
        </w:rPr>
        <w:t xml:space="preserve"> (Fama, 1970)</w:t>
      </w:r>
      <w:r w:rsidR="006974B3">
        <w:rPr>
          <w:rFonts w:ascii="Times New Roman" w:hAnsi="Times New Roman" w:cs="Times New Roman"/>
          <w:sz w:val="24"/>
          <w:szCs w:val="24"/>
          <w:lang w:val="en-GB"/>
        </w:rPr>
        <w:t>.</w:t>
      </w:r>
    </w:p>
    <w:p w14:paraId="0366B249" w14:textId="03E390CD" w:rsidR="00951425" w:rsidRPr="00305988" w:rsidRDefault="006974B3" w:rsidP="008033C4">
      <w:pPr>
        <w:spacing w:after="100" w:afterAutospacing="1" w:line="360" w:lineRule="auto"/>
        <w:rPr>
          <w:rFonts w:ascii="Times New Roman" w:hAnsi="Times New Roman" w:cs="Times New Roman"/>
          <w:color w:val="FF0000"/>
          <w:sz w:val="24"/>
          <w:szCs w:val="24"/>
          <w:lang w:val="en-GB"/>
        </w:rPr>
      </w:pPr>
      <w:r>
        <w:rPr>
          <w:rFonts w:ascii="Times New Roman" w:hAnsi="Times New Roman" w:cs="Times New Roman"/>
          <w:sz w:val="24"/>
          <w:szCs w:val="24"/>
          <w:lang w:val="en-GB"/>
        </w:rPr>
        <w:t xml:space="preserve">However, </w:t>
      </w:r>
      <w:r w:rsidR="00011817" w:rsidRPr="00011817">
        <w:rPr>
          <w:rFonts w:ascii="Times New Roman" w:hAnsi="Times New Roman" w:cs="Times New Roman"/>
          <w:sz w:val="24"/>
          <w:szCs w:val="24"/>
          <w:lang w:val="en-GB"/>
        </w:rPr>
        <w:t>Quiggin (2020) argued that</w:t>
      </w:r>
      <w:r>
        <w:rPr>
          <w:rFonts w:ascii="Times New Roman" w:hAnsi="Times New Roman" w:cs="Times New Roman"/>
          <w:sz w:val="24"/>
          <w:szCs w:val="24"/>
          <w:lang w:val="en-GB"/>
        </w:rPr>
        <w:t xml:space="preserve">, in real life, </w:t>
      </w:r>
      <w:r w:rsidR="00011817" w:rsidRPr="00011817">
        <w:rPr>
          <w:rFonts w:ascii="Times New Roman" w:hAnsi="Times New Roman" w:cs="Times New Roman"/>
          <w:sz w:val="24"/>
          <w:szCs w:val="24"/>
          <w:lang w:val="en-GB"/>
        </w:rPr>
        <w:t>Bitcoin could be the best case</w:t>
      </w:r>
      <w:r>
        <w:rPr>
          <w:rFonts w:ascii="Times New Roman" w:hAnsi="Times New Roman" w:cs="Times New Roman"/>
          <w:sz w:val="24"/>
          <w:szCs w:val="24"/>
          <w:lang w:val="en-GB"/>
        </w:rPr>
        <w:t xml:space="preserve"> that EMH cannot hold</w:t>
      </w:r>
      <w:r w:rsidR="00011817" w:rsidRPr="00011817">
        <w:rPr>
          <w:rFonts w:ascii="Times New Roman" w:hAnsi="Times New Roman" w:cs="Times New Roman"/>
          <w:sz w:val="24"/>
          <w:szCs w:val="24"/>
          <w:lang w:val="en-GB"/>
        </w:rPr>
        <w:t xml:space="preserve">. The reason is that unlike gold, tobacco or dollars, Bitcoin does not have any source of value. It cannot generate any benefits. </w:t>
      </w:r>
      <w:r w:rsidR="00A30FE0" w:rsidRPr="00A30FE0">
        <w:rPr>
          <w:rFonts w:ascii="Times New Roman" w:hAnsi="Times New Roman" w:cs="Times New Roman"/>
          <w:sz w:val="24"/>
          <w:szCs w:val="24"/>
          <w:lang w:val="en-GB"/>
        </w:rPr>
        <w:t xml:space="preserve">However, investors hope Bitcoin's value, similar to that of other financial assets, appreciates and does not depreciate. </w:t>
      </w:r>
      <w:r w:rsidR="00011817" w:rsidRPr="00011817">
        <w:rPr>
          <w:rFonts w:ascii="Times New Roman" w:hAnsi="Times New Roman" w:cs="Times New Roman"/>
          <w:sz w:val="24"/>
          <w:szCs w:val="24"/>
          <w:lang w:val="en-GB"/>
        </w:rPr>
        <w:t xml:space="preserve">This endless appreciation is the kind of bubble that EMH believes cannot occur. Besides, </w:t>
      </w:r>
      <w:r w:rsidR="001A531C">
        <w:rPr>
          <w:rFonts w:ascii="Times New Roman" w:hAnsi="Times New Roman" w:cs="Times New Roman"/>
          <w:sz w:val="24"/>
          <w:szCs w:val="24"/>
          <w:lang w:val="en-GB"/>
        </w:rPr>
        <w:t>the</w:t>
      </w:r>
      <w:r w:rsidR="001A531C" w:rsidRPr="00011817">
        <w:rPr>
          <w:rFonts w:ascii="Times New Roman" w:hAnsi="Times New Roman" w:cs="Times New Roman"/>
          <w:sz w:val="24"/>
          <w:szCs w:val="24"/>
          <w:lang w:val="en-GB"/>
        </w:rPr>
        <w:t xml:space="preserve"> </w:t>
      </w:r>
      <w:r w:rsidR="001A531C">
        <w:rPr>
          <w:rFonts w:ascii="Times New Roman" w:hAnsi="Times New Roman" w:cs="Times New Roman"/>
          <w:sz w:val="24"/>
          <w:szCs w:val="24"/>
          <w:lang w:val="en-GB"/>
        </w:rPr>
        <w:t xml:space="preserve">technical </w:t>
      </w:r>
      <w:r w:rsidR="001A531C">
        <w:rPr>
          <w:rFonts w:ascii="Times New Roman" w:hAnsi="Times New Roman" w:cs="Times New Roman"/>
          <w:sz w:val="24"/>
          <w:szCs w:val="24"/>
          <w:lang w:val="en-GB"/>
        </w:rPr>
        <w:lastRenderedPageBreak/>
        <w:t xml:space="preserve">analysis </w:t>
      </w:r>
      <w:r w:rsidR="001A531C" w:rsidRPr="00011817">
        <w:rPr>
          <w:rFonts w:ascii="Times New Roman" w:hAnsi="Times New Roman" w:cs="Times New Roman"/>
          <w:sz w:val="24"/>
          <w:szCs w:val="24"/>
          <w:lang w:val="en-GB"/>
        </w:rPr>
        <w:t>should not give a precise forecast if EMH holds.</w:t>
      </w:r>
      <w:r w:rsidR="001A531C">
        <w:rPr>
          <w:rFonts w:ascii="Times New Roman" w:hAnsi="Times New Roman" w:cs="Times New Roman"/>
          <w:sz w:val="24"/>
          <w:szCs w:val="24"/>
          <w:lang w:val="en-GB"/>
        </w:rPr>
        <w:t xml:space="preserve"> </w:t>
      </w:r>
      <w:r w:rsidR="001A531C" w:rsidRPr="00011817">
        <w:rPr>
          <w:rFonts w:ascii="Times New Roman" w:hAnsi="Times New Roman" w:cs="Times New Roman"/>
          <w:sz w:val="24"/>
          <w:szCs w:val="24"/>
          <w:lang w:val="en-GB"/>
        </w:rPr>
        <w:t xml:space="preserve">However, </w:t>
      </w:r>
      <w:r w:rsidR="00011817" w:rsidRPr="00011817">
        <w:rPr>
          <w:rFonts w:ascii="Times New Roman" w:hAnsi="Times New Roman" w:cs="Times New Roman"/>
          <w:sz w:val="24"/>
          <w:szCs w:val="24"/>
          <w:lang w:val="en-GB"/>
        </w:rPr>
        <w:t xml:space="preserve">many papers, to be introduced in the next part, </w:t>
      </w:r>
      <w:r w:rsidR="00A30FE0" w:rsidRPr="00A30FE0">
        <w:rPr>
          <w:rFonts w:ascii="Times New Roman" w:hAnsi="Times New Roman" w:cs="Times New Roman"/>
          <w:sz w:val="24"/>
          <w:szCs w:val="24"/>
          <w:lang w:val="en-GB"/>
        </w:rPr>
        <w:t>show that</w:t>
      </w:r>
      <w:r w:rsidR="001A531C">
        <w:rPr>
          <w:rFonts w:ascii="Times New Roman" w:hAnsi="Times New Roman" w:cs="Times New Roman"/>
          <w:sz w:val="24"/>
          <w:szCs w:val="24"/>
          <w:lang w:val="en-GB"/>
        </w:rPr>
        <w:t xml:space="preserve"> many statistical models and algorithms </w:t>
      </w:r>
      <w:r w:rsidR="00A30FE0" w:rsidRPr="00A30FE0">
        <w:rPr>
          <w:rFonts w:ascii="Times New Roman" w:hAnsi="Times New Roman" w:cs="Times New Roman"/>
          <w:sz w:val="24"/>
          <w:szCs w:val="24"/>
          <w:lang w:val="en-GB"/>
        </w:rPr>
        <w:t>achieve highly accurate predictions on stock prices.</w:t>
      </w:r>
      <w:r w:rsidR="00A30FE0">
        <w:rPr>
          <w:rFonts w:ascii="Times New Roman" w:hAnsi="Times New Roman" w:cs="Times New Roman"/>
          <w:sz w:val="24"/>
          <w:szCs w:val="24"/>
          <w:lang w:val="en-GB"/>
        </w:rPr>
        <w:t xml:space="preserve"> </w:t>
      </w:r>
      <w:r w:rsidR="001A531C">
        <w:rPr>
          <w:rFonts w:ascii="Times New Roman" w:hAnsi="Times New Roman" w:cs="Times New Roman"/>
          <w:sz w:val="24"/>
          <w:szCs w:val="24"/>
          <w:lang w:val="en-GB"/>
        </w:rPr>
        <w:t>Hence,</w:t>
      </w:r>
      <w:r w:rsidR="00011817" w:rsidRPr="00011817">
        <w:rPr>
          <w:rFonts w:ascii="Times New Roman" w:hAnsi="Times New Roman" w:cs="Times New Roman"/>
          <w:sz w:val="24"/>
          <w:szCs w:val="24"/>
          <w:lang w:val="en-GB"/>
        </w:rPr>
        <w:t xml:space="preserve"> the development of </w:t>
      </w:r>
      <w:r w:rsidR="001A531C">
        <w:rPr>
          <w:rFonts w:ascii="Times New Roman" w:hAnsi="Times New Roman" w:cs="Times New Roman"/>
          <w:sz w:val="24"/>
          <w:szCs w:val="24"/>
          <w:lang w:val="en-GB"/>
        </w:rPr>
        <w:t xml:space="preserve">these </w:t>
      </w:r>
      <w:r w:rsidR="00011817" w:rsidRPr="00011817">
        <w:rPr>
          <w:rFonts w:ascii="Times New Roman" w:hAnsi="Times New Roman" w:cs="Times New Roman"/>
          <w:sz w:val="24"/>
          <w:szCs w:val="24"/>
          <w:lang w:val="en-GB"/>
        </w:rPr>
        <w:t xml:space="preserve">statistical models is deemed to be the biggest threat to EMH (Patel et al., 2015). </w:t>
      </w:r>
      <w:r w:rsidR="00133D63" w:rsidRPr="00305988">
        <w:rPr>
          <w:rFonts w:ascii="Times New Roman" w:hAnsi="Times New Roman" w:cs="Times New Roman"/>
          <w:sz w:val="24"/>
          <w:szCs w:val="24"/>
          <w:lang w:val="en-GB"/>
        </w:rPr>
        <w:t xml:space="preserve"> </w:t>
      </w:r>
    </w:p>
    <w:p w14:paraId="1FF87943" w14:textId="21B08E9C" w:rsidR="004149BD" w:rsidRPr="00DF2B5A" w:rsidRDefault="00A30FE0" w:rsidP="008033C4">
      <w:pPr>
        <w:spacing w:after="100" w:afterAutospacing="1" w:line="360" w:lineRule="auto"/>
        <w:rPr>
          <w:rFonts w:ascii="Times New Roman" w:hAnsi="Times New Roman" w:cs="Times New Roman"/>
          <w:color w:val="000000" w:themeColor="text1"/>
          <w:sz w:val="24"/>
          <w:szCs w:val="24"/>
          <w:lang w:val="en-GB"/>
        </w:rPr>
      </w:pPr>
      <w:r w:rsidRPr="00A30FE0">
        <w:rPr>
          <w:rFonts w:ascii="Times New Roman" w:hAnsi="Times New Roman" w:cs="Times New Roman"/>
          <w:color w:val="000000" w:themeColor="text1"/>
          <w:sz w:val="24"/>
          <w:szCs w:val="24"/>
          <w:lang w:val="en-GB"/>
        </w:rPr>
        <w:t>Machine learning is a mature technique that uses these statistical models to make forecasts with big data.</w:t>
      </w:r>
      <w:r>
        <w:rPr>
          <w:rFonts w:ascii="Times New Roman" w:hAnsi="Times New Roman" w:cs="Times New Roman"/>
          <w:color w:val="000000" w:themeColor="text1"/>
          <w:sz w:val="24"/>
          <w:szCs w:val="24"/>
          <w:lang w:val="en-GB"/>
        </w:rPr>
        <w:t xml:space="preserve"> </w:t>
      </w:r>
      <w:r w:rsidR="00011817" w:rsidRPr="00011817">
        <w:rPr>
          <w:rFonts w:ascii="Times New Roman" w:hAnsi="Times New Roman" w:cs="Times New Roman"/>
          <w:color w:val="000000" w:themeColor="text1"/>
          <w:sz w:val="24"/>
          <w:szCs w:val="24"/>
          <w:lang w:val="en-GB"/>
        </w:rPr>
        <w:t xml:space="preserve">Machine </w:t>
      </w:r>
      <w:r w:rsidR="00A00870">
        <w:rPr>
          <w:rFonts w:ascii="Times New Roman" w:hAnsi="Times New Roman" w:cs="Times New Roman"/>
          <w:color w:val="000000" w:themeColor="text1"/>
          <w:sz w:val="24"/>
          <w:szCs w:val="24"/>
          <w:lang w:val="en-GB"/>
        </w:rPr>
        <w:t>l</w:t>
      </w:r>
      <w:r w:rsidR="00011817" w:rsidRPr="00011817">
        <w:rPr>
          <w:rFonts w:ascii="Times New Roman" w:hAnsi="Times New Roman" w:cs="Times New Roman"/>
          <w:color w:val="000000" w:themeColor="text1"/>
          <w:sz w:val="24"/>
          <w:szCs w:val="24"/>
          <w:lang w:val="en-GB"/>
        </w:rPr>
        <w:t>earning is an application of some models and algorithms, making data more useful (Raschka, 2015). It can predict future data by learning past data trend</w:t>
      </w:r>
      <w:r w:rsidR="0023349A">
        <w:rPr>
          <w:rFonts w:ascii="Times New Roman" w:hAnsi="Times New Roman" w:cs="Times New Roman"/>
          <w:color w:val="000000" w:themeColor="text1"/>
          <w:sz w:val="24"/>
          <w:szCs w:val="24"/>
          <w:lang w:val="en-GB"/>
        </w:rPr>
        <w:t>s</w:t>
      </w:r>
      <w:r w:rsidR="00011817" w:rsidRPr="00011817">
        <w:rPr>
          <w:rFonts w:ascii="Times New Roman" w:hAnsi="Times New Roman" w:cs="Times New Roman"/>
          <w:color w:val="000000" w:themeColor="text1"/>
          <w:sz w:val="24"/>
          <w:szCs w:val="24"/>
          <w:lang w:val="en-GB"/>
        </w:rPr>
        <w:t xml:space="preserve"> automatically</w:t>
      </w:r>
      <w:r w:rsidR="0023349A">
        <w:rPr>
          <w:rFonts w:ascii="Times New Roman" w:hAnsi="Times New Roman" w:cs="Times New Roman"/>
          <w:color w:val="000000" w:themeColor="text1"/>
          <w:sz w:val="24"/>
          <w:szCs w:val="24"/>
          <w:lang w:val="en-GB"/>
        </w:rPr>
        <w:t xml:space="preserve">, </w:t>
      </w:r>
      <w:r w:rsidR="00011817" w:rsidRPr="00011817">
        <w:rPr>
          <w:rFonts w:ascii="Times New Roman" w:hAnsi="Times New Roman" w:cs="Times New Roman"/>
          <w:color w:val="000000" w:themeColor="text1"/>
          <w:sz w:val="24"/>
          <w:szCs w:val="24"/>
          <w:lang w:val="en-GB"/>
        </w:rPr>
        <w:t>without</w:t>
      </w:r>
      <w:r w:rsidR="0023349A">
        <w:rPr>
          <w:rFonts w:ascii="Times New Roman" w:hAnsi="Times New Roman" w:cs="Times New Roman"/>
          <w:color w:val="000000" w:themeColor="text1"/>
          <w:sz w:val="24"/>
          <w:szCs w:val="24"/>
          <w:lang w:val="en-GB"/>
        </w:rPr>
        <w:t xml:space="preserve"> </w:t>
      </w:r>
      <w:r w:rsidR="00011817" w:rsidRPr="00011817">
        <w:rPr>
          <w:rFonts w:ascii="Times New Roman" w:hAnsi="Times New Roman" w:cs="Times New Roman"/>
          <w:color w:val="000000" w:themeColor="text1"/>
          <w:sz w:val="24"/>
          <w:szCs w:val="24"/>
          <w:lang w:val="en-GB"/>
        </w:rPr>
        <w:t>explicitly programm</w:t>
      </w:r>
      <w:r w:rsidR="0023349A">
        <w:rPr>
          <w:rFonts w:ascii="Times New Roman" w:hAnsi="Times New Roman" w:cs="Times New Roman"/>
          <w:color w:val="000000" w:themeColor="text1"/>
          <w:sz w:val="24"/>
          <w:szCs w:val="24"/>
          <w:lang w:val="en-GB"/>
        </w:rPr>
        <w:t>ing</w:t>
      </w:r>
      <w:r w:rsidR="00011817" w:rsidRPr="00011817">
        <w:rPr>
          <w:rFonts w:ascii="Times New Roman" w:hAnsi="Times New Roman" w:cs="Times New Roman"/>
          <w:color w:val="000000" w:themeColor="text1"/>
          <w:sz w:val="24"/>
          <w:szCs w:val="24"/>
          <w:lang w:val="en-GB"/>
        </w:rPr>
        <w:t xml:space="preserve">. </w:t>
      </w:r>
      <w:r w:rsidR="0023349A" w:rsidRPr="0023349A">
        <w:rPr>
          <w:rFonts w:ascii="Times New Roman" w:hAnsi="Times New Roman" w:cs="Times New Roman"/>
          <w:color w:val="000000" w:themeColor="text1"/>
          <w:sz w:val="24"/>
          <w:szCs w:val="24"/>
          <w:lang w:val="en-GB"/>
        </w:rPr>
        <w:t>There are</w:t>
      </w:r>
      <w:r w:rsidR="00DF2B5A">
        <w:rPr>
          <w:rFonts w:ascii="Times New Roman" w:hAnsi="Times New Roman" w:cs="Times New Roman"/>
          <w:color w:val="000000" w:themeColor="text1"/>
          <w:sz w:val="24"/>
          <w:szCs w:val="24"/>
          <w:lang w:val="en-GB"/>
        </w:rPr>
        <w:t xml:space="preserve"> mainly</w:t>
      </w:r>
      <w:r w:rsidR="0023349A" w:rsidRPr="0023349A">
        <w:rPr>
          <w:rFonts w:ascii="Times New Roman" w:hAnsi="Times New Roman" w:cs="Times New Roman"/>
          <w:color w:val="000000" w:themeColor="text1"/>
          <w:sz w:val="24"/>
          <w:szCs w:val="24"/>
          <w:lang w:val="en-GB"/>
        </w:rPr>
        <w:t xml:space="preserve"> two types of machine learning methods: supervised and unsupervised.</w:t>
      </w:r>
      <w:r w:rsidR="00011817" w:rsidRPr="00011817">
        <w:rPr>
          <w:rFonts w:ascii="Times New Roman" w:hAnsi="Times New Roman" w:cs="Times New Roman"/>
          <w:color w:val="000000" w:themeColor="text1"/>
          <w:sz w:val="24"/>
          <w:szCs w:val="24"/>
          <w:lang w:val="en-GB"/>
        </w:rPr>
        <w:t xml:space="preserve"> </w:t>
      </w:r>
      <w:r w:rsidR="0023349A" w:rsidRPr="003D7BD8">
        <w:rPr>
          <w:rFonts w:ascii="Times New Roman" w:hAnsi="Times New Roman" w:cs="Times New Roman"/>
          <w:sz w:val="24"/>
          <w:szCs w:val="24"/>
          <w:lang w:val="en-GB"/>
        </w:rPr>
        <w:t xml:space="preserve">Supervised learning </w:t>
      </w:r>
      <w:r w:rsidR="003D7BD8" w:rsidRPr="003D7BD8">
        <w:rPr>
          <w:rFonts w:ascii="Times New Roman" w:hAnsi="Times New Roman" w:cs="Times New Roman"/>
          <w:sz w:val="24"/>
          <w:szCs w:val="24"/>
          <w:lang w:val="en-GB"/>
        </w:rPr>
        <w:t>use models</w:t>
      </w:r>
      <w:r w:rsidR="0023349A" w:rsidRPr="003D7BD8">
        <w:rPr>
          <w:rFonts w:ascii="Times New Roman" w:hAnsi="Times New Roman" w:cs="Times New Roman"/>
          <w:sz w:val="24"/>
          <w:szCs w:val="24"/>
          <w:lang w:val="en-GB"/>
        </w:rPr>
        <w:t xml:space="preserve">, including numbers of features, to train the labelled input data, called training data, to predict </w:t>
      </w:r>
      <w:r w:rsidR="003D7BD8" w:rsidRPr="003D7BD8">
        <w:rPr>
          <w:rFonts w:ascii="Times New Roman" w:hAnsi="Times New Roman" w:cs="Times New Roman"/>
          <w:sz w:val="24"/>
          <w:szCs w:val="24"/>
          <w:lang w:val="en-GB"/>
        </w:rPr>
        <w:t>the future output data</w:t>
      </w:r>
      <w:r w:rsidR="0023349A" w:rsidRPr="003D7BD8">
        <w:rPr>
          <w:rFonts w:ascii="Times New Roman" w:hAnsi="Times New Roman" w:cs="Times New Roman"/>
          <w:sz w:val="24"/>
          <w:szCs w:val="24"/>
          <w:lang w:val="en-GB"/>
        </w:rPr>
        <w:t>, known as testing data (Raschka, 2015).</w:t>
      </w:r>
      <w:r w:rsidR="0023349A" w:rsidRPr="0023349A">
        <w:rPr>
          <w:rFonts w:ascii="Times New Roman" w:hAnsi="Times New Roman" w:cs="Times New Roman"/>
          <w:color w:val="000000" w:themeColor="text1"/>
          <w:sz w:val="24"/>
          <w:szCs w:val="24"/>
          <w:lang w:val="en-GB"/>
        </w:rPr>
        <w:t xml:space="preserve"> </w:t>
      </w:r>
      <w:r w:rsidR="00011817" w:rsidRPr="00011817">
        <w:rPr>
          <w:rFonts w:ascii="Times New Roman" w:hAnsi="Times New Roman" w:cs="Times New Roman"/>
          <w:color w:val="000000" w:themeColor="text1"/>
          <w:sz w:val="24"/>
          <w:szCs w:val="24"/>
          <w:lang w:val="en-GB"/>
        </w:rPr>
        <w:t xml:space="preserve">Supervised means the </w:t>
      </w:r>
      <w:r w:rsidR="003F7A02">
        <w:rPr>
          <w:rFonts w:ascii="Times New Roman" w:hAnsi="Times New Roman" w:cs="Times New Roman"/>
          <w:color w:val="000000" w:themeColor="text1"/>
          <w:sz w:val="24"/>
          <w:szCs w:val="24"/>
          <w:lang w:val="en-GB"/>
        </w:rPr>
        <w:t>actual</w:t>
      </w:r>
      <w:r w:rsidR="00011817" w:rsidRPr="00011817">
        <w:rPr>
          <w:rFonts w:ascii="Times New Roman" w:hAnsi="Times New Roman" w:cs="Times New Roman"/>
          <w:color w:val="000000" w:themeColor="text1"/>
          <w:sz w:val="24"/>
          <w:szCs w:val="24"/>
          <w:lang w:val="en-GB"/>
        </w:rPr>
        <w:t xml:space="preserve"> results of testing data are known so that the </w:t>
      </w:r>
      <w:r w:rsidR="00DF2B5A">
        <w:rPr>
          <w:rFonts w:ascii="Times New Roman" w:hAnsi="Times New Roman" w:cs="Times New Roman"/>
          <w:color w:val="000000" w:themeColor="text1"/>
          <w:sz w:val="24"/>
          <w:szCs w:val="24"/>
          <w:lang w:val="en-GB"/>
        </w:rPr>
        <w:t>predicted</w:t>
      </w:r>
      <w:r w:rsidR="00011817" w:rsidRPr="00011817">
        <w:rPr>
          <w:rFonts w:ascii="Times New Roman" w:hAnsi="Times New Roman" w:cs="Times New Roman"/>
          <w:color w:val="000000" w:themeColor="text1"/>
          <w:sz w:val="24"/>
          <w:szCs w:val="24"/>
          <w:lang w:val="en-GB"/>
        </w:rPr>
        <w:t xml:space="preserve"> result</w:t>
      </w:r>
      <w:r w:rsidR="00DF2B5A">
        <w:rPr>
          <w:rFonts w:ascii="Times New Roman" w:hAnsi="Times New Roman" w:cs="Times New Roman"/>
          <w:color w:val="000000" w:themeColor="text1"/>
          <w:sz w:val="24"/>
          <w:szCs w:val="24"/>
          <w:lang w:val="en-GB"/>
        </w:rPr>
        <w:t>s</w:t>
      </w:r>
      <w:r w:rsidR="00011817" w:rsidRPr="00011817">
        <w:rPr>
          <w:rFonts w:ascii="Times New Roman" w:hAnsi="Times New Roman" w:cs="Times New Roman"/>
          <w:color w:val="000000" w:themeColor="text1"/>
          <w:sz w:val="24"/>
          <w:szCs w:val="24"/>
          <w:lang w:val="en-GB"/>
        </w:rPr>
        <w:t xml:space="preserve"> can be compared with the </w:t>
      </w:r>
      <w:r w:rsidR="003F7A02">
        <w:rPr>
          <w:rFonts w:ascii="Times New Roman" w:hAnsi="Times New Roman" w:cs="Times New Roman"/>
          <w:color w:val="000000" w:themeColor="text1"/>
          <w:sz w:val="24"/>
          <w:szCs w:val="24"/>
          <w:lang w:val="en-GB"/>
        </w:rPr>
        <w:t>actual</w:t>
      </w:r>
      <w:r w:rsidR="00011817" w:rsidRPr="00011817">
        <w:rPr>
          <w:rFonts w:ascii="Times New Roman" w:hAnsi="Times New Roman" w:cs="Times New Roman"/>
          <w:color w:val="000000" w:themeColor="text1"/>
          <w:sz w:val="24"/>
          <w:szCs w:val="24"/>
          <w:lang w:val="en-GB"/>
        </w:rPr>
        <w:t xml:space="preserve"> result</w:t>
      </w:r>
      <w:r w:rsidR="003F7A02">
        <w:rPr>
          <w:rFonts w:ascii="Times New Roman" w:hAnsi="Times New Roman" w:cs="Times New Roman"/>
          <w:color w:val="000000" w:themeColor="text1"/>
          <w:sz w:val="24"/>
          <w:szCs w:val="24"/>
          <w:lang w:val="en-GB"/>
        </w:rPr>
        <w:t>s</w:t>
      </w:r>
      <w:r w:rsidR="00011817" w:rsidRPr="00011817">
        <w:rPr>
          <w:rFonts w:ascii="Times New Roman" w:hAnsi="Times New Roman" w:cs="Times New Roman"/>
          <w:color w:val="000000" w:themeColor="text1"/>
          <w:sz w:val="24"/>
          <w:szCs w:val="24"/>
          <w:lang w:val="en-GB"/>
        </w:rPr>
        <w:t xml:space="preserve"> to </w:t>
      </w:r>
      <w:r w:rsidR="00DF2B5A">
        <w:rPr>
          <w:rFonts w:ascii="Times New Roman" w:hAnsi="Times New Roman" w:cs="Times New Roman"/>
          <w:color w:val="000000" w:themeColor="text1"/>
          <w:sz w:val="24"/>
          <w:szCs w:val="24"/>
          <w:lang w:val="en-GB"/>
        </w:rPr>
        <w:t>see</w:t>
      </w:r>
      <w:r w:rsidR="003F7A02">
        <w:rPr>
          <w:rFonts w:ascii="Times New Roman" w:hAnsi="Times New Roman" w:cs="Times New Roman"/>
          <w:color w:val="000000" w:themeColor="text1"/>
          <w:sz w:val="24"/>
          <w:szCs w:val="24"/>
          <w:lang w:val="en-GB"/>
        </w:rPr>
        <w:t xml:space="preserve"> the forecasted performance</w:t>
      </w:r>
      <w:r w:rsidR="00011817" w:rsidRPr="00011817">
        <w:rPr>
          <w:rFonts w:ascii="Times New Roman" w:hAnsi="Times New Roman" w:cs="Times New Roman"/>
          <w:color w:val="000000" w:themeColor="text1"/>
          <w:sz w:val="24"/>
          <w:szCs w:val="24"/>
          <w:lang w:val="en-GB"/>
        </w:rPr>
        <w:t>. Unsupervised learning means the</w:t>
      </w:r>
      <w:r w:rsidR="003F7A02">
        <w:rPr>
          <w:rFonts w:ascii="Times New Roman" w:hAnsi="Times New Roman" w:cs="Times New Roman"/>
          <w:color w:val="000000" w:themeColor="text1"/>
          <w:sz w:val="24"/>
          <w:szCs w:val="24"/>
          <w:lang w:val="en-GB"/>
        </w:rPr>
        <w:t xml:space="preserve"> testing</w:t>
      </w:r>
      <w:r w:rsidR="00011817" w:rsidRPr="00011817">
        <w:rPr>
          <w:rFonts w:ascii="Times New Roman" w:hAnsi="Times New Roman" w:cs="Times New Roman"/>
          <w:color w:val="000000" w:themeColor="text1"/>
          <w:sz w:val="24"/>
          <w:szCs w:val="24"/>
          <w:lang w:val="en-GB"/>
        </w:rPr>
        <w:t xml:space="preserve"> data is not labelled, and the prediction</w:t>
      </w:r>
      <w:r w:rsidR="0023349A">
        <w:rPr>
          <w:rFonts w:ascii="Times New Roman" w:hAnsi="Times New Roman" w:cs="Times New Roman"/>
          <w:color w:val="000000" w:themeColor="text1"/>
          <w:sz w:val="24"/>
          <w:szCs w:val="24"/>
          <w:lang w:val="en-GB"/>
        </w:rPr>
        <w:t xml:space="preserve">, </w:t>
      </w:r>
      <w:r w:rsidR="00011817" w:rsidRPr="00011817">
        <w:rPr>
          <w:rFonts w:ascii="Times New Roman" w:hAnsi="Times New Roman" w:cs="Times New Roman"/>
          <w:color w:val="000000" w:themeColor="text1"/>
          <w:sz w:val="24"/>
          <w:szCs w:val="24"/>
          <w:lang w:val="en-GB"/>
        </w:rPr>
        <w:t>therefore</w:t>
      </w:r>
      <w:r w:rsidR="0023349A">
        <w:rPr>
          <w:rFonts w:ascii="Times New Roman" w:hAnsi="Times New Roman" w:cs="Times New Roman"/>
          <w:color w:val="000000" w:themeColor="text1"/>
          <w:sz w:val="24"/>
          <w:szCs w:val="24"/>
          <w:lang w:val="en-GB"/>
        </w:rPr>
        <w:t>,</w:t>
      </w:r>
      <w:r w:rsidR="00011817" w:rsidRPr="00011817">
        <w:rPr>
          <w:rFonts w:ascii="Times New Roman" w:hAnsi="Times New Roman" w:cs="Times New Roman"/>
          <w:color w:val="000000" w:themeColor="text1"/>
          <w:sz w:val="24"/>
          <w:szCs w:val="24"/>
          <w:lang w:val="en-GB"/>
        </w:rPr>
        <w:t xml:space="preserve"> needs to be done without knowing the </w:t>
      </w:r>
      <w:r w:rsidR="003F7A02">
        <w:rPr>
          <w:rFonts w:ascii="Times New Roman" w:hAnsi="Times New Roman" w:cs="Times New Roman"/>
          <w:color w:val="000000" w:themeColor="text1"/>
          <w:sz w:val="24"/>
          <w:szCs w:val="24"/>
          <w:lang w:val="en-GB"/>
        </w:rPr>
        <w:t>actual</w:t>
      </w:r>
      <w:r w:rsidR="00011817" w:rsidRPr="00011817">
        <w:rPr>
          <w:rFonts w:ascii="Times New Roman" w:hAnsi="Times New Roman" w:cs="Times New Roman"/>
          <w:color w:val="000000" w:themeColor="text1"/>
          <w:sz w:val="24"/>
          <w:szCs w:val="24"/>
          <w:lang w:val="en-GB"/>
        </w:rPr>
        <w:t xml:space="preserve"> results. In other words, unsupervised learning aims to find the structure of data without any guidance of known </w:t>
      </w:r>
      <w:r w:rsidR="00DF2B5A">
        <w:rPr>
          <w:rFonts w:ascii="Times New Roman" w:hAnsi="Times New Roman" w:cs="Times New Roman"/>
          <w:color w:val="000000" w:themeColor="text1"/>
          <w:sz w:val="24"/>
          <w:szCs w:val="24"/>
          <w:lang w:val="en-GB"/>
        </w:rPr>
        <w:t>outcomes</w:t>
      </w:r>
      <w:r w:rsidR="007A366B" w:rsidRPr="00011817">
        <w:rPr>
          <w:rFonts w:ascii="Times New Roman" w:hAnsi="Times New Roman" w:cs="Times New Roman"/>
          <w:color w:val="000000" w:themeColor="text1"/>
          <w:sz w:val="24"/>
          <w:szCs w:val="24"/>
          <w:lang w:val="en-GB"/>
        </w:rPr>
        <w:t>.</w:t>
      </w:r>
      <w:r w:rsidR="00DF2B5A">
        <w:rPr>
          <w:rFonts w:ascii="Times New Roman" w:hAnsi="Times New Roman" w:cs="Times New Roman"/>
          <w:color w:val="000000" w:themeColor="text1"/>
          <w:sz w:val="24"/>
          <w:szCs w:val="24"/>
          <w:lang w:val="en-GB"/>
        </w:rPr>
        <w:t xml:space="preserve"> The forecast in the stock market is supervised learning in this research.</w:t>
      </w:r>
      <w:r w:rsidR="00DF2B5A">
        <w:rPr>
          <w:rFonts w:ascii="Times New Roman" w:hAnsi="Times New Roman" w:cs="Times New Roman" w:hint="eastAsia"/>
          <w:color w:val="000000" w:themeColor="text1"/>
          <w:sz w:val="24"/>
          <w:szCs w:val="24"/>
          <w:lang w:val="en-GB"/>
        </w:rPr>
        <w:t xml:space="preserve"> </w:t>
      </w:r>
      <w:r w:rsidR="00011817" w:rsidRPr="00011817">
        <w:rPr>
          <w:rFonts w:ascii="Times New Roman" w:hAnsi="Times New Roman" w:cs="Times New Roman"/>
          <w:sz w:val="24"/>
          <w:szCs w:val="24"/>
          <w:lang w:val="en-GB"/>
        </w:rPr>
        <w:t>Supervised learning can solve two kinds of problem, which are classification and regression. Classification is a problem that identifies the categories of the testing data in which the result is already known using some features. In contrast, the regression problem gives continuous outcomes or solution</w:t>
      </w:r>
      <w:r w:rsidR="00A00870">
        <w:rPr>
          <w:rFonts w:ascii="Times New Roman" w:hAnsi="Times New Roman" w:cs="Times New Roman"/>
          <w:sz w:val="24"/>
          <w:szCs w:val="24"/>
          <w:lang w:val="en-GB"/>
        </w:rPr>
        <w:t>s</w:t>
      </w:r>
      <w:r w:rsidR="00011817" w:rsidRPr="00011817">
        <w:rPr>
          <w:rFonts w:ascii="Times New Roman" w:hAnsi="Times New Roman" w:cs="Times New Roman"/>
          <w:sz w:val="24"/>
          <w:szCs w:val="24"/>
          <w:lang w:val="en-GB"/>
        </w:rPr>
        <w:t xml:space="preserve"> </w:t>
      </w:r>
      <w:r w:rsidR="0023349A">
        <w:rPr>
          <w:rFonts w:ascii="Times New Roman" w:hAnsi="Times New Roman" w:cs="Times New Roman"/>
          <w:sz w:val="24"/>
          <w:szCs w:val="24"/>
          <w:lang w:val="en-GB"/>
        </w:rPr>
        <w:t>for</w:t>
      </w:r>
      <w:r w:rsidR="00011817" w:rsidRPr="00011817">
        <w:rPr>
          <w:rFonts w:ascii="Times New Roman" w:hAnsi="Times New Roman" w:cs="Times New Roman"/>
          <w:sz w:val="24"/>
          <w:szCs w:val="24"/>
          <w:lang w:val="en-GB"/>
        </w:rPr>
        <w:t xml:space="preserve"> prediction. In this study, the </w:t>
      </w:r>
      <w:r w:rsidR="00DF2B5A">
        <w:rPr>
          <w:rFonts w:ascii="Times New Roman" w:hAnsi="Times New Roman" w:cs="Times New Roman"/>
          <w:sz w:val="24"/>
          <w:szCs w:val="24"/>
          <w:lang w:val="en-GB"/>
        </w:rPr>
        <w:t>forecast</w:t>
      </w:r>
      <w:r w:rsidR="00011817" w:rsidRPr="00011817">
        <w:rPr>
          <w:rFonts w:ascii="Times New Roman" w:hAnsi="Times New Roman" w:cs="Times New Roman"/>
          <w:sz w:val="24"/>
          <w:szCs w:val="24"/>
          <w:lang w:val="en-GB"/>
        </w:rPr>
        <w:t xml:space="preserve"> of the stock market is considered as a regression problem since we estimate the </w:t>
      </w:r>
      <w:r w:rsidR="00DF2B5A">
        <w:rPr>
          <w:rFonts w:ascii="Times New Roman" w:hAnsi="Times New Roman" w:cs="Times New Roman"/>
          <w:sz w:val="24"/>
          <w:szCs w:val="24"/>
          <w:lang w:val="en-GB"/>
        </w:rPr>
        <w:t>actual closing</w:t>
      </w:r>
      <w:r w:rsidR="00011817" w:rsidRPr="00011817">
        <w:rPr>
          <w:rFonts w:ascii="Times New Roman" w:hAnsi="Times New Roman" w:cs="Times New Roman"/>
          <w:sz w:val="24"/>
          <w:szCs w:val="24"/>
          <w:lang w:val="en-GB"/>
        </w:rPr>
        <w:t xml:space="preserve"> price of HSI</w:t>
      </w:r>
      <w:r w:rsidR="00D5317B" w:rsidRPr="00305988">
        <w:rPr>
          <w:rFonts w:ascii="Times New Roman" w:hAnsi="Times New Roman" w:cs="Times New Roman"/>
          <w:sz w:val="24"/>
          <w:szCs w:val="24"/>
          <w:lang w:val="en-GB"/>
        </w:rPr>
        <w:t>.</w:t>
      </w:r>
    </w:p>
    <w:p w14:paraId="2FA6384C" w14:textId="3FABFC35" w:rsidR="00452660" w:rsidRPr="00305988" w:rsidRDefault="0023349A" w:rsidP="00646499">
      <w:pPr>
        <w:spacing w:after="100" w:afterAutospacing="1" w:line="360" w:lineRule="auto"/>
        <w:rPr>
          <w:rFonts w:ascii="Times New Roman" w:hAnsi="Times New Roman" w:cs="Times New Roman"/>
          <w:sz w:val="24"/>
          <w:szCs w:val="24"/>
          <w:lang w:val="en-GB"/>
        </w:rPr>
      </w:pPr>
      <w:r>
        <w:rPr>
          <w:rFonts w:ascii="Times New Roman" w:hAnsi="Times New Roman" w:cs="Times New Roman"/>
          <w:sz w:val="24"/>
          <w:szCs w:val="24"/>
          <w:lang w:val="en-GB"/>
        </w:rPr>
        <w:t>Several</w:t>
      </w:r>
      <w:r w:rsidR="00052FA7" w:rsidRPr="00305988">
        <w:rPr>
          <w:rFonts w:ascii="Times New Roman" w:hAnsi="Times New Roman" w:cs="Times New Roman"/>
          <w:sz w:val="24"/>
          <w:szCs w:val="24"/>
          <w:lang w:val="en-GB"/>
        </w:rPr>
        <w:t xml:space="preserve"> papers and research</w:t>
      </w:r>
      <w:r>
        <w:rPr>
          <w:rFonts w:ascii="Times New Roman" w:hAnsi="Times New Roman" w:cs="Times New Roman"/>
          <w:sz w:val="24"/>
          <w:szCs w:val="24"/>
          <w:lang w:val="en-GB"/>
        </w:rPr>
        <w:t xml:space="preserve"> studies</w:t>
      </w:r>
      <w:r w:rsidR="00052FA7" w:rsidRPr="00305988">
        <w:rPr>
          <w:rFonts w:ascii="Times New Roman" w:hAnsi="Times New Roman" w:cs="Times New Roman"/>
          <w:sz w:val="24"/>
          <w:szCs w:val="24"/>
          <w:lang w:val="en-GB"/>
        </w:rPr>
        <w:t xml:space="preserve"> have shown that </w:t>
      </w:r>
      <w:r w:rsidR="00A00870">
        <w:rPr>
          <w:rFonts w:ascii="Times New Roman" w:hAnsi="Times New Roman" w:cs="Times New Roman"/>
          <w:sz w:val="24"/>
          <w:szCs w:val="24"/>
          <w:lang w:val="en-GB"/>
        </w:rPr>
        <w:t>n</w:t>
      </w:r>
      <w:r w:rsidR="00052FA7" w:rsidRPr="00305988">
        <w:rPr>
          <w:rFonts w:ascii="Times New Roman" w:hAnsi="Times New Roman" w:cs="Times New Roman"/>
          <w:sz w:val="24"/>
          <w:szCs w:val="24"/>
          <w:lang w:val="en-GB"/>
        </w:rPr>
        <w:t xml:space="preserve">eural </w:t>
      </w:r>
      <w:r w:rsidR="00A00870">
        <w:rPr>
          <w:rFonts w:ascii="Times New Roman" w:hAnsi="Times New Roman" w:cs="Times New Roman"/>
          <w:sz w:val="24"/>
          <w:szCs w:val="24"/>
          <w:lang w:val="en-GB"/>
        </w:rPr>
        <w:t>n</w:t>
      </w:r>
      <w:r w:rsidR="00052FA7" w:rsidRPr="00305988">
        <w:rPr>
          <w:rFonts w:ascii="Times New Roman" w:hAnsi="Times New Roman" w:cs="Times New Roman"/>
          <w:sz w:val="24"/>
          <w:szCs w:val="24"/>
          <w:lang w:val="en-GB"/>
        </w:rPr>
        <w:t>etworks (NN), an algorithm in machine learning used for classification, perform</w:t>
      </w:r>
      <w:r w:rsidR="009225F7" w:rsidRPr="00305988">
        <w:rPr>
          <w:rFonts w:ascii="Times New Roman" w:hAnsi="Times New Roman" w:cs="Times New Roman"/>
          <w:sz w:val="24"/>
          <w:szCs w:val="24"/>
          <w:lang w:val="en-GB"/>
        </w:rPr>
        <w:t>ed</w:t>
      </w:r>
      <w:r w:rsidR="00052FA7" w:rsidRPr="00305988">
        <w:rPr>
          <w:rFonts w:ascii="Times New Roman" w:hAnsi="Times New Roman" w:cs="Times New Roman"/>
          <w:sz w:val="24"/>
          <w:szCs w:val="24"/>
          <w:lang w:val="en-GB"/>
        </w:rPr>
        <w:t xml:space="preserve"> </w:t>
      </w:r>
      <w:r w:rsidR="00B63199" w:rsidRPr="00305988">
        <w:rPr>
          <w:rFonts w:ascii="Times New Roman" w:hAnsi="Times New Roman" w:cs="Times New Roman"/>
          <w:sz w:val="24"/>
          <w:szCs w:val="24"/>
          <w:lang w:val="en-GB"/>
        </w:rPr>
        <w:t>very</w:t>
      </w:r>
      <w:r w:rsidR="00052FA7" w:rsidRPr="00305988">
        <w:rPr>
          <w:rFonts w:ascii="Times New Roman" w:hAnsi="Times New Roman" w:cs="Times New Roman"/>
          <w:sz w:val="24"/>
          <w:szCs w:val="24"/>
          <w:lang w:val="en-GB"/>
        </w:rPr>
        <w:t xml:space="preserve"> efficient</w:t>
      </w:r>
      <w:r w:rsidR="00B63199" w:rsidRPr="00305988">
        <w:rPr>
          <w:rFonts w:ascii="Times New Roman" w:hAnsi="Times New Roman" w:cs="Times New Roman"/>
          <w:sz w:val="24"/>
          <w:szCs w:val="24"/>
          <w:lang w:val="en-GB"/>
        </w:rPr>
        <w:t>ly</w:t>
      </w:r>
      <w:r w:rsidR="00052FA7" w:rsidRPr="00305988">
        <w:rPr>
          <w:rFonts w:ascii="Times New Roman" w:hAnsi="Times New Roman" w:cs="Times New Roman"/>
          <w:sz w:val="24"/>
          <w:szCs w:val="24"/>
          <w:lang w:val="en-GB"/>
        </w:rPr>
        <w:t xml:space="preserve"> for stock prediction</w:t>
      </w:r>
      <w:r w:rsidR="00B63199" w:rsidRPr="00305988">
        <w:rPr>
          <w:rFonts w:ascii="Times New Roman" w:hAnsi="Times New Roman" w:cs="Times New Roman"/>
          <w:sz w:val="24"/>
          <w:szCs w:val="24"/>
          <w:lang w:val="en-GB"/>
        </w:rPr>
        <w:t>s</w:t>
      </w:r>
      <w:r w:rsidR="00052FA7" w:rsidRPr="00305988">
        <w:rPr>
          <w:rFonts w:ascii="Times New Roman" w:hAnsi="Times New Roman" w:cs="Times New Roman"/>
          <w:sz w:val="24"/>
          <w:szCs w:val="24"/>
          <w:lang w:val="en-GB"/>
        </w:rPr>
        <w:t xml:space="preserve">. </w:t>
      </w:r>
      <w:r w:rsidR="00052FA7" w:rsidRPr="00305988">
        <w:rPr>
          <w:rFonts w:ascii="Times New Roman" w:hAnsi="Times New Roman" w:cs="Times New Roman"/>
          <w:color w:val="000000" w:themeColor="text1"/>
          <w:sz w:val="24"/>
          <w:szCs w:val="24"/>
          <w:lang w:val="en-GB"/>
        </w:rPr>
        <w:t>Saad, Prokhorov and Wunsch</w:t>
      </w:r>
      <w:r w:rsidR="00B63199" w:rsidRPr="00305988">
        <w:rPr>
          <w:rFonts w:ascii="Times New Roman" w:hAnsi="Times New Roman" w:cs="Times New Roman"/>
          <w:color w:val="000000" w:themeColor="text1"/>
          <w:sz w:val="24"/>
          <w:szCs w:val="24"/>
          <w:lang w:val="en-GB"/>
        </w:rPr>
        <w:t xml:space="preserve"> (1996)</w:t>
      </w:r>
      <w:r w:rsidR="00052FA7" w:rsidRPr="00305988">
        <w:rPr>
          <w:rFonts w:ascii="Times New Roman" w:hAnsi="Times New Roman" w:cs="Times New Roman"/>
          <w:color w:val="000000" w:themeColor="text1"/>
          <w:sz w:val="24"/>
          <w:szCs w:val="24"/>
          <w:lang w:val="en-GB"/>
        </w:rPr>
        <w:t xml:space="preserve"> found that it is possible to reduce false alarm rate</w:t>
      </w:r>
      <w:r w:rsidR="00011817">
        <w:rPr>
          <w:rFonts w:ascii="Times New Roman" w:hAnsi="Times New Roman" w:cs="Times New Roman"/>
          <w:color w:val="000000" w:themeColor="text1"/>
          <w:sz w:val="24"/>
          <w:szCs w:val="24"/>
          <w:lang w:val="en-GB"/>
        </w:rPr>
        <w:t xml:space="preserve"> </w:t>
      </w:r>
      <w:r w:rsidR="00052FA7" w:rsidRPr="00305988">
        <w:rPr>
          <w:rFonts w:ascii="Times New Roman" w:hAnsi="Times New Roman" w:cs="Times New Roman"/>
          <w:color w:val="000000" w:themeColor="text1"/>
          <w:sz w:val="24"/>
          <w:szCs w:val="24"/>
          <w:lang w:val="en-GB"/>
        </w:rPr>
        <w:t xml:space="preserve">using </w:t>
      </w:r>
      <w:r w:rsidR="00A00870">
        <w:rPr>
          <w:rFonts w:ascii="Times New Roman" w:hAnsi="Times New Roman" w:cs="Times New Roman"/>
          <w:color w:val="000000" w:themeColor="text1"/>
          <w:sz w:val="24"/>
          <w:szCs w:val="24"/>
          <w:lang w:val="en-GB"/>
        </w:rPr>
        <w:t>t</w:t>
      </w:r>
      <w:r w:rsidR="00052FA7" w:rsidRPr="00305988">
        <w:rPr>
          <w:rFonts w:ascii="Times New Roman" w:hAnsi="Times New Roman" w:cs="Times New Roman"/>
          <w:color w:val="000000" w:themeColor="text1"/>
          <w:sz w:val="24"/>
          <w:szCs w:val="24"/>
          <w:lang w:val="en-GB"/>
        </w:rPr>
        <w:t>ime-</w:t>
      </w:r>
      <w:r w:rsidR="00A00870">
        <w:rPr>
          <w:rFonts w:ascii="Times New Roman" w:hAnsi="Times New Roman" w:cs="Times New Roman"/>
          <w:color w:val="000000" w:themeColor="text1"/>
          <w:sz w:val="24"/>
          <w:szCs w:val="24"/>
          <w:lang w:val="en-GB"/>
        </w:rPr>
        <w:t>d</w:t>
      </w:r>
      <w:r w:rsidR="00052FA7" w:rsidRPr="00305988">
        <w:rPr>
          <w:rFonts w:ascii="Times New Roman" w:hAnsi="Times New Roman" w:cs="Times New Roman"/>
          <w:color w:val="000000" w:themeColor="text1"/>
          <w:sz w:val="24"/>
          <w:szCs w:val="24"/>
          <w:lang w:val="en-GB"/>
        </w:rPr>
        <w:t xml:space="preserve">elay </w:t>
      </w:r>
      <w:r w:rsidR="00A00870">
        <w:rPr>
          <w:rFonts w:ascii="Times New Roman" w:hAnsi="Times New Roman" w:cs="Times New Roman"/>
          <w:color w:val="000000" w:themeColor="text1"/>
          <w:sz w:val="24"/>
          <w:szCs w:val="24"/>
          <w:lang w:val="en-GB"/>
        </w:rPr>
        <w:t>n</w:t>
      </w:r>
      <w:r w:rsidR="00052FA7" w:rsidRPr="00305988">
        <w:rPr>
          <w:rFonts w:ascii="Times New Roman" w:hAnsi="Times New Roman" w:cs="Times New Roman"/>
          <w:color w:val="000000" w:themeColor="text1"/>
          <w:sz w:val="24"/>
          <w:szCs w:val="24"/>
          <w:lang w:val="en-GB"/>
        </w:rPr>
        <w:t xml:space="preserve">eural </w:t>
      </w:r>
      <w:r w:rsidR="00A00870">
        <w:rPr>
          <w:rFonts w:ascii="Times New Roman" w:hAnsi="Times New Roman" w:cs="Times New Roman"/>
          <w:color w:val="000000" w:themeColor="text1"/>
          <w:sz w:val="24"/>
          <w:szCs w:val="24"/>
          <w:lang w:val="en-GB"/>
        </w:rPr>
        <w:t>n</w:t>
      </w:r>
      <w:r w:rsidR="00052FA7" w:rsidRPr="00305988">
        <w:rPr>
          <w:rFonts w:ascii="Times New Roman" w:hAnsi="Times New Roman" w:cs="Times New Roman"/>
          <w:color w:val="000000" w:themeColor="text1"/>
          <w:sz w:val="24"/>
          <w:szCs w:val="24"/>
          <w:lang w:val="en-GB"/>
        </w:rPr>
        <w:t>etwork</w:t>
      </w:r>
      <w:r w:rsidR="00B63199" w:rsidRPr="00305988">
        <w:rPr>
          <w:rFonts w:ascii="Times New Roman" w:hAnsi="Times New Roman" w:cs="Times New Roman"/>
          <w:color w:val="000000" w:themeColor="text1"/>
          <w:sz w:val="24"/>
          <w:szCs w:val="24"/>
          <w:lang w:val="en-GB"/>
        </w:rPr>
        <w:t>s</w:t>
      </w:r>
      <w:r w:rsidR="00A00870">
        <w:rPr>
          <w:rFonts w:ascii="Times New Roman" w:hAnsi="Times New Roman" w:cs="Times New Roman"/>
          <w:color w:val="000000" w:themeColor="text1"/>
          <w:sz w:val="24"/>
          <w:szCs w:val="24"/>
          <w:lang w:val="en-GB"/>
        </w:rPr>
        <w:t xml:space="preserve"> (TDNN) </w:t>
      </w:r>
      <w:r w:rsidR="00052FA7" w:rsidRPr="00305988">
        <w:rPr>
          <w:rFonts w:ascii="Times New Roman" w:hAnsi="Times New Roman" w:cs="Times New Roman"/>
          <w:color w:val="000000" w:themeColor="text1"/>
          <w:sz w:val="24"/>
          <w:szCs w:val="24"/>
          <w:lang w:val="en-GB"/>
        </w:rPr>
        <w:t xml:space="preserve">and </w:t>
      </w:r>
      <w:r w:rsidR="00A00870">
        <w:rPr>
          <w:rFonts w:ascii="Times New Roman" w:hAnsi="Times New Roman" w:cs="Times New Roman"/>
          <w:color w:val="000000" w:themeColor="text1"/>
          <w:sz w:val="24"/>
          <w:szCs w:val="24"/>
          <w:lang w:val="en-GB"/>
        </w:rPr>
        <w:t>r</w:t>
      </w:r>
      <w:r w:rsidR="00052FA7" w:rsidRPr="00305988">
        <w:rPr>
          <w:rFonts w:ascii="Times New Roman" w:hAnsi="Times New Roman" w:cs="Times New Roman"/>
          <w:color w:val="000000" w:themeColor="text1"/>
          <w:sz w:val="24"/>
          <w:szCs w:val="24"/>
          <w:lang w:val="en-GB"/>
        </w:rPr>
        <w:t xml:space="preserve">ecurrent </w:t>
      </w:r>
      <w:r w:rsidR="00A00870">
        <w:rPr>
          <w:rFonts w:ascii="Times New Roman" w:hAnsi="Times New Roman" w:cs="Times New Roman"/>
          <w:color w:val="000000" w:themeColor="text1"/>
          <w:sz w:val="24"/>
          <w:szCs w:val="24"/>
          <w:lang w:val="en-GB"/>
        </w:rPr>
        <w:t>n</w:t>
      </w:r>
      <w:r w:rsidR="00052FA7" w:rsidRPr="00305988">
        <w:rPr>
          <w:rFonts w:ascii="Times New Roman" w:hAnsi="Times New Roman" w:cs="Times New Roman"/>
          <w:color w:val="000000" w:themeColor="text1"/>
          <w:sz w:val="24"/>
          <w:szCs w:val="24"/>
          <w:lang w:val="en-GB"/>
        </w:rPr>
        <w:t xml:space="preserve">eural </w:t>
      </w:r>
      <w:r w:rsidR="00A00870">
        <w:rPr>
          <w:rFonts w:ascii="Times New Roman" w:hAnsi="Times New Roman" w:cs="Times New Roman"/>
          <w:color w:val="000000" w:themeColor="text1"/>
          <w:sz w:val="24"/>
          <w:szCs w:val="24"/>
          <w:lang w:val="en-GB"/>
        </w:rPr>
        <w:t>n</w:t>
      </w:r>
      <w:r w:rsidR="00052FA7" w:rsidRPr="00305988">
        <w:rPr>
          <w:rFonts w:ascii="Times New Roman" w:hAnsi="Times New Roman" w:cs="Times New Roman"/>
          <w:color w:val="000000" w:themeColor="text1"/>
          <w:sz w:val="24"/>
          <w:szCs w:val="24"/>
          <w:lang w:val="en-GB"/>
        </w:rPr>
        <w:t>etwork</w:t>
      </w:r>
      <w:r w:rsidR="00B63199" w:rsidRPr="00305988">
        <w:rPr>
          <w:rFonts w:ascii="Times New Roman" w:hAnsi="Times New Roman" w:cs="Times New Roman"/>
          <w:color w:val="000000" w:themeColor="text1"/>
          <w:sz w:val="24"/>
          <w:szCs w:val="24"/>
          <w:lang w:val="en-GB"/>
        </w:rPr>
        <w:t>s</w:t>
      </w:r>
      <w:r w:rsidR="00A00870">
        <w:rPr>
          <w:rFonts w:ascii="Times New Roman" w:hAnsi="Times New Roman" w:cs="Times New Roman"/>
          <w:color w:val="000000" w:themeColor="text1"/>
          <w:sz w:val="24"/>
          <w:szCs w:val="24"/>
          <w:lang w:val="en-GB"/>
        </w:rPr>
        <w:t xml:space="preserve"> (RNN)</w:t>
      </w:r>
      <w:r w:rsidR="00052FA7" w:rsidRPr="00305988">
        <w:rPr>
          <w:rFonts w:ascii="Times New Roman" w:hAnsi="Times New Roman" w:cs="Times New Roman"/>
          <w:color w:val="000000" w:themeColor="text1"/>
          <w:sz w:val="24"/>
          <w:szCs w:val="24"/>
          <w:lang w:val="en-GB"/>
        </w:rPr>
        <w:t xml:space="preserve"> with two training-data methods, including conjugate gradient and extended Kalman filter. Moreover, the </w:t>
      </w:r>
      <w:r w:rsidR="00A00870">
        <w:rPr>
          <w:rFonts w:ascii="Times New Roman" w:hAnsi="Times New Roman" w:cs="Times New Roman"/>
          <w:color w:val="000000" w:themeColor="text1"/>
          <w:sz w:val="24"/>
          <w:szCs w:val="24"/>
          <w:lang w:val="en-GB"/>
        </w:rPr>
        <w:t>p</w:t>
      </w:r>
      <w:r w:rsidR="00052FA7" w:rsidRPr="00305988">
        <w:rPr>
          <w:rFonts w:ascii="Times New Roman" w:hAnsi="Times New Roman" w:cs="Times New Roman"/>
          <w:color w:val="000000" w:themeColor="text1"/>
          <w:sz w:val="24"/>
          <w:szCs w:val="24"/>
          <w:lang w:val="en-GB"/>
        </w:rPr>
        <w:t xml:space="preserve">robabilistic </w:t>
      </w:r>
      <w:r w:rsidR="00A00870">
        <w:rPr>
          <w:rFonts w:ascii="Times New Roman" w:hAnsi="Times New Roman" w:cs="Times New Roman"/>
          <w:color w:val="000000" w:themeColor="text1"/>
          <w:sz w:val="24"/>
          <w:szCs w:val="24"/>
          <w:lang w:val="en-GB"/>
        </w:rPr>
        <w:t>n</w:t>
      </w:r>
      <w:r w:rsidR="00052FA7" w:rsidRPr="00305988">
        <w:rPr>
          <w:rFonts w:ascii="Times New Roman" w:hAnsi="Times New Roman" w:cs="Times New Roman"/>
          <w:color w:val="000000" w:themeColor="text1"/>
          <w:sz w:val="24"/>
          <w:szCs w:val="24"/>
          <w:lang w:val="en-GB"/>
        </w:rPr>
        <w:t xml:space="preserve">eural </w:t>
      </w:r>
      <w:r w:rsidR="00A00870">
        <w:rPr>
          <w:rFonts w:ascii="Times New Roman" w:hAnsi="Times New Roman" w:cs="Times New Roman"/>
          <w:color w:val="000000" w:themeColor="text1"/>
          <w:sz w:val="24"/>
          <w:szCs w:val="24"/>
          <w:lang w:val="en-GB"/>
        </w:rPr>
        <w:t>n</w:t>
      </w:r>
      <w:r w:rsidR="00052FA7" w:rsidRPr="00305988">
        <w:rPr>
          <w:rFonts w:ascii="Times New Roman" w:hAnsi="Times New Roman" w:cs="Times New Roman"/>
          <w:color w:val="000000" w:themeColor="text1"/>
          <w:sz w:val="24"/>
          <w:szCs w:val="24"/>
          <w:lang w:val="en-GB"/>
        </w:rPr>
        <w:t xml:space="preserve">etwork (PNN) was found to offer more accurate predicted results </w:t>
      </w:r>
      <w:r w:rsidR="00052FA7" w:rsidRPr="00305988">
        <w:rPr>
          <w:rFonts w:ascii="Times New Roman" w:hAnsi="Times New Roman" w:cs="Times New Roman"/>
          <w:color w:val="000000" w:themeColor="text1"/>
          <w:sz w:val="24"/>
          <w:szCs w:val="24"/>
          <w:lang w:val="en-GB"/>
        </w:rPr>
        <w:lastRenderedPageBreak/>
        <w:t xml:space="preserve">when forecasting the direction of Taiwan Stock Exchange (TSE) Index, compared </w:t>
      </w:r>
      <w:r w:rsidR="009225F7" w:rsidRPr="00305988">
        <w:rPr>
          <w:rFonts w:ascii="Times New Roman" w:hAnsi="Times New Roman" w:cs="Times New Roman"/>
          <w:color w:val="000000" w:themeColor="text1"/>
          <w:sz w:val="24"/>
          <w:szCs w:val="24"/>
          <w:lang w:val="en-GB"/>
        </w:rPr>
        <w:t>with</w:t>
      </w:r>
      <w:r w:rsidR="00052FA7" w:rsidRPr="00305988">
        <w:rPr>
          <w:rFonts w:ascii="Times New Roman" w:hAnsi="Times New Roman" w:cs="Times New Roman"/>
          <w:color w:val="000000" w:themeColor="text1"/>
          <w:sz w:val="24"/>
          <w:szCs w:val="24"/>
          <w:lang w:val="en-GB"/>
        </w:rPr>
        <w:t xml:space="preserve"> </w:t>
      </w:r>
      <w:r w:rsidR="00A00870">
        <w:rPr>
          <w:rFonts w:ascii="Times New Roman" w:hAnsi="Times New Roman" w:cs="Times New Roman"/>
          <w:color w:val="000000" w:themeColor="text1"/>
          <w:sz w:val="24"/>
          <w:szCs w:val="24"/>
          <w:lang w:val="en-GB"/>
        </w:rPr>
        <w:t>g</w:t>
      </w:r>
      <w:r w:rsidR="00052FA7" w:rsidRPr="00305988">
        <w:rPr>
          <w:rFonts w:ascii="Times New Roman" w:hAnsi="Times New Roman" w:cs="Times New Roman"/>
          <w:color w:val="000000" w:themeColor="text1"/>
          <w:sz w:val="24"/>
          <w:szCs w:val="24"/>
          <w:lang w:val="en-GB"/>
        </w:rPr>
        <w:t xml:space="preserve">eneralized </w:t>
      </w:r>
      <w:r w:rsidR="00A00870">
        <w:rPr>
          <w:rFonts w:ascii="Times New Roman" w:hAnsi="Times New Roman" w:cs="Times New Roman"/>
          <w:color w:val="000000" w:themeColor="text1"/>
          <w:sz w:val="24"/>
          <w:szCs w:val="24"/>
          <w:lang w:val="en-GB"/>
        </w:rPr>
        <w:t>m</w:t>
      </w:r>
      <w:r w:rsidR="00052FA7" w:rsidRPr="00305988">
        <w:rPr>
          <w:rFonts w:ascii="Times New Roman" w:hAnsi="Times New Roman" w:cs="Times New Roman"/>
          <w:color w:val="000000" w:themeColor="text1"/>
          <w:sz w:val="24"/>
          <w:szCs w:val="24"/>
          <w:lang w:val="en-GB"/>
        </w:rPr>
        <w:t xml:space="preserve">ethods of </w:t>
      </w:r>
      <w:r w:rsidR="00A00870">
        <w:rPr>
          <w:rFonts w:ascii="Times New Roman" w:hAnsi="Times New Roman" w:cs="Times New Roman"/>
          <w:color w:val="000000" w:themeColor="text1"/>
          <w:sz w:val="24"/>
          <w:szCs w:val="24"/>
          <w:lang w:val="en-GB"/>
        </w:rPr>
        <w:t>m</w:t>
      </w:r>
      <w:r w:rsidR="00052FA7" w:rsidRPr="00305988">
        <w:rPr>
          <w:rFonts w:ascii="Times New Roman" w:hAnsi="Times New Roman" w:cs="Times New Roman"/>
          <w:color w:val="000000" w:themeColor="text1"/>
          <w:sz w:val="24"/>
          <w:szCs w:val="24"/>
          <w:lang w:val="en-GB"/>
        </w:rPr>
        <w:t>oments (GMM) Kalman filter model and random walk model</w:t>
      </w:r>
      <w:r w:rsidR="00951425" w:rsidRPr="00305988">
        <w:rPr>
          <w:rFonts w:ascii="Times New Roman" w:hAnsi="Times New Roman" w:cs="Times New Roman"/>
          <w:color w:val="000000" w:themeColor="text1"/>
          <w:sz w:val="24"/>
          <w:szCs w:val="24"/>
          <w:lang w:val="en-GB"/>
        </w:rPr>
        <w:t xml:space="preserve"> (Chen, Leung and Daouk, 2003)</w:t>
      </w:r>
      <w:r w:rsidR="00744117" w:rsidRPr="00305988">
        <w:rPr>
          <w:rFonts w:ascii="Times New Roman" w:hAnsi="Times New Roman" w:cs="Times New Roman"/>
          <w:color w:val="000000" w:themeColor="text1"/>
          <w:sz w:val="24"/>
          <w:szCs w:val="24"/>
          <w:lang w:val="en-GB"/>
        </w:rPr>
        <w:t>.</w:t>
      </w:r>
      <w:r w:rsidR="0085409E" w:rsidRPr="00305988">
        <w:rPr>
          <w:rFonts w:ascii="Times New Roman" w:hAnsi="Times New Roman" w:cs="Times New Roman"/>
          <w:color w:val="FF0000"/>
          <w:sz w:val="24"/>
          <w:szCs w:val="24"/>
          <w:lang w:val="en-GB"/>
        </w:rPr>
        <w:t xml:space="preserve"> </w:t>
      </w:r>
    </w:p>
    <w:p w14:paraId="5D6E113F" w14:textId="56D05F56" w:rsidR="00083B74" w:rsidRPr="00305988" w:rsidRDefault="00CC025D" w:rsidP="00646499">
      <w:pPr>
        <w:spacing w:after="100" w:afterAutospacing="1"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However, NN</w:t>
      </w:r>
      <w:r w:rsidR="000D6121" w:rsidRPr="00305988">
        <w:rPr>
          <w:rFonts w:ascii="Times New Roman" w:hAnsi="Times New Roman" w:cs="Times New Roman"/>
          <w:sz w:val="24"/>
          <w:szCs w:val="24"/>
          <w:lang w:val="en-GB"/>
        </w:rPr>
        <w:t xml:space="preserve"> includes</w:t>
      </w:r>
      <w:r w:rsidRPr="00305988">
        <w:rPr>
          <w:rFonts w:ascii="Times New Roman" w:hAnsi="Times New Roman" w:cs="Times New Roman"/>
          <w:sz w:val="24"/>
          <w:szCs w:val="24"/>
          <w:lang w:val="en-GB"/>
        </w:rPr>
        <w:t xml:space="preserve"> some limitations to learn the data trend due to a large amount of noise and complex dimensionality. It is challenging for </w:t>
      </w:r>
      <w:r w:rsidR="0023349A">
        <w:rPr>
          <w:rFonts w:ascii="Times New Roman" w:hAnsi="Times New Roman" w:cs="Times New Roman"/>
          <w:sz w:val="24"/>
          <w:szCs w:val="24"/>
          <w:lang w:val="en-GB"/>
        </w:rPr>
        <w:t>t</w:t>
      </w:r>
      <w:r w:rsidR="0023349A" w:rsidRPr="0023349A">
        <w:rPr>
          <w:rFonts w:ascii="Times New Roman" w:hAnsi="Times New Roman" w:cs="Times New Roman"/>
          <w:sz w:val="24"/>
          <w:szCs w:val="24"/>
          <w:lang w:val="en-GB"/>
        </w:rPr>
        <w:t xml:space="preserve">he artificial neural network </w:t>
      </w:r>
      <w:r w:rsidR="0023349A">
        <w:rPr>
          <w:rFonts w:ascii="Times New Roman" w:hAnsi="Times New Roman" w:cs="Times New Roman"/>
          <w:sz w:val="24"/>
          <w:szCs w:val="24"/>
          <w:lang w:val="en-GB"/>
        </w:rPr>
        <w:t>(</w:t>
      </w:r>
      <w:r w:rsidRPr="00305988">
        <w:rPr>
          <w:rFonts w:ascii="Times New Roman" w:hAnsi="Times New Roman" w:cs="Times New Roman"/>
          <w:sz w:val="24"/>
          <w:szCs w:val="24"/>
          <w:lang w:val="en-GB"/>
        </w:rPr>
        <w:t>ANN</w:t>
      </w:r>
      <w:r w:rsidR="0023349A">
        <w:rPr>
          <w:rFonts w:ascii="Times New Roman" w:hAnsi="Times New Roman" w:cs="Times New Roman"/>
          <w:sz w:val="24"/>
          <w:szCs w:val="24"/>
          <w:lang w:val="en-GB"/>
        </w:rPr>
        <w:t>)</w:t>
      </w:r>
      <w:r w:rsidRPr="00305988">
        <w:rPr>
          <w:rFonts w:ascii="Times New Roman" w:hAnsi="Times New Roman" w:cs="Times New Roman"/>
          <w:sz w:val="24"/>
          <w:szCs w:val="24"/>
          <w:lang w:val="en-GB"/>
        </w:rPr>
        <w:t xml:space="preserve"> algorithms to predic</w:t>
      </w:r>
      <w:r w:rsidR="000D6121" w:rsidRPr="00305988">
        <w:rPr>
          <w:rFonts w:ascii="Times New Roman" w:hAnsi="Times New Roman" w:cs="Times New Roman"/>
          <w:sz w:val="24"/>
          <w:szCs w:val="24"/>
          <w:lang w:val="en-GB"/>
        </w:rPr>
        <w:t>t</w:t>
      </w:r>
      <w:r w:rsidRPr="00305988">
        <w:rPr>
          <w:rFonts w:ascii="Times New Roman" w:hAnsi="Times New Roman" w:cs="Times New Roman"/>
          <w:sz w:val="24"/>
          <w:szCs w:val="24"/>
          <w:lang w:val="en-GB"/>
        </w:rPr>
        <w:t xml:space="preserve"> noisy data. Thus, in Kim and Han’s research paper, they proposed a method combin</w:t>
      </w:r>
      <w:r w:rsidR="0023349A">
        <w:rPr>
          <w:rFonts w:ascii="Times New Roman" w:hAnsi="Times New Roman" w:cs="Times New Roman"/>
          <w:sz w:val="24"/>
          <w:szCs w:val="24"/>
          <w:lang w:val="en-GB"/>
        </w:rPr>
        <w:t>ing</w:t>
      </w:r>
      <w:r w:rsidRPr="00305988">
        <w:rPr>
          <w:rFonts w:ascii="Times New Roman" w:hAnsi="Times New Roman" w:cs="Times New Roman"/>
          <w:sz w:val="24"/>
          <w:szCs w:val="24"/>
          <w:lang w:val="en-GB"/>
        </w:rPr>
        <w:t xml:space="preserve"> </w:t>
      </w:r>
      <w:r w:rsidR="00A00870">
        <w:rPr>
          <w:rFonts w:ascii="Times New Roman" w:hAnsi="Times New Roman" w:cs="Times New Roman"/>
          <w:sz w:val="24"/>
          <w:szCs w:val="24"/>
          <w:lang w:val="en-GB"/>
        </w:rPr>
        <w:t>g</w:t>
      </w:r>
      <w:r w:rsidRPr="00305988">
        <w:rPr>
          <w:rFonts w:ascii="Times New Roman" w:hAnsi="Times New Roman" w:cs="Times New Roman"/>
          <w:sz w:val="24"/>
          <w:szCs w:val="24"/>
          <w:lang w:val="en-GB"/>
        </w:rPr>
        <w:t xml:space="preserve">enetic </w:t>
      </w:r>
      <w:r w:rsidR="00A00870">
        <w:rPr>
          <w:rFonts w:ascii="Times New Roman" w:hAnsi="Times New Roman" w:cs="Times New Roman"/>
          <w:sz w:val="24"/>
          <w:szCs w:val="24"/>
          <w:lang w:val="en-GB"/>
        </w:rPr>
        <w:t>a</w:t>
      </w:r>
      <w:r w:rsidRPr="00305988">
        <w:rPr>
          <w:rFonts w:ascii="Times New Roman" w:hAnsi="Times New Roman" w:cs="Times New Roman"/>
          <w:sz w:val="24"/>
          <w:szCs w:val="24"/>
          <w:lang w:val="en-GB"/>
        </w:rPr>
        <w:t xml:space="preserve">lgorithms with </w:t>
      </w:r>
      <w:r w:rsidR="0023349A">
        <w:rPr>
          <w:rFonts w:ascii="Times New Roman" w:hAnsi="Times New Roman" w:cs="Times New Roman"/>
          <w:sz w:val="24"/>
          <w:szCs w:val="24"/>
          <w:lang w:val="en-GB"/>
        </w:rPr>
        <w:t>ANNs</w:t>
      </w:r>
      <w:r w:rsidRPr="00305988">
        <w:rPr>
          <w:rFonts w:ascii="Times New Roman" w:hAnsi="Times New Roman" w:cs="Times New Roman"/>
          <w:sz w:val="24"/>
          <w:szCs w:val="24"/>
          <w:lang w:val="en-GB"/>
        </w:rPr>
        <w:t xml:space="preserve"> to predict the stock market index, which successfully </w:t>
      </w:r>
      <w:r w:rsidR="000815BF">
        <w:rPr>
          <w:rFonts w:ascii="Times New Roman" w:hAnsi="Times New Roman" w:cs="Times New Roman"/>
          <w:sz w:val="24"/>
          <w:szCs w:val="24"/>
          <w:lang w:val="en-GB"/>
        </w:rPr>
        <w:t>optimise</w:t>
      </w:r>
      <w:r w:rsidR="00DF2B5A">
        <w:rPr>
          <w:rFonts w:ascii="Times New Roman" w:hAnsi="Times New Roman" w:cs="Times New Roman"/>
          <w:sz w:val="24"/>
          <w:szCs w:val="24"/>
          <w:lang w:val="en-GB"/>
        </w:rPr>
        <w:t>d</w:t>
      </w:r>
      <w:r w:rsidRPr="00305988">
        <w:rPr>
          <w:rFonts w:ascii="Times New Roman" w:hAnsi="Times New Roman" w:cs="Times New Roman"/>
          <w:sz w:val="24"/>
          <w:szCs w:val="24"/>
          <w:lang w:val="en-GB"/>
        </w:rPr>
        <w:t xml:space="preserve"> the dimension of the feature space and boosted the forecasting performance. </w:t>
      </w:r>
      <w:r w:rsidR="0023349A">
        <w:rPr>
          <w:rFonts w:ascii="Times New Roman" w:hAnsi="Times New Roman" w:cs="Times New Roman"/>
          <w:sz w:val="24"/>
          <w:szCs w:val="24"/>
          <w:lang w:val="en-GB"/>
        </w:rPr>
        <w:t>T</w:t>
      </w:r>
      <w:r w:rsidRPr="00305988">
        <w:rPr>
          <w:rFonts w:ascii="Times New Roman" w:hAnsi="Times New Roman" w:cs="Times New Roman"/>
          <w:sz w:val="24"/>
          <w:szCs w:val="24"/>
          <w:lang w:val="en-GB"/>
        </w:rPr>
        <w:t>here are other methods</w:t>
      </w:r>
      <w:r w:rsidR="0023349A">
        <w:rPr>
          <w:rFonts w:ascii="Times New Roman" w:hAnsi="Times New Roman" w:cs="Times New Roman"/>
          <w:sz w:val="24"/>
          <w:szCs w:val="24"/>
          <w:lang w:val="en-GB"/>
        </w:rPr>
        <w:t xml:space="preserve"> in addition to ANN algorithms that are</w:t>
      </w:r>
      <w:r w:rsidRPr="00305988">
        <w:rPr>
          <w:rFonts w:ascii="Times New Roman" w:hAnsi="Times New Roman" w:cs="Times New Roman"/>
          <w:sz w:val="24"/>
          <w:szCs w:val="24"/>
          <w:lang w:val="en-GB"/>
        </w:rPr>
        <w:t xml:space="preserve"> used to predict</w:t>
      </w:r>
      <w:r w:rsidR="000D6121" w:rsidRPr="00305988">
        <w:rPr>
          <w:rFonts w:ascii="Times New Roman" w:hAnsi="Times New Roman" w:cs="Times New Roman"/>
          <w:sz w:val="24"/>
          <w:szCs w:val="24"/>
          <w:lang w:val="en-GB"/>
        </w:rPr>
        <w:t xml:space="preserve"> </w:t>
      </w:r>
      <w:r w:rsidRPr="00305988">
        <w:rPr>
          <w:rFonts w:ascii="Times New Roman" w:hAnsi="Times New Roman" w:cs="Times New Roman"/>
          <w:sz w:val="24"/>
          <w:szCs w:val="24"/>
          <w:lang w:val="en-GB"/>
        </w:rPr>
        <w:t>the stock. Alkhatib, Najadatthat, Hmeidi and Shatnawi (2013) used k</w:t>
      </w:r>
      <w:r w:rsidR="000034E1">
        <w:rPr>
          <w:rFonts w:ascii="Times New Roman" w:hAnsi="Times New Roman" w:cs="Times New Roman"/>
          <w:sz w:val="24"/>
          <w:szCs w:val="24"/>
          <w:lang w:val="en-GB"/>
        </w:rPr>
        <w:t>-</w:t>
      </w:r>
      <w:r w:rsidRPr="00305988">
        <w:rPr>
          <w:rFonts w:ascii="Times New Roman" w:hAnsi="Times New Roman" w:cs="Times New Roman"/>
          <w:sz w:val="24"/>
          <w:szCs w:val="24"/>
          <w:lang w:val="en-GB"/>
        </w:rPr>
        <w:t xml:space="preserve">nearest neighbour (k-NN), a supervised algorithm in machine learning </w:t>
      </w:r>
      <w:r w:rsidR="009225F7" w:rsidRPr="00305988">
        <w:rPr>
          <w:rFonts w:ascii="Times New Roman" w:hAnsi="Times New Roman" w:cs="Times New Roman"/>
          <w:sz w:val="24"/>
          <w:szCs w:val="24"/>
          <w:lang w:val="en-GB"/>
        </w:rPr>
        <w:t xml:space="preserve">for </w:t>
      </w:r>
      <w:r w:rsidRPr="00305988">
        <w:rPr>
          <w:rFonts w:ascii="Times New Roman" w:hAnsi="Times New Roman" w:cs="Times New Roman"/>
          <w:sz w:val="24"/>
          <w:szCs w:val="24"/>
          <w:lang w:val="en-GB"/>
        </w:rPr>
        <w:t>solv</w:t>
      </w:r>
      <w:r w:rsidR="009225F7" w:rsidRPr="00305988">
        <w:rPr>
          <w:rFonts w:ascii="Times New Roman" w:hAnsi="Times New Roman" w:cs="Times New Roman"/>
          <w:sz w:val="24"/>
          <w:szCs w:val="24"/>
          <w:lang w:val="en-GB"/>
        </w:rPr>
        <w:t>ing</w:t>
      </w:r>
      <w:r w:rsidRPr="00305988">
        <w:rPr>
          <w:rFonts w:ascii="Times New Roman" w:hAnsi="Times New Roman" w:cs="Times New Roman"/>
          <w:sz w:val="24"/>
          <w:szCs w:val="24"/>
          <w:lang w:val="en-GB"/>
        </w:rPr>
        <w:t xml:space="preserve"> classification problem</w:t>
      </w:r>
      <w:r w:rsidR="000034E1">
        <w:rPr>
          <w:rFonts w:ascii="Times New Roman" w:hAnsi="Times New Roman" w:cs="Times New Roman"/>
          <w:sz w:val="24"/>
          <w:szCs w:val="24"/>
          <w:lang w:val="en-GB"/>
        </w:rPr>
        <w:t>s</w:t>
      </w:r>
      <w:r w:rsidRPr="00305988">
        <w:rPr>
          <w:rFonts w:ascii="Times New Roman" w:hAnsi="Times New Roman" w:cs="Times New Roman"/>
          <w:sz w:val="24"/>
          <w:szCs w:val="24"/>
          <w:lang w:val="en-GB"/>
        </w:rPr>
        <w:t>, to predict the stock</w:t>
      </w:r>
      <w:r w:rsidR="000D6121" w:rsidRPr="00305988">
        <w:rPr>
          <w:rFonts w:ascii="Times New Roman" w:hAnsi="Times New Roman" w:cs="Times New Roman"/>
          <w:sz w:val="24"/>
          <w:szCs w:val="24"/>
          <w:lang w:val="en-GB"/>
        </w:rPr>
        <w:t xml:space="preserve"> market</w:t>
      </w:r>
      <w:r w:rsidRPr="00305988">
        <w:rPr>
          <w:rFonts w:ascii="Times New Roman" w:hAnsi="Times New Roman" w:cs="Times New Roman"/>
          <w:sz w:val="24"/>
          <w:szCs w:val="24"/>
          <w:lang w:val="en-GB"/>
        </w:rPr>
        <w:t xml:space="preserve"> direction of </w:t>
      </w:r>
      <w:r w:rsidR="000034E1">
        <w:rPr>
          <w:rFonts w:ascii="Times New Roman" w:hAnsi="Times New Roman" w:cs="Times New Roman"/>
          <w:sz w:val="24"/>
          <w:szCs w:val="24"/>
          <w:lang w:val="en-GB"/>
        </w:rPr>
        <w:t>five</w:t>
      </w:r>
      <w:r w:rsidRPr="00305988">
        <w:rPr>
          <w:rFonts w:ascii="Times New Roman" w:hAnsi="Times New Roman" w:cs="Times New Roman"/>
          <w:sz w:val="24"/>
          <w:szCs w:val="24"/>
          <w:lang w:val="en-GB"/>
        </w:rPr>
        <w:t xml:space="preserve"> major companies in Jordan stock market exchange, and they mainly use root mean square deviation (RMSD) to evaluate the model. The best-predicted performance of k-NN with strong robustness and lowest RMSD was founded when k = 5. Additionally, Z</w:t>
      </w:r>
      <w:r w:rsidR="000034E1">
        <w:rPr>
          <w:rFonts w:ascii="Times New Roman" w:hAnsi="Times New Roman" w:cs="Times New Roman"/>
          <w:sz w:val="24"/>
          <w:szCs w:val="24"/>
          <w:lang w:val="en-GB"/>
        </w:rPr>
        <w:t>aidi</w:t>
      </w:r>
      <w:r w:rsidRPr="00305988">
        <w:rPr>
          <w:rFonts w:ascii="Times New Roman" w:hAnsi="Times New Roman" w:cs="Times New Roman"/>
          <w:sz w:val="24"/>
          <w:szCs w:val="24"/>
          <w:lang w:val="en-GB"/>
        </w:rPr>
        <w:t xml:space="preserve"> and Ofori-Abebrese (2016) leveraged logistic regression with four features</w:t>
      </w:r>
      <w:r w:rsidR="000034E1" w:rsidRPr="000034E1">
        <w:rPr>
          <w:rFonts w:ascii="Times New Roman" w:hAnsi="Times New Roman" w:cs="Times New Roman" w:hint="eastAsia"/>
          <w:sz w:val="24"/>
          <w:szCs w:val="24"/>
          <w:lang w:val="en-GB"/>
        </w:rPr>
        <w:t>—</w:t>
      </w:r>
      <w:r w:rsidRPr="00305988">
        <w:rPr>
          <w:rFonts w:ascii="Times New Roman" w:hAnsi="Times New Roman" w:cs="Times New Roman"/>
          <w:sz w:val="24"/>
          <w:szCs w:val="24"/>
          <w:lang w:val="en-GB"/>
        </w:rPr>
        <w:t>i.e.</w:t>
      </w:r>
      <w:r w:rsidR="000034E1">
        <w:rPr>
          <w:rFonts w:ascii="Times New Roman" w:hAnsi="Times New Roman" w:cs="Times New Roman"/>
          <w:sz w:val="24"/>
          <w:szCs w:val="24"/>
          <w:lang w:val="en-GB"/>
        </w:rPr>
        <w:t>,</w:t>
      </w:r>
      <w:r w:rsidRPr="00305988">
        <w:rPr>
          <w:rFonts w:ascii="Times New Roman" w:hAnsi="Times New Roman" w:cs="Times New Roman"/>
          <w:sz w:val="24"/>
          <w:szCs w:val="24"/>
          <w:lang w:val="en-GB"/>
        </w:rPr>
        <w:t xml:space="preserve"> </w:t>
      </w:r>
      <w:r w:rsidR="000815BF" w:rsidRPr="00305988">
        <w:rPr>
          <w:rFonts w:ascii="Times New Roman" w:hAnsi="Times New Roman" w:cs="Times New Roman"/>
          <w:sz w:val="24"/>
          <w:szCs w:val="24"/>
          <w:lang w:val="en-GB"/>
        </w:rPr>
        <w:t>lower price</w:t>
      </w:r>
      <w:r w:rsidR="000815BF">
        <w:rPr>
          <w:rFonts w:ascii="Times New Roman" w:hAnsi="Times New Roman" w:cs="Times New Roman"/>
          <w:sz w:val="24"/>
          <w:szCs w:val="24"/>
          <w:lang w:val="en-GB"/>
        </w:rPr>
        <w:t xml:space="preserve">, </w:t>
      </w:r>
      <w:r w:rsidR="000815BF" w:rsidRPr="00305988">
        <w:rPr>
          <w:rFonts w:ascii="Times New Roman" w:hAnsi="Times New Roman" w:cs="Times New Roman"/>
          <w:sz w:val="24"/>
          <w:szCs w:val="24"/>
          <w:lang w:val="en-GB"/>
        </w:rPr>
        <w:t>higher price,</w:t>
      </w:r>
      <w:r w:rsidR="000815BF">
        <w:rPr>
          <w:rFonts w:ascii="Times New Roman" w:hAnsi="Times New Roman" w:cs="Times New Roman"/>
          <w:sz w:val="24"/>
          <w:szCs w:val="24"/>
          <w:lang w:val="en-GB"/>
        </w:rPr>
        <w:t xml:space="preserve"> </w:t>
      </w:r>
      <w:r w:rsidRPr="00305988">
        <w:rPr>
          <w:rFonts w:ascii="Times New Roman" w:hAnsi="Times New Roman" w:cs="Times New Roman"/>
          <w:sz w:val="24"/>
          <w:szCs w:val="24"/>
          <w:lang w:val="en-GB"/>
        </w:rPr>
        <w:t>open price, and oil</w:t>
      </w:r>
      <w:r w:rsidR="000815BF">
        <w:rPr>
          <w:rFonts w:ascii="Times New Roman" w:hAnsi="Times New Roman" w:cs="Times New Roman"/>
          <w:sz w:val="24"/>
          <w:szCs w:val="24"/>
          <w:lang w:val="en-GB"/>
        </w:rPr>
        <w:t xml:space="preserve"> price</w:t>
      </w:r>
      <w:r w:rsidR="000034E1" w:rsidRPr="000034E1">
        <w:rPr>
          <w:rFonts w:ascii="Times New Roman" w:hAnsi="Times New Roman" w:cs="Times New Roman" w:hint="eastAsia"/>
          <w:sz w:val="24"/>
          <w:szCs w:val="24"/>
          <w:lang w:val="en-GB"/>
        </w:rPr>
        <w:t>—</w:t>
      </w:r>
      <w:r w:rsidRPr="00305988">
        <w:rPr>
          <w:rFonts w:ascii="Times New Roman" w:hAnsi="Times New Roman" w:cs="Times New Roman"/>
          <w:sz w:val="24"/>
          <w:szCs w:val="24"/>
          <w:lang w:val="en-GB"/>
        </w:rPr>
        <w:t>to obtain 80</w:t>
      </w:r>
      <w:r w:rsidR="000034E1">
        <w:rPr>
          <w:rFonts w:ascii="Times New Roman" w:hAnsi="Times New Roman" w:cs="Times New Roman"/>
          <w:sz w:val="24"/>
          <w:szCs w:val="24"/>
          <w:lang w:val="en-GB"/>
        </w:rPr>
        <w:t xml:space="preserve"> percent</w:t>
      </w:r>
      <w:r w:rsidRPr="00305988">
        <w:rPr>
          <w:rFonts w:ascii="Times New Roman" w:hAnsi="Times New Roman" w:cs="Times New Roman"/>
          <w:sz w:val="24"/>
          <w:szCs w:val="24"/>
          <w:lang w:val="en-GB"/>
        </w:rPr>
        <w:t xml:space="preserve"> accuracy as classifying KSA stock market direction</w:t>
      </w:r>
      <w:r w:rsidR="00D50626" w:rsidRPr="00305988">
        <w:rPr>
          <w:rFonts w:ascii="Times New Roman" w:hAnsi="Times New Roman" w:cs="Times New Roman"/>
          <w:sz w:val="24"/>
          <w:szCs w:val="24"/>
          <w:lang w:val="en-GB"/>
        </w:rPr>
        <w:t>.</w:t>
      </w:r>
      <w:r w:rsidR="008A6420" w:rsidRPr="00305988">
        <w:rPr>
          <w:rFonts w:ascii="Times New Roman" w:hAnsi="Times New Roman" w:cs="Times New Roman"/>
          <w:sz w:val="24"/>
          <w:szCs w:val="24"/>
          <w:lang w:val="en-GB"/>
        </w:rPr>
        <w:t xml:space="preserve"> </w:t>
      </w:r>
    </w:p>
    <w:p w14:paraId="670A12ED" w14:textId="0F75B543" w:rsidR="00702D7B" w:rsidRPr="00305988" w:rsidRDefault="002E5A32" w:rsidP="00583B6E">
      <w:pPr>
        <w:pStyle w:val="Caption"/>
        <w:spacing w:after="100" w:afterAutospacing="1" w:line="360" w:lineRule="auto"/>
        <w:rPr>
          <w:rFonts w:ascii="Times New Roman" w:hAnsi="Times New Roman" w:cs="Times New Roman"/>
          <w:sz w:val="24"/>
          <w:szCs w:val="24"/>
          <w:lang w:val="en-GB"/>
        </w:rPr>
      </w:pPr>
      <w:r w:rsidRPr="004752DE">
        <w:rPr>
          <w:rFonts w:ascii="Times New Roman" w:hAnsi="Times New Roman" w:cs="Times New Roman"/>
          <w:color w:val="000000" w:themeColor="text1"/>
          <w:sz w:val="24"/>
          <w:szCs w:val="24"/>
          <w:lang w:val="en-GB"/>
        </w:rPr>
        <w:t>Most of the methods mentioned above follow the empirical risk minimi</w:t>
      </w:r>
      <w:r w:rsidR="0084491A" w:rsidRPr="004752DE">
        <w:rPr>
          <w:rFonts w:ascii="Times New Roman" w:hAnsi="Times New Roman" w:cs="Times New Roman"/>
          <w:color w:val="000000" w:themeColor="text1"/>
          <w:sz w:val="24"/>
          <w:szCs w:val="24"/>
          <w:lang w:val="en-GB"/>
        </w:rPr>
        <w:t>s</w:t>
      </w:r>
      <w:r w:rsidRPr="004752DE">
        <w:rPr>
          <w:rFonts w:ascii="Times New Roman" w:hAnsi="Times New Roman" w:cs="Times New Roman"/>
          <w:color w:val="000000" w:themeColor="text1"/>
          <w:sz w:val="24"/>
          <w:szCs w:val="24"/>
          <w:lang w:val="en-GB"/>
        </w:rPr>
        <w:t>ation</w:t>
      </w:r>
      <w:r w:rsidR="0073260A" w:rsidRPr="004752DE">
        <w:rPr>
          <w:rFonts w:ascii="Times New Roman" w:hAnsi="Times New Roman" w:cs="Times New Roman"/>
          <w:color w:val="000000" w:themeColor="text1"/>
          <w:sz w:val="24"/>
          <w:szCs w:val="24"/>
          <w:lang w:val="en-GB"/>
        </w:rPr>
        <w:t xml:space="preserve"> (ERM)</w:t>
      </w:r>
      <w:r w:rsidRPr="004752DE">
        <w:rPr>
          <w:rFonts w:ascii="Times New Roman" w:hAnsi="Times New Roman" w:cs="Times New Roman"/>
          <w:color w:val="000000" w:themeColor="text1"/>
          <w:sz w:val="24"/>
          <w:szCs w:val="24"/>
          <w:lang w:val="en-GB"/>
        </w:rPr>
        <w:t xml:space="preserve"> principle, </w:t>
      </w:r>
      <w:r w:rsidR="00DC6402" w:rsidRPr="004752DE">
        <w:rPr>
          <w:rFonts w:ascii="Times New Roman" w:hAnsi="Times New Roman" w:cs="Times New Roman"/>
          <w:color w:val="000000" w:themeColor="text1"/>
          <w:sz w:val="24"/>
          <w:szCs w:val="24"/>
          <w:lang w:val="en-GB"/>
        </w:rPr>
        <w:t xml:space="preserve">aiming to </w:t>
      </w:r>
      <w:r w:rsidR="00E61EAB" w:rsidRPr="004752DE">
        <w:rPr>
          <w:rFonts w:ascii="Times New Roman" w:hAnsi="Times New Roman" w:cs="Times New Roman"/>
          <w:color w:val="000000" w:themeColor="text1"/>
          <w:sz w:val="24"/>
          <w:szCs w:val="24"/>
          <w:lang w:val="en-GB"/>
        </w:rPr>
        <w:t>minimis</w:t>
      </w:r>
      <w:r w:rsidR="00011817" w:rsidRPr="004752DE">
        <w:rPr>
          <w:rFonts w:ascii="Times New Roman" w:hAnsi="Times New Roman" w:cs="Times New Roman"/>
          <w:color w:val="000000" w:themeColor="text1"/>
          <w:sz w:val="24"/>
          <w:szCs w:val="24"/>
          <w:lang w:val="en-GB"/>
        </w:rPr>
        <w:t>e</w:t>
      </w:r>
      <w:r w:rsidR="00E61EAB" w:rsidRPr="004752DE">
        <w:rPr>
          <w:rFonts w:ascii="Times New Roman" w:hAnsi="Times New Roman" w:cs="Times New Roman"/>
          <w:color w:val="000000" w:themeColor="text1"/>
          <w:sz w:val="24"/>
          <w:szCs w:val="24"/>
          <w:lang w:val="en-GB"/>
        </w:rPr>
        <w:t xml:space="preserve"> the empirical errors</w:t>
      </w:r>
      <w:r w:rsidR="00DC6402" w:rsidRPr="004752DE">
        <w:rPr>
          <w:rFonts w:ascii="Times New Roman" w:hAnsi="Times New Roman" w:cs="Times New Roman"/>
          <w:color w:val="000000" w:themeColor="text1"/>
          <w:sz w:val="24"/>
          <w:szCs w:val="24"/>
          <w:lang w:val="en-GB"/>
        </w:rPr>
        <w:t xml:space="preserve">. </w:t>
      </w:r>
      <w:r w:rsidR="000815BF" w:rsidRPr="004752DE">
        <w:rPr>
          <w:rFonts w:ascii="Times New Roman" w:hAnsi="Times New Roman" w:cs="Times New Roman"/>
          <w:color w:val="000000" w:themeColor="text1"/>
          <w:sz w:val="24"/>
          <w:szCs w:val="24"/>
          <w:lang w:val="en-GB"/>
        </w:rPr>
        <w:t xml:space="preserve">The models that apply the </w:t>
      </w:r>
      <w:r w:rsidR="00E61EAB" w:rsidRPr="004752DE">
        <w:rPr>
          <w:rFonts w:ascii="Times New Roman" w:hAnsi="Times New Roman" w:cs="Times New Roman"/>
          <w:color w:val="000000" w:themeColor="text1"/>
          <w:sz w:val="24"/>
          <w:szCs w:val="24"/>
          <w:lang w:val="en-GB"/>
        </w:rPr>
        <w:t>ERM</w:t>
      </w:r>
      <w:r w:rsidR="000815BF" w:rsidRPr="004752DE">
        <w:rPr>
          <w:rFonts w:ascii="Times New Roman" w:hAnsi="Times New Roman" w:cs="Times New Roman"/>
          <w:color w:val="000000" w:themeColor="text1"/>
          <w:sz w:val="24"/>
          <w:szCs w:val="24"/>
          <w:lang w:val="en-GB"/>
        </w:rPr>
        <w:t xml:space="preserve"> principle</w:t>
      </w:r>
      <w:r w:rsidR="00E61EAB" w:rsidRPr="004752DE">
        <w:rPr>
          <w:rFonts w:ascii="Times New Roman" w:hAnsi="Times New Roman" w:cs="Times New Roman"/>
          <w:color w:val="000000" w:themeColor="text1"/>
          <w:sz w:val="24"/>
          <w:szCs w:val="24"/>
          <w:lang w:val="en-GB"/>
        </w:rPr>
        <w:t xml:space="preserve"> ha</w:t>
      </w:r>
      <w:r w:rsidR="000815BF" w:rsidRPr="004752DE">
        <w:rPr>
          <w:rFonts w:ascii="Times New Roman" w:hAnsi="Times New Roman" w:cs="Times New Roman"/>
          <w:color w:val="000000" w:themeColor="text1"/>
          <w:sz w:val="24"/>
          <w:szCs w:val="24"/>
          <w:lang w:val="en-GB"/>
        </w:rPr>
        <w:t>ve</w:t>
      </w:r>
      <w:r w:rsidR="00E61EAB" w:rsidRPr="004752DE">
        <w:rPr>
          <w:rFonts w:ascii="Times New Roman" w:hAnsi="Times New Roman" w:cs="Times New Roman"/>
          <w:color w:val="000000" w:themeColor="text1"/>
          <w:sz w:val="24"/>
          <w:szCs w:val="24"/>
          <w:lang w:val="en-GB"/>
        </w:rPr>
        <w:t xml:space="preserve"> a precise leaning result </w:t>
      </w:r>
      <w:r w:rsidR="000815BF" w:rsidRPr="004752DE">
        <w:rPr>
          <w:rFonts w:ascii="Times New Roman" w:hAnsi="Times New Roman" w:cs="Times New Roman"/>
          <w:color w:val="000000" w:themeColor="text1"/>
          <w:sz w:val="24"/>
          <w:szCs w:val="24"/>
          <w:lang w:val="en-GB"/>
        </w:rPr>
        <w:t>as</w:t>
      </w:r>
      <w:r w:rsidR="00011817" w:rsidRPr="004752DE">
        <w:rPr>
          <w:rFonts w:ascii="Times New Roman" w:hAnsi="Times New Roman" w:cs="Times New Roman"/>
          <w:color w:val="000000" w:themeColor="text1"/>
          <w:sz w:val="24"/>
          <w:szCs w:val="24"/>
          <w:lang w:val="en-GB"/>
        </w:rPr>
        <w:t xml:space="preserve"> the</w:t>
      </w:r>
      <w:r w:rsidR="00E61EAB" w:rsidRPr="004752DE">
        <w:rPr>
          <w:rFonts w:ascii="Times New Roman" w:hAnsi="Times New Roman" w:cs="Times New Roman"/>
          <w:color w:val="000000" w:themeColor="text1"/>
          <w:sz w:val="24"/>
          <w:szCs w:val="24"/>
          <w:lang w:val="en-GB"/>
        </w:rPr>
        <w:t xml:space="preserve"> s</w:t>
      </w:r>
      <w:r w:rsidR="00011817" w:rsidRPr="004752DE">
        <w:rPr>
          <w:rFonts w:ascii="Times New Roman" w:hAnsi="Times New Roman" w:cs="Times New Roman"/>
          <w:color w:val="000000" w:themeColor="text1"/>
          <w:sz w:val="24"/>
          <w:szCs w:val="24"/>
          <w:lang w:val="en-GB"/>
        </w:rPr>
        <w:t>a</w:t>
      </w:r>
      <w:r w:rsidR="00E61EAB" w:rsidRPr="004752DE">
        <w:rPr>
          <w:rFonts w:ascii="Times New Roman" w:hAnsi="Times New Roman" w:cs="Times New Roman"/>
          <w:color w:val="000000" w:themeColor="text1"/>
          <w:sz w:val="24"/>
          <w:szCs w:val="24"/>
          <w:lang w:val="en-GB"/>
        </w:rPr>
        <w:t>mple size is large</w:t>
      </w:r>
      <w:r w:rsidR="000815BF" w:rsidRPr="004752DE">
        <w:rPr>
          <w:rFonts w:ascii="Times New Roman" w:hAnsi="Times New Roman" w:cs="Times New Roman"/>
          <w:color w:val="000000" w:themeColor="text1"/>
          <w:sz w:val="24"/>
          <w:szCs w:val="24"/>
          <w:lang w:val="en-GB"/>
        </w:rPr>
        <w:t xml:space="preserve">, </w:t>
      </w:r>
      <w:r w:rsidR="00DF2B5A">
        <w:rPr>
          <w:rFonts w:ascii="Times New Roman" w:hAnsi="Times New Roman" w:cs="Times New Roman"/>
          <w:color w:val="000000" w:themeColor="text1"/>
          <w:sz w:val="24"/>
          <w:szCs w:val="24"/>
          <w:lang w:val="en-GB"/>
        </w:rPr>
        <w:t>while</w:t>
      </w:r>
      <w:r w:rsidR="000815BF" w:rsidRPr="004752DE">
        <w:rPr>
          <w:rFonts w:ascii="Times New Roman" w:hAnsi="Times New Roman" w:cs="Times New Roman"/>
          <w:color w:val="000000" w:themeColor="text1"/>
          <w:sz w:val="24"/>
          <w:szCs w:val="24"/>
          <w:lang w:val="en-GB"/>
        </w:rPr>
        <w:t xml:space="preserve"> i</w:t>
      </w:r>
      <w:r w:rsidRPr="004752DE">
        <w:rPr>
          <w:rFonts w:ascii="Times New Roman" w:hAnsi="Times New Roman" w:cs="Times New Roman"/>
          <w:color w:val="000000" w:themeColor="text1"/>
          <w:sz w:val="24"/>
          <w:szCs w:val="24"/>
          <w:lang w:val="en-GB"/>
        </w:rPr>
        <w:t xml:space="preserve">t causes </w:t>
      </w:r>
      <w:r w:rsidR="0084491A" w:rsidRPr="004752DE">
        <w:rPr>
          <w:rFonts w:ascii="Times New Roman" w:hAnsi="Times New Roman" w:cs="Times New Roman"/>
          <w:color w:val="000000" w:themeColor="text1"/>
          <w:sz w:val="24"/>
          <w:szCs w:val="24"/>
          <w:lang w:val="en-GB"/>
        </w:rPr>
        <w:t xml:space="preserve">the </w:t>
      </w:r>
      <w:r w:rsidRPr="004752DE">
        <w:rPr>
          <w:rFonts w:ascii="Times New Roman" w:hAnsi="Times New Roman" w:cs="Times New Roman"/>
          <w:color w:val="000000" w:themeColor="text1"/>
          <w:sz w:val="24"/>
          <w:szCs w:val="24"/>
          <w:lang w:val="en-GB"/>
        </w:rPr>
        <w:t xml:space="preserve">overfitting problem </w:t>
      </w:r>
      <w:r w:rsidR="00FE0150" w:rsidRPr="004752DE">
        <w:rPr>
          <w:rFonts w:ascii="Times New Roman" w:hAnsi="Times New Roman" w:cs="Times New Roman"/>
          <w:color w:val="000000" w:themeColor="text1"/>
          <w:sz w:val="24"/>
          <w:szCs w:val="24"/>
          <w:lang w:val="en-GB"/>
        </w:rPr>
        <w:t>easily</w:t>
      </w:r>
      <w:r w:rsidR="0073260A" w:rsidRPr="004752DE">
        <w:rPr>
          <w:rFonts w:ascii="Times New Roman" w:hAnsi="Times New Roman" w:cs="Times New Roman"/>
          <w:color w:val="000000" w:themeColor="text1"/>
          <w:sz w:val="24"/>
          <w:szCs w:val="24"/>
          <w:lang w:val="en-GB"/>
        </w:rPr>
        <w:t xml:space="preserve"> </w:t>
      </w:r>
      <w:r w:rsidR="000815BF" w:rsidRPr="004752DE">
        <w:rPr>
          <w:rFonts w:ascii="Times New Roman" w:hAnsi="Times New Roman" w:cs="Times New Roman"/>
          <w:color w:val="000000" w:themeColor="text1"/>
          <w:sz w:val="24"/>
          <w:szCs w:val="24"/>
          <w:lang w:val="en-GB"/>
        </w:rPr>
        <w:t>as</w:t>
      </w:r>
      <w:r w:rsidR="00E61EAB" w:rsidRPr="004752DE">
        <w:rPr>
          <w:rFonts w:ascii="Times New Roman" w:hAnsi="Times New Roman" w:cs="Times New Roman"/>
          <w:color w:val="000000" w:themeColor="text1"/>
          <w:sz w:val="24"/>
          <w:szCs w:val="24"/>
          <w:lang w:val="en-GB"/>
        </w:rPr>
        <w:t xml:space="preserve"> the s</w:t>
      </w:r>
      <w:r w:rsidR="00011817" w:rsidRPr="004752DE">
        <w:rPr>
          <w:rFonts w:ascii="Times New Roman" w:hAnsi="Times New Roman" w:cs="Times New Roman"/>
          <w:color w:val="000000" w:themeColor="text1"/>
          <w:sz w:val="24"/>
          <w:szCs w:val="24"/>
          <w:lang w:val="en-GB"/>
        </w:rPr>
        <w:t>a</w:t>
      </w:r>
      <w:r w:rsidR="00E61EAB" w:rsidRPr="004752DE">
        <w:rPr>
          <w:rFonts w:ascii="Times New Roman" w:hAnsi="Times New Roman" w:cs="Times New Roman"/>
          <w:color w:val="000000" w:themeColor="text1"/>
          <w:sz w:val="24"/>
          <w:szCs w:val="24"/>
          <w:lang w:val="en-GB"/>
        </w:rPr>
        <w:t xml:space="preserve">mple size is small </w:t>
      </w:r>
      <w:r w:rsidR="0073260A" w:rsidRPr="004752DE">
        <w:rPr>
          <w:rFonts w:ascii="Times New Roman" w:hAnsi="Times New Roman" w:cs="Times New Roman"/>
          <w:color w:val="000000" w:themeColor="text1"/>
          <w:sz w:val="24"/>
          <w:szCs w:val="24"/>
          <w:lang w:val="en-GB"/>
        </w:rPr>
        <w:t>(Kim, 2003)</w:t>
      </w:r>
      <w:r w:rsidR="00FE0150" w:rsidRPr="004752DE">
        <w:rPr>
          <w:rFonts w:ascii="Times New Roman" w:hAnsi="Times New Roman" w:cs="Times New Roman"/>
          <w:color w:val="000000" w:themeColor="text1"/>
          <w:sz w:val="24"/>
          <w:szCs w:val="24"/>
          <w:lang w:val="en-GB"/>
        </w:rPr>
        <w:t xml:space="preserve">. </w:t>
      </w:r>
      <w:r w:rsidRPr="00305988">
        <w:rPr>
          <w:rFonts w:ascii="Times New Roman" w:hAnsi="Times New Roman" w:cs="Times New Roman"/>
          <w:sz w:val="24"/>
          <w:szCs w:val="24"/>
          <w:lang w:val="en-GB"/>
        </w:rPr>
        <w:t xml:space="preserve">Therefore, recently, a </w:t>
      </w:r>
      <w:r w:rsidR="009225F7" w:rsidRPr="00305988">
        <w:rPr>
          <w:rFonts w:ascii="Times New Roman" w:hAnsi="Times New Roman" w:cs="Times New Roman"/>
          <w:sz w:val="24"/>
          <w:szCs w:val="24"/>
          <w:lang w:val="en-GB"/>
        </w:rPr>
        <w:t xml:space="preserve">distinct </w:t>
      </w:r>
      <w:r w:rsidRPr="00305988">
        <w:rPr>
          <w:rFonts w:ascii="Times New Roman" w:hAnsi="Times New Roman" w:cs="Times New Roman"/>
          <w:sz w:val="24"/>
          <w:szCs w:val="24"/>
          <w:lang w:val="en-GB"/>
        </w:rPr>
        <w:t xml:space="preserve">algorithm called </w:t>
      </w:r>
      <w:r w:rsidR="000034E1">
        <w:rPr>
          <w:rFonts w:ascii="Times New Roman" w:hAnsi="Times New Roman" w:cs="Times New Roman"/>
          <w:sz w:val="24"/>
          <w:szCs w:val="24"/>
          <w:lang w:val="en-GB"/>
        </w:rPr>
        <w:t>s</w:t>
      </w:r>
      <w:r w:rsidRPr="00305988">
        <w:rPr>
          <w:rFonts w:ascii="Times New Roman" w:hAnsi="Times New Roman" w:cs="Times New Roman"/>
          <w:sz w:val="24"/>
          <w:szCs w:val="24"/>
          <w:lang w:val="en-GB"/>
        </w:rPr>
        <w:t xml:space="preserve">upport </w:t>
      </w:r>
      <w:r w:rsidR="000034E1">
        <w:rPr>
          <w:rFonts w:ascii="Times New Roman" w:hAnsi="Times New Roman" w:cs="Times New Roman"/>
          <w:sz w:val="24"/>
          <w:szCs w:val="24"/>
          <w:lang w:val="en-GB"/>
        </w:rPr>
        <w:t>v</w:t>
      </w:r>
      <w:r w:rsidRPr="00305988">
        <w:rPr>
          <w:rFonts w:ascii="Times New Roman" w:hAnsi="Times New Roman" w:cs="Times New Roman"/>
          <w:sz w:val="24"/>
          <w:szCs w:val="24"/>
          <w:lang w:val="en-GB"/>
        </w:rPr>
        <w:t xml:space="preserve">ector </w:t>
      </w:r>
      <w:r w:rsidR="000034E1">
        <w:rPr>
          <w:rFonts w:ascii="Times New Roman" w:hAnsi="Times New Roman" w:cs="Times New Roman"/>
          <w:sz w:val="24"/>
          <w:szCs w:val="24"/>
          <w:lang w:val="en-GB"/>
        </w:rPr>
        <w:t>m</w:t>
      </w:r>
      <w:r w:rsidRPr="00305988">
        <w:rPr>
          <w:rFonts w:ascii="Times New Roman" w:hAnsi="Times New Roman" w:cs="Times New Roman"/>
          <w:sz w:val="24"/>
          <w:szCs w:val="24"/>
          <w:lang w:val="en-GB"/>
        </w:rPr>
        <w:t xml:space="preserve">achine (SVM) is used by Kim (2003). </w:t>
      </w:r>
      <w:r w:rsidR="00D32B25" w:rsidRPr="00305988">
        <w:rPr>
          <w:rFonts w:ascii="Times New Roman" w:hAnsi="Times New Roman" w:cs="Times New Roman"/>
          <w:sz w:val="24"/>
          <w:szCs w:val="24"/>
          <w:lang w:val="en-GB"/>
        </w:rPr>
        <w:t xml:space="preserve">SVM is a supervised-learning algorithm with the property of dimensionality control of the decision function and the usage of kernel functions (Vapnik, 1999; Cristianini and Taylor, 2000). </w:t>
      </w:r>
      <w:r w:rsidR="00A13B81" w:rsidRPr="00305988">
        <w:rPr>
          <w:rFonts w:ascii="Times New Roman" w:hAnsi="Times New Roman" w:cs="Times New Roman"/>
          <w:sz w:val="24"/>
          <w:szCs w:val="24"/>
          <w:lang w:val="en-GB"/>
        </w:rPr>
        <w:t xml:space="preserve">It seeks hyperplane that is used to </w:t>
      </w:r>
      <w:r w:rsidR="00A757AC">
        <w:rPr>
          <w:rFonts w:ascii="Times New Roman" w:hAnsi="Times New Roman" w:cs="Times New Roman"/>
          <w:sz w:val="24"/>
          <w:szCs w:val="24"/>
          <w:lang w:val="en-GB"/>
        </w:rPr>
        <w:t>determine</w:t>
      </w:r>
      <w:r w:rsidR="00A13B81" w:rsidRPr="00305988">
        <w:rPr>
          <w:rFonts w:ascii="Times New Roman" w:hAnsi="Times New Roman" w:cs="Times New Roman"/>
          <w:sz w:val="24"/>
          <w:szCs w:val="24"/>
          <w:lang w:val="en-GB"/>
        </w:rPr>
        <w:t xml:space="preserve"> the support vector to operate a classification of the data</w:t>
      </w:r>
      <w:r w:rsidR="000529CE" w:rsidRPr="00305988">
        <w:rPr>
          <w:rFonts w:ascii="Times New Roman" w:hAnsi="Times New Roman" w:cs="Times New Roman"/>
          <w:sz w:val="24"/>
          <w:szCs w:val="24"/>
          <w:lang w:val="en-GB"/>
        </w:rPr>
        <w:t xml:space="preserve"> (Vapnik, 1999).</w:t>
      </w:r>
      <w:r w:rsidR="006264A9" w:rsidRPr="00305988">
        <w:rPr>
          <w:rFonts w:ascii="Times New Roman" w:hAnsi="Times New Roman" w:cs="Times New Roman"/>
          <w:sz w:val="24"/>
          <w:szCs w:val="24"/>
          <w:lang w:val="en-GB"/>
        </w:rPr>
        <w:t xml:space="preserve"> Figure 1 shows the linear</w:t>
      </w:r>
      <w:r w:rsidR="00011817">
        <w:rPr>
          <w:rFonts w:ascii="Times New Roman" w:hAnsi="Times New Roman" w:cs="Times New Roman"/>
          <w:sz w:val="24"/>
          <w:szCs w:val="24"/>
          <w:lang w:val="en-GB"/>
        </w:rPr>
        <w:t>ly</w:t>
      </w:r>
      <w:r w:rsidR="006264A9" w:rsidRPr="00305988">
        <w:rPr>
          <w:rFonts w:ascii="Times New Roman" w:hAnsi="Times New Roman" w:cs="Times New Roman"/>
          <w:sz w:val="24"/>
          <w:szCs w:val="24"/>
          <w:lang w:val="en-GB"/>
        </w:rPr>
        <w:t xml:space="preserve"> separable case</w:t>
      </w:r>
      <w:r w:rsidR="00011817">
        <w:rPr>
          <w:rFonts w:ascii="Times New Roman" w:hAnsi="Times New Roman" w:cs="Times New Roman"/>
          <w:sz w:val="24"/>
          <w:szCs w:val="24"/>
          <w:lang w:val="en-GB"/>
        </w:rPr>
        <w:t>.</w:t>
      </w:r>
      <w:r w:rsidR="006264A9" w:rsidRPr="00305988">
        <w:rPr>
          <w:rFonts w:ascii="Times New Roman" w:hAnsi="Times New Roman" w:cs="Times New Roman"/>
          <w:sz w:val="24"/>
          <w:szCs w:val="24"/>
          <w:lang w:val="en-GB"/>
        </w:rPr>
        <w:t xml:space="preserve"> </w:t>
      </w:r>
      <w:r w:rsidR="00011817">
        <w:rPr>
          <w:rFonts w:ascii="Times New Roman" w:hAnsi="Times New Roman" w:cs="Times New Roman"/>
          <w:sz w:val="24"/>
          <w:szCs w:val="24"/>
          <w:lang w:val="en-GB"/>
        </w:rPr>
        <w:t>T</w:t>
      </w:r>
      <w:r w:rsidR="006264A9" w:rsidRPr="00305988">
        <w:rPr>
          <w:rFonts w:ascii="Times New Roman" w:hAnsi="Times New Roman" w:cs="Times New Roman"/>
          <w:sz w:val="24"/>
          <w:szCs w:val="24"/>
          <w:lang w:val="en-GB"/>
        </w:rPr>
        <w:t>he solid straight line is</w:t>
      </w:r>
      <w:r w:rsidR="00011817">
        <w:rPr>
          <w:rFonts w:ascii="Times New Roman" w:hAnsi="Times New Roman" w:cs="Times New Roman"/>
          <w:sz w:val="24"/>
          <w:szCs w:val="24"/>
          <w:lang w:val="en-GB"/>
        </w:rPr>
        <w:t xml:space="preserve"> a</w:t>
      </w:r>
      <w:r w:rsidR="006264A9" w:rsidRPr="00305988">
        <w:rPr>
          <w:rFonts w:ascii="Times New Roman" w:hAnsi="Times New Roman" w:cs="Times New Roman"/>
          <w:sz w:val="24"/>
          <w:szCs w:val="24"/>
          <w:lang w:val="en-GB"/>
        </w:rPr>
        <w:t xml:space="preserve"> hyperplane in 2-dimensional space. </w:t>
      </w:r>
      <w:r w:rsidR="000529CE" w:rsidRPr="00305988">
        <w:rPr>
          <w:rFonts w:ascii="Times New Roman" w:hAnsi="Times New Roman" w:cs="Times New Roman"/>
          <w:sz w:val="24"/>
          <w:szCs w:val="24"/>
          <w:lang w:val="en-GB"/>
        </w:rPr>
        <w:t>The</w:t>
      </w:r>
      <w:r w:rsidR="000034E1">
        <w:rPr>
          <w:rFonts w:ascii="Times New Roman" w:hAnsi="Times New Roman" w:cs="Times New Roman"/>
          <w:sz w:val="24"/>
          <w:szCs w:val="24"/>
          <w:lang w:val="en-GB"/>
        </w:rPr>
        <w:t xml:space="preserve"> round points and stars </w:t>
      </w:r>
      <w:r w:rsidR="000529CE" w:rsidRPr="00305988">
        <w:rPr>
          <w:rFonts w:ascii="Times New Roman" w:hAnsi="Times New Roman" w:cs="Times New Roman"/>
          <w:sz w:val="24"/>
          <w:szCs w:val="24"/>
          <w:lang w:val="en-GB"/>
        </w:rPr>
        <w:t>represent classified sample</w:t>
      </w:r>
      <w:r w:rsidR="0008693F" w:rsidRPr="00305988">
        <w:rPr>
          <w:rFonts w:ascii="Times New Roman" w:hAnsi="Times New Roman" w:cs="Times New Roman"/>
          <w:sz w:val="24"/>
          <w:szCs w:val="24"/>
          <w:lang w:val="en-GB"/>
        </w:rPr>
        <w:t>s</w:t>
      </w:r>
      <w:r w:rsidR="000529CE" w:rsidRPr="00305988">
        <w:rPr>
          <w:rFonts w:ascii="Times New Roman" w:hAnsi="Times New Roman" w:cs="Times New Roman"/>
          <w:sz w:val="24"/>
          <w:szCs w:val="24"/>
          <w:lang w:val="en-GB"/>
        </w:rPr>
        <w:t xml:space="preserve">. </w:t>
      </w:r>
      <w:r w:rsidR="006264A9" w:rsidRPr="00305988">
        <w:rPr>
          <w:rFonts w:ascii="Times New Roman" w:hAnsi="Times New Roman" w:cs="Times New Roman"/>
          <w:sz w:val="24"/>
          <w:szCs w:val="24"/>
          <w:lang w:val="en-GB"/>
        </w:rPr>
        <w:t xml:space="preserve">The </w:t>
      </w:r>
      <w:r w:rsidR="000815BF">
        <w:rPr>
          <w:rFonts w:ascii="Times New Roman" w:hAnsi="Times New Roman" w:cs="Times New Roman"/>
          <w:sz w:val="24"/>
          <w:szCs w:val="24"/>
          <w:lang w:val="en-GB"/>
        </w:rPr>
        <w:t xml:space="preserve">support vectors </w:t>
      </w:r>
      <w:r w:rsidR="00DF2B5A">
        <w:rPr>
          <w:rFonts w:ascii="Times New Roman" w:hAnsi="Times New Roman" w:cs="Times New Roman"/>
          <w:sz w:val="24"/>
          <w:szCs w:val="24"/>
          <w:lang w:val="en-GB"/>
        </w:rPr>
        <w:t>lie</w:t>
      </w:r>
      <w:r w:rsidR="000815BF">
        <w:rPr>
          <w:rFonts w:ascii="Times New Roman" w:hAnsi="Times New Roman" w:cs="Times New Roman"/>
          <w:sz w:val="24"/>
          <w:szCs w:val="24"/>
          <w:lang w:val="en-GB"/>
        </w:rPr>
        <w:t xml:space="preserve"> along the dash lines</w:t>
      </w:r>
      <w:r w:rsidR="006264A9" w:rsidRPr="00305988">
        <w:rPr>
          <w:rFonts w:ascii="Times New Roman" w:hAnsi="Times New Roman" w:cs="Times New Roman"/>
          <w:sz w:val="24"/>
          <w:szCs w:val="24"/>
          <w:lang w:val="en-GB"/>
        </w:rPr>
        <w:t xml:space="preserve">. </w:t>
      </w:r>
      <w:r w:rsidR="000529CE" w:rsidRPr="00305988">
        <w:rPr>
          <w:rFonts w:ascii="Times New Roman" w:hAnsi="Times New Roman" w:cs="Times New Roman"/>
          <w:sz w:val="24"/>
          <w:szCs w:val="24"/>
          <w:lang w:val="en-GB"/>
        </w:rPr>
        <w:t>The distance between L</w:t>
      </w:r>
      <w:r w:rsidR="000529CE" w:rsidRPr="00305988">
        <w:rPr>
          <w:rFonts w:ascii="Times New Roman" w:hAnsi="Times New Roman" w:cs="Times New Roman"/>
          <w:sz w:val="22"/>
          <w:vertAlign w:val="subscript"/>
          <w:lang w:val="en-GB"/>
        </w:rPr>
        <w:t>1</w:t>
      </w:r>
      <w:r w:rsidR="000529CE" w:rsidRPr="00305988">
        <w:rPr>
          <w:rFonts w:ascii="Times New Roman" w:hAnsi="Times New Roman" w:cs="Times New Roman"/>
          <w:sz w:val="24"/>
          <w:szCs w:val="24"/>
          <w:lang w:val="en-GB"/>
        </w:rPr>
        <w:t xml:space="preserve"> and L</w:t>
      </w:r>
      <w:r w:rsidR="000529CE" w:rsidRPr="00305988">
        <w:rPr>
          <w:rFonts w:ascii="Times New Roman" w:hAnsi="Times New Roman" w:cs="Times New Roman"/>
          <w:sz w:val="24"/>
          <w:szCs w:val="24"/>
          <w:vertAlign w:val="subscript"/>
          <w:lang w:val="en-GB"/>
        </w:rPr>
        <w:t>2</w:t>
      </w:r>
      <w:r w:rsidR="000529CE" w:rsidRPr="00305988">
        <w:rPr>
          <w:rFonts w:ascii="Times New Roman" w:hAnsi="Times New Roman" w:cs="Times New Roman"/>
          <w:sz w:val="24"/>
          <w:szCs w:val="24"/>
          <w:lang w:val="en-GB"/>
        </w:rPr>
        <w:t xml:space="preserve"> is </w:t>
      </w:r>
      <w:r w:rsidR="000529CE" w:rsidRPr="00305988">
        <w:rPr>
          <w:rFonts w:ascii="Times New Roman" w:hAnsi="Times New Roman" w:cs="Times New Roman"/>
          <w:sz w:val="24"/>
          <w:szCs w:val="24"/>
          <w:lang w:val="en-GB"/>
        </w:rPr>
        <w:lastRenderedPageBreak/>
        <w:t xml:space="preserve">called margin. </w:t>
      </w:r>
      <w:r w:rsidR="006264A9" w:rsidRPr="00305988">
        <w:rPr>
          <w:rFonts w:ascii="Times New Roman" w:hAnsi="Times New Roman" w:cs="Times New Roman"/>
          <w:sz w:val="24"/>
          <w:szCs w:val="24"/>
          <w:lang w:val="en-GB"/>
        </w:rPr>
        <w:t>SVM seeks maximal margin hyperplane</w:t>
      </w:r>
      <w:r w:rsidR="00011817">
        <w:rPr>
          <w:rFonts w:ascii="Times New Roman" w:hAnsi="Times New Roman" w:cs="Times New Roman"/>
          <w:sz w:val="24"/>
          <w:szCs w:val="24"/>
          <w:lang w:val="en-GB"/>
        </w:rPr>
        <w:t xml:space="preserve"> </w:t>
      </w:r>
      <w:r w:rsidR="006264A9" w:rsidRPr="00305988">
        <w:rPr>
          <w:rFonts w:ascii="Times New Roman" w:hAnsi="Times New Roman" w:cs="Times New Roman"/>
          <w:sz w:val="24"/>
          <w:szCs w:val="24"/>
          <w:lang w:val="en-GB"/>
        </w:rPr>
        <w:t>to make a separation between</w:t>
      </w:r>
      <w:r w:rsidR="00D32B25" w:rsidRPr="00305988">
        <w:rPr>
          <w:rFonts w:ascii="Times New Roman" w:hAnsi="Times New Roman" w:cs="Times New Roman"/>
          <w:sz w:val="24"/>
          <w:szCs w:val="24"/>
          <w:lang w:val="en-GB"/>
        </w:rPr>
        <w:t xml:space="preserve"> </w:t>
      </w:r>
      <w:r w:rsidR="006264A9" w:rsidRPr="00305988">
        <w:rPr>
          <w:rFonts w:ascii="Times New Roman" w:hAnsi="Times New Roman" w:cs="Times New Roman"/>
          <w:sz w:val="24"/>
          <w:szCs w:val="24"/>
          <w:lang w:val="en-GB"/>
        </w:rPr>
        <w:t>classes.</w:t>
      </w:r>
      <w:r w:rsidR="00011817">
        <w:rPr>
          <w:rFonts w:ascii="Times New Roman" w:hAnsi="Times New Roman" w:cs="Times New Roman"/>
          <w:sz w:val="24"/>
          <w:szCs w:val="24"/>
          <w:lang w:val="en-GB"/>
        </w:rPr>
        <w:t xml:space="preserve"> </w:t>
      </w:r>
      <w:r w:rsidR="00682FBE">
        <w:rPr>
          <w:rFonts w:ascii="Times New Roman" w:hAnsi="Times New Roman" w:cs="Times New Roman"/>
          <w:sz w:val="24"/>
          <w:szCs w:val="24"/>
          <w:lang w:val="en-GB"/>
        </w:rPr>
        <w:t xml:space="preserve">In other words, </w:t>
      </w:r>
      <w:r w:rsidR="00DF2B5A">
        <w:rPr>
          <w:rFonts w:ascii="Times New Roman" w:hAnsi="Times New Roman" w:cs="Times New Roman"/>
          <w:sz w:val="24"/>
          <w:szCs w:val="24"/>
          <w:lang w:val="en-GB"/>
        </w:rPr>
        <w:t>SVM</w:t>
      </w:r>
      <w:r w:rsidR="006E2AD6" w:rsidRPr="00305988">
        <w:rPr>
          <w:rFonts w:ascii="Times New Roman" w:hAnsi="Times New Roman" w:cs="Times New Roman"/>
          <w:sz w:val="24"/>
          <w:szCs w:val="24"/>
          <w:lang w:val="en-GB"/>
        </w:rPr>
        <w:t xml:space="preserve"> wants to maximise the distance of the closest points from the hyperplane (Vapnik, 1999; Cristianini and Taylor, 2000). </w:t>
      </w:r>
      <w:r w:rsidR="0015622B" w:rsidRPr="00305988">
        <w:rPr>
          <w:rFonts w:ascii="Times New Roman" w:hAnsi="Times New Roman" w:cs="Times New Roman"/>
          <w:sz w:val="24"/>
          <w:szCs w:val="24"/>
          <w:lang w:val="en-GB"/>
        </w:rPr>
        <w:t>In</w:t>
      </w:r>
      <w:r w:rsidR="000034E1">
        <w:rPr>
          <w:rFonts w:ascii="Times New Roman" w:hAnsi="Times New Roman" w:cs="Times New Roman"/>
          <w:sz w:val="24"/>
          <w:szCs w:val="24"/>
          <w:lang w:val="en-GB"/>
        </w:rPr>
        <w:t xml:space="preserve"> a</w:t>
      </w:r>
      <w:r w:rsidR="0015622B" w:rsidRPr="00305988">
        <w:rPr>
          <w:rFonts w:ascii="Times New Roman" w:hAnsi="Times New Roman" w:cs="Times New Roman"/>
          <w:sz w:val="24"/>
          <w:szCs w:val="24"/>
          <w:lang w:val="en-GB"/>
        </w:rPr>
        <w:t xml:space="preserve"> non-linear separable case, </w:t>
      </w:r>
      <w:r w:rsidR="000034E1">
        <w:rPr>
          <w:rFonts w:ascii="Times New Roman" w:hAnsi="Times New Roman" w:cs="Times New Roman"/>
          <w:sz w:val="24"/>
          <w:szCs w:val="24"/>
          <w:lang w:val="en-GB"/>
        </w:rPr>
        <w:t xml:space="preserve">a </w:t>
      </w:r>
      <w:r w:rsidR="009225F7" w:rsidRPr="00305988">
        <w:rPr>
          <w:rFonts w:ascii="Times New Roman" w:hAnsi="Times New Roman" w:cs="Times New Roman"/>
          <w:sz w:val="24"/>
          <w:szCs w:val="24"/>
          <w:lang w:val="en-GB"/>
        </w:rPr>
        <w:t>k</w:t>
      </w:r>
      <w:r w:rsidR="0015622B" w:rsidRPr="00305988">
        <w:rPr>
          <w:rFonts w:ascii="Times New Roman" w:hAnsi="Times New Roman" w:cs="Times New Roman"/>
          <w:sz w:val="24"/>
          <w:szCs w:val="24"/>
          <w:lang w:val="en-GB"/>
        </w:rPr>
        <w:t xml:space="preserve">ernel function </w:t>
      </w:r>
      <w:r w:rsidR="00682FBE">
        <w:rPr>
          <w:rFonts w:ascii="Times New Roman" w:hAnsi="Times New Roman" w:cs="Times New Roman"/>
          <w:sz w:val="24"/>
          <w:szCs w:val="24"/>
          <w:lang w:val="en-GB"/>
        </w:rPr>
        <w:t>is needed to be</w:t>
      </w:r>
      <w:r w:rsidR="0015622B" w:rsidRPr="00305988">
        <w:rPr>
          <w:rFonts w:ascii="Times New Roman" w:hAnsi="Times New Roman" w:cs="Times New Roman"/>
          <w:sz w:val="24"/>
          <w:szCs w:val="24"/>
          <w:lang w:val="en-GB"/>
        </w:rPr>
        <w:t xml:space="preserve"> introduced,</w:t>
      </w:r>
      <w:r w:rsidR="000034E1">
        <w:rPr>
          <w:rFonts w:ascii="Times New Roman" w:hAnsi="Times New Roman" w:cs="Times New Roman"/>
          <w:sz w:val="24"/>
          <w:szCs w:val="24"/>
          <w:lang w:val="en-GB"/>
        </w:rPr>
        <w:t xml:space="preserve"> and</w:t>
      </w:r>
      <w:r w:rsidR="0015622B" w:rsidRPr="00305988">
        <w:rPr>
          <w:rFonts w:ascii="Times New Roman" w:hAnsi="Times New Roman" w:cs="Times New Roman"/>
          <w:sz w:val="24"/>
          <w:szCs w:val="24"/>
          <w:lang w:val="en-GB"/>
        </w:rPr>
        <w:t xml:space="preserve"> it maps input variables from Euclidean space into a space with higher dimensions, called Hilbert space</w:t>
      </w:r>
      <w:r w:rsidR="00043FBA" w:rsidRPr="00043FBA">
        <w:t xml:space="preserve"> </w:t>
      </w:r>
      <w:r w:rsidR="00043FBA" w:rsidRPr="00043FBA">
        <w:rPr>
          <w:rFonts w:ascii="Times New Roman" w:hAnsi="Times New Roman" w:cs="Times New Roman"/>
          <w:sz w:val="24"/>
          <w:szCs w:val="24"/>
          <w:lang w:val="en-GB"/>
        </w:rPr>
        <w:t>(Tay and Cao, 2001)</w:t>
      </w:r>
      <w:r w:rsidR="0015622B" w:rsidRPr="00305988">
        <w:rPr>
          <w:rFonts w:ascii="Times New Roman" w:hAnsi="Times New Roman" w:cs="Times New Roman"/>
          <w:sz w:val="24"/>
          <w:szCs w:val="24"/>
          <w:lang w:val="en-GB"/>
        </w:rPr>
        <w:t xml:space="preserve">. In the new space, SVM can </w:t>
      </w:r>
      <w:r w:rsidR="000815BF" w:rsidRPr="00305988">
        <w:rPr>
          <w:rFonts w:ascii="Times New Roman" w:hAnsi="Times New Roman" w:cs="Times New Roman"/>
          <w:noProof/>
          <w:sz w:val="24"/>
          <w:szCs w:val="24"/>
          <w:lang w:val="en-GB"/>
        </w:rPr>
        <w:drawing>
          <wp:anchor distT="0" distB="0" distL="114300" distR="114300" simplePos="0" relativeHeight="251691008" behindDoc="0" locked="0" layoutInCell="1" allowOverlap="1" wp14:anchorId="132C7952" wp14:editId="09AC594A">
            <wp:simplePos x="0" y="0"/>
            <wp:positionH relativeFrom="margin">
              <wp:posOffset>635</wp:posOffset>
            </wp:positionH>
            <wp:positionV relativeFrom="paragraph">
              <wp:posOffset>1186815</wp:posOffset>
            </wp:positionV>
            <wp:extent cx="5400000" cy="2809684"/>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00" cy="2809684"/>
                    </a:xfrm>
                    <a:prstGeom prst="rect">
                      <a:avLst/>
                    </a:prstGeom>
                    <a:ln>
                      <a:noFill/>
                    </a:ln>
                  </pic:spPr>
                </pic:pic>
              </a:graphicData>
            </a:graphic>
            <wp14:sizeRelH relativeFrom="margin">
              <wp14:pctWidth>0</wp14:pctWidth>
            </wp14:sizeRelH>
            <wp14:sizeRelV relativeFrom="margin">
              <wp14:pctHeight>0</wp14:pctHeight>
            </wp14:sizeRelV>
          </wp:anchor>
        </w:drawing>
      </w:r>
      <w:r w:rsidR="000815BF" w:rsidRPr="00305988">
        <w:rPr>
          <w:noProof/>
          <w:lang w:val="en-GB"/>
        </w:rPr>
        <mc:AlternateContent>
          <mc:Choice Requires="wps">
            <w:drawing>
              <wp:anchor distT="0" distB="0" distL="114300" distR="114300" simplePos="0" relativeHeight="251693056" behindDoc="0" locked="0" layoutInCell="1" allowOverlap="1" wp14:anchorId="5B0EAE44" wp14:editId="23A90410">
                <wp:simplePos x="0" y="0"/>
                <wp:positionH relativeFrom="column">
                  <wp:posOffset>846</wp:posOffset>
                </wp:positionH>
                <wp:positionV relativeFrom="paragraph">
                  <wp:posOffset>4042362</wp:posOffset>
                </wp:positionV>
                <wp:extent cx="537718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377180" cy="635"/>
                        </a:xfrm>
                        <a:prstGeom prst="rect">
                          <a:avLst/>
                        </a:prstGeom>
                        <a:solidFill>
                          <a:prstClr val="white"/>
                        </a:solidFill>
                        <a:ln>
                          <a:noFill/>
                        </a:ln>
                      </wps:spPr>
                      <wps:txbx>
                        <w:txbxContent>
                          <w:p w14:paraId="55BEA4CC" w14:textId="713D3FBE" w:rsidR="00CE3AC1" w:rsidRPr="00702D7B" w:rsidRDefault="00CE3AC1" w:rsidP="00702D7B">
                            <w:pPr>
                              <w:pStyle w:val="Caption"/>
                              <w:jc w:val="center"/>
                              <w:rPr>
                                <w:b/>
                                <w:bCs/>
                              </w:rPr>
                            </w:pPr>
                            <w:r w:rsidRPr="007651C5">
                              <w:rPr>
                                <w:rFonts w:hint="eastAsia"/>
                                <w:b/>
                                <w:bCs/>
                              </w:rPr>
                              <w:t>F</w:t>
                            </w:r>
                            <w:r w:rsidRPr="007651C5">
                              <w:rPr>
                                <w:b/>
                                <w:bCs/>
                              </w:rPr>
                              <w:t xml:space="preserve">igure </w:t>
                            </w:r>
                            <w:r w:rsidRPr="007651C5">
                              <w:rPr>
                                <w:b/>
                                <w:bCs/>
                              </w:rPr>
                              <w:fldChar w:fldCharType="begin"/>
                            </w:r>
                            <w:r w:rsidRPr="007651C5">
                              <w:rPr>
                                <w:b/>
                                <w:bCs/>
                              </w:rPr>
                              <w:instrText xml:space="preserve"> SEQ </w:instrText>
                            </w:r>
                            <w:r w:rsidRPr="007651C5">
                              <w:rPr>
                                <w:b/>
                                <w:bCs/>
                              </w:rPr>
                              <w:instrText>图表</w:instrText>
                            </w:r>
                            <w:r w:rsidRPr="007651C5">
                              <w:rPr>
                                <w:b/>
                                <w:bCs/>
                              </w:rPr>
                              <w:instrText xml:space="preserve"> \* ARABIC </w:instrText>
                            </w:r>
                            <w:r w:rsidRPr="007651C5">
                              <w:rPr>
                                <w:b/>
                                <w:bCs/>
                              </w:rPr>
                              <w:fldChar w:fldCharType="separate"/>
                            </w:r>
                            <w:r w:rsidR="00896BFA">
                              <w:rPr>
                                <w:b/>
                                <w:bCs/>
                                <w:noProof/>
                              </w:rPr>
                              <w:t>1</w:t>
                            </w:r>
                            <w:r w:rsidRPr="007651C5">
                              <w:rPr>
                                <w:b/>
                                <w:bCs/>
                              </w:rPr>
                              <w:fldChar w:fldCharType="end"/>
                            </w:r>
                            <w:r w:rsidRPr="007651C5">
                              <w:rPr>
                                <w:b/>
                                <w:bCs/>
                              </w:rPr>
                              <w:t>. Linear plane separable hyperplane</w:t>
                            </w:r>
                            <w:r>
                              <w:rPr>
                                <w:b/>
                                <w:bCs/>
                              </w:rPr>
                              <w:t xml:space="preserve"> of SVM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0EAE44" id="_x0000_t202" coordsize="21600,21600" o:spt="202" path="m,l,21600r21600,l21600,xe">
                <v:stroke joinstyle="miter"/>
                <v:path gradientshapeok="t" o:connecttype="rect"/>
              </v:shapetype>
              <v:shape id="Text Box 24" o:spid="_x0000_s1026" type="#_x0000_t202" style="position:absolute;left:0;text-align:left;margin-left:.05pt;margin-top:318.3pt;width:423.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" stroked="f">
                <v:textbox style="mso-fit-shape-to-text:t" inset="0,0,0,0">
                  <w:txbxContent>
                    <w:p w14:paraId="55BEA4CC" w14:textId="713D3FBE" w:rsidR="00CE3AC1" w:rsidRPr="00702D7B" w:rsidRDefault="00CE3AC1" w:rsidP="00702D7B">
                      <w:pPr>
                        <w:pStyle w:val="Caption"/>
                        <w:jc w:val="center"/>
                        <w:rPr>
                          <w:b/>
                          <w:bCs/>
                        </w:rPr>
                      </w:pPr>
                      <w:r w:rsidRPr="007651C5">
                        <w:rPr>
                          <w:rFonts w:hint="eastAsia"/>
                          <w:b/>
                          <w:bCs/>
                        </w:rPr>
                        <w:t>F</w:t>
                      </w:r>
                      <w:r w:rsidRPr="007651C5">
                        <w:rPr>
                          <w:b/>
                          <w:bCs/>
                        </w:rPr>
                        <w:t xml:space="preserve">igure </w:t>
                      </w:r>
                      <w:r w:rsidRPr="007651C5">
                        <w:rPr>
                          <w:b/>
                          <w:bCs/>
                        </w:rPr>
                        <w:fldChar w:fldCharType="begin"/>
                      </w:r>
                      <w:r w:rsidRPr="007651C5">
                        <w:rPr>
                          <w:b/>
                          <w:bCs/>
                        </w:rPr>
                        <w:instrText xml:space="preserve"> SEQ </w:instrText>
                      </w:r>
                      <w:r w:rsidRPr="007651C5">
                        <w:rPr>
                          <w:b/>
                          <w:bCs/>
                        </w:rPr>
                        <w:instrText>图表</w:instrText>
                      </w:r>
                      <w:r w:rsidRPr="007651C5">
                        <w:rPr>
                          <w:b/>
                          <w:bCs/>
                        </w:rPr>
                        <w:instrText xml:space="preserve"> \* ARABIC </w:instrText>
                      </w:r>
                      <w:r w:rsidRPr="007651C5">
                        <w:rPr>
                          <w:b/>
                          <w:bCs/>
                        </w:rPr>
                        <w:fldChar w:fldCharType="separate"/>
                      </w:r>
                      <w:r w:rsidR="00896BFA">
                        <w:rPr>
                          <w:b/>
                          <w:bCs/>
                          <w:noProof/>
                        </w:rPr>
                        <w:t>1</w:t>
                      </w:r>
                      <w:r w:rsidRPr="007651C5">
                        <w:rPr>
                          <w:b/>
                          <w:bCs/>
                        </w:rPr>
                        <w:fldChar w:fldCharType="end"/>
                      </w:r>
                      <w:r w:rsidRPr="007651C5">
                        <w:rPr>
                          <w:b/>
                          <w:bCs/>
                        </w:rPr>
                        <w:t>. Linear plane separable hyperplane</w:t>
                      </w:r>
                      <w:r>
                        <w:rPr>
                          <w:b/>
                          <w:bCs/>
                        </w:rPr>
                        <w:t xml:space="preserve"> of SVM case</w:t>
                      </w:r>
                    </w:p>
                  </w:txbxContent>
                </v:textbox>
                <w10:wrap type="topAndBottom"/>
              </v:shape>
            </w:pict>
          </mc:Fallback>
        </mc:AlternateContent>
      </w:r>
      <w:r w:rsidR="0015622B" w:rsidRPr="00305988">
        <w:rPr>
          <w:rFonts w:ascii="Times New Roman" w:hAnsi="Times New Roman" w:cs="Times New Roman"/>
          <w:sz w:val="24"/>
          <w:szCs w:val="24"/>
          <w:lang w:val="en-GB"/>
        </w:rPr>
        <w:t>be obtained by calculating its new maximal margin hyperplane.</w:t>
      </w:r>
    </w:p>
    <w:p w14:paraId="50E6B37C" w14:textId="1E7F66D6" w:rsidR="007651C5" w:rsidRPr="00A757AC" w:rsidRDefault="006264A9" w:rsidP="00583B6E">
      <w:pPr>
        <w:pStyle w:val="Caption"/>
        <w:spacing w:after="100" w:afterAutospacing="1" w:line="360" w:lineRule="auto"/>
        <w:rPr>
          <w:rFonts w:ascii="Times New Roman" w:hAnsi="Times New Roman" w:cs="Times New Roman"/>
          <w:b/>
          <w:bCs/>
          <w:color w:val="000000" w:themeColor="text1"/>
          <w:sz w:val="24"/>
          <w:szCs w:val="24"/>
          <w:lang w:val="en-GB"/>
        </w:rPr>
      </w:pPr>
      <w:r w:rsidRPr="00305988">
        <w:rPr>
          <w:rFonts w:ascii="Times New Roman" w:hAnsi="Times New Roman" w:cs="Times New Roman"/>
          <w:sz w:val="24"/>
          <w:szCs w:val="24"/>
          <w:lang w:val="en-GB"/>
        </w:rPr>
        <w:t>Kim (2003)</w:t>
      </w:r>
      <w:r w:rsidR="002E5A32" w:rsidRPr="00305988">
        <w:rPr>
          <w:rFonts w:ascii="Times New Roman" w:hAnsi="Times New Roman" w:cs="Times New Roman"/>
          <w:sz w:val="24"/>
          <w:szCs w:val="24"/>
          <w:lang w:val="en-GB"/>
        </w:rPr>
        <w:t xml:space="preserve"> stated that SVM applied the structural risk minimi</w:t>
      </w:r>
      <w:r w:rsidR="0084491A">
        <w:rPr>
          <w:rFonts w:ascii="Times New Roman" w:hAnsi="Times New Roman" w:cs="Times New Roman"/>
          <w:sz w:val="24"/>
          <w:szCs w:val="24"/>
          <w:lang w:val="en-GB"/>
        </w:rPr>
        <w:t>s</w:t>
      </w:r>
      <w:r w:rsidR="002E5A32" w:rsidRPr="00305988">
        <w:rPr>
          <w:rFonts w:ascii="Times New Roman" w:hAnsi="Times New Roman" w:cs="Times New Roman"/>
          <w:sz w:val="24"/>
          <w:szCs w:val="24"/>
          <w:lang w:val="en-GB"/>
        </w:rPr>
        <w:t>ation</w:t>
      </w:r>
      <w:r w:rsidR="0073260A" w:rsidRPr="00305988">
        <w:rPr>
          <w:rFonts w:ascii="Times New Roman" w:hAnsi="Times New Roman" w:cs="Times New Roman"/>
          <w:sz w:val="24"/>
          <w:szCs w:val="24"/>
          <w:lang w:val="en-GB"/>
        </w:rPr>
        <w:t xml:space="preserve"> (SRM)</w:t>
      </w:r>
      <w:r w:rsidR="002E5A32" w:rsidRPr="00305988">
        <w:rPr>
          <w:rFonts w:ascii="Times New Roman" w:hAnsi="Times New Roman" w:cs="Times New Roman"/>
          <w:sz w:val="24"/>
          <w:szCs w:val="24"/>
          <w:lang w:val="en-GB"/>
        </w:rPr>
        <w:t xml:space="preserve"> principle, which tries to solve the overfitting problem by a trade-off between hypothesis space complexity and the success of fitting training data</w:t>
      </w:r>
      <w:r w:rsidR="0073260A" w:rsidRPr="00305988">
        <w:rPr>
          <w:rFonts w:ascii="Times New Roman" w:hAnsi="Times New Roman" w:cs="Times New Roman"/>
          <w:sz w:val="24"/>
          <w:szCs w:val="24"/>
          <w:lang w:val="en-GB"/>
        </w:rPr>
        <w:t xml:space="preserve">. </w:t>
      </w:r>
      <w:r w:rsidR="002E5A32" w:rsidRPr="00305988">
        <w:rPr>
          <w:rFonts w:ascii="Times New Roman" w:hAnsi="Times New Roman" w:cs="Times New Roman"/>
          <w:sz w:val="24"/>
          <w:szCs w:val="24"/>
          <w:lang w:val="en-GB"/>
        </w:rPr>
        <w:t xml:space="preserve">In Kim’s paper, he used the polynomial and Gaussian radial </w:t>
      </w:r>
      <w:r w:rsidR="009225F7" w:rsidRPr="00305988">
        <w:rPr>
          <w:rFonts w:ascii="Times New Roman" w:hAnsi="Times New Roman" w:cs="Times New Roman"/>
          <w:sz w:val="24"/>
          <w:szCs w:val="24"/>
          <w:lang w:val="en-GB"/>
        </w:rPr>
        <w:t>kernel</w:t>
      </w:r>
      <w:r w:rsidR="002E5A32" w:rsidRPr="00305988">
        <w:rPr>
          <w:rFonts w:ascii="Times New Roman" w:hAnsi="Times New Roman" w:cs="Times New Roman"/>
          <w:sz w:val="24"/>
          <w:szCs w:val="24"/>
          <w:lang w:val="en-GB"/>
        </w:rPr>
        <w:t xml:space="preserve"> function to solve the problem of non-linear separable financial data. </w:t>
      </w:r>
      <w:r w:rsidR="000815BF">
        <w:rPr>
          <w:rFonts w:ascii="Times New Roman" w:hAnsi="Times New Roman" w:cs="Times New Roman"/>
          <w:sz w:val="24"/>
          <w:szCs w:val="24"/>
          <w:lang w:val="en-GB"/>
        </w:rPr>
        <w:t>Kim made</w:t>
      </w:r>
      <w:r w:rsidR="00682FBE">
        <w:rPr>
          <w:rFonts w:ascii="Times New Roman" w:hAnsi="Times New Roman" w:cs="Times New Roman"/>
          <w:sz w:val="24"/>
          <w:szCs w:val="24"/>
          <w:lang w:val="en-GB"/>
        </w:rPr>
        <w:t xml:space="preserve"> a</w:t>
      </w:r>
      <w:r w:rsidR="000815BF">
        <w:rPr>
          <w:rFonts w:ascii="Times New Roman" w:hAnsi="Times New Roman" w:cs="Times New Roman"/>
          <w:sz w:val="24"/>
          <w:szCs w:val="24"/>
          <w:lang w:val="en-GB"/>
        </w:rPr>
        <w:t xml:space="preserve"> comparison </w:t>
      </w:r>
      <w:r w:rsidR="006C09A1">
        <w:rPr>
          <w:rFonts w:ascii="Times New Roman" w:hAnsi="Times New Roman" w:cs="Times New Roman"/>
          <w:sz w:val="24"/>
          <w:szCs w:val="24"/>
          <w:lang w:val="en-GB"/>
        </w:rPr>
        <w:t xml:space="preserve">with </w:t>
      </w:r>
      <w:r w:rsidR="002E5A32" w:rsidRPr="00305988">
        <w:rPr>
          <w:rFonts w:ascii="Times New Roman" w:hAnsi="Times New Roman" w:cs="Times New Roman"/>
          <w:sz w:val="24"/>
          <w:szCs w:val="24"/>
          <w:lang w:val="en-GB"/>
        </w:rPr>
        <w:t>SVM</w:t>
      </w:r>
      <w:r w:rsidR="006C09A1">
        <w:rPr>
          <w:rFonts w:ascii="Times New Roman" w:hAnsi="Times New Roman" w:cs="Times New Roman"/>
          <w:sz w:val="24"/>
          <w:szCs w:val="24"/>
          <w:lang w:val="en-GB"/>
        </w:rPr>
        <w:t xml:space="preserve">, </w:t>
      </w:r>
      <w:r w:rsidR="002E5A32" w:rsidRPr="00305988">
        <w:rPr>
          <w:rFonts w:ascii="Times New Roman" w:hAnsi="Times New Roman" w:cs="Times New Roman"/>
          <w:sz w:val="24"/>
          <w:szCs w:val="24"/>
          <w:lang w:val="en-GB"/>
        </w:rPr>
        <w:t>back-propagation neural network (BPN) and case-based reasoning (CBR)</w:t>
      </w:r>
      <w:r w:rsidR="009225F7" w:rsidRPr="00305988">
        <w:rPr>
          <w:rFonts w:ascii="Times New Roman" w:hAnsi="Times New Roman" w:cs="Times New Roman"/>
          <w:sz w:val="24"/>
          <w:szCs w:val="24"/>
          <w:lang w:val="en-GB"/>
        </w:rPr>
        <w:t>, t</w:t>
      </w:r>
      <w:r w:rsidR="002E5A32" w:rsidRPr="00305988">
        <w:rPr>
          <w:rFonts w:ascii="Times New Roman" w:hAnsi="Times New Roman" w:cs="Times New Roman"/>
          <w:sz w:val="24"/>
          <w:szCs w:val="24"/>
          <w:lang w:val="en-GB"/>
        </w:rPr>
        <w:t xml:space="preserve">he </w:t>
      </w:r>
      <w:r w:rsidR="006C09A1">
        <w:rPr>
          <w:rFonts w:ascii="Times New Roman" w:hAnsi="Times New Roman" w:cs="Times New Roman"/>
          <w:sz w:val="24"/>
          <w:szCs w:val="24"/>
          <w:lang w:val="en-GB"/>
        </w:rPr>
        <w:t>outcome</w:t>
      </w:r>
      <w:r w:rsidR="002E5A32" w:rsidRPr="00305988">
        <w:rPr>
          <w:rFonts w:ascii="Times New Roman" w:hAnsi="Times New Roman" w:cs="Times New Roman"/>
          <w:sz w:val="24"/>
          <w:szCs w:val="24"/>
          <w:lang w:val="en-GB"/>
        </w:rPr>
        <w:t xml:space="preserve"> </w:t>
      </w:r>
      <w:r w:rsidR="006C09A1">
        <w:rPr>
          <w:rFonts w:ascii="Times New Roman" w:hAnsi="Times New Roman" w:cs="Times New Roman"/>
          <w:sz w:val="24"/>
          <w:szCs w:val="24"/>
          <w:lang w:val="en-GB"/>
        </w:rPr>
        <w:t>revealed that</w:t>
      </w:r>
      <w:r w:rsidR="002E5A32" w:rsidRPr="00305988">
        <w:rPr>
          <w:rFonts w:ascii="Times New Roman" w:hAnsi="Times New Roman" w:cs="Times New Roman"/>
          <w:sz w:val="24"/>
          <w:szCs w:val="24"/>
          <w:lang w:val="en-GB"/>
        </w:rPr>
        <w:t xml:space="preserve"> SVM excessed BPN and CBR. </w:t>
      </w:r>
      <w:r w:rsidR="009225F7" w:rsidRPr="00305988">
        <w:rPr>
          <w:rFonts w:ascii="Times New Roman" w:hAnsi="Times New Roman" w:cs="Times New Roman"/>
          <w:sz w:val="24"/>
          <w:szCs w:val="24"/>
          <w:lang w:val="en-GB"/>
        </w:rPr>
        <w:t>Thus, h</w:t>
      </w:r>
      <w:r w:rsidR="002E5A32" w:rsidRPr="00305988">
        <w:rPr>
          <w:rFonts w:ascii="Times New Roman" w:hAnsi="Times New Roman" w:cs="Times New Roman"/>
          <w:sz w:val="24"/>
          <w:szCs w:val="24"/>
          <w:lang w:val="en-GB"/>
        </w:rPr>
        <w:t xml:space="preserve">e claimed that SVM could be an alternative method </w:t>
      </w:r>
      <w:r w:rsidR="0084491A">
        <w:rPr>
          <w:rFonts w:ascii="Times New Roman" w:hAnsi="Times New Roman" w:cs="Times New Roman"/>
          <w:sz w:val="24"/>
          <w:szCs w:val="24"/>
          <w:lang w:val="en-GB"/>
        </w:rPr>
        <w:t>for</w:t>
      </w:r>
      <w:r w:rsidR="002E5A32" w:rsidRPr="00305988">
        <w:rPr>
          <w:rFonts w:ascii="Times New Roman" w:hAnsi="Times New Roman" w:cs="Times New Roman"/>
          <w:sz w:val="24"/>
          <w:szCs w:val="24"/>
          <w:lang w:val="en-GB"/>
        </w:rPr>
        <w:t xml:space="preserve"> time-series</w:t>
      </w:r>
      <w:r w:rsidR="009225F7" w:rsidRPr="00305988">
        <w:rPr>
          <w:rFonts w:ascii="Times New Roman" w:hAnsi="Times New Roman" w:cs="Times New Roman"/>
          <w:sz w:val="24"/>
          <w:szCs w:val="24"/>
          <w:lang w:val="en-GB"/>
        </w:rPr>
        <w:t xml:space="preserve"> analysis</w:t>
      </w:r>
      <w:r w:rsidR="002E5A32" w:rsidRPr="00305988">
        <w:rPr>
          <w:rFonts w:ascii="Times New Roman" w:hAnsi="Times New Roman" w:cs="Times New Roman"/>
          <w:sz w:val="24"/>
          <w:szCs w:val="24"/>
          <w:lang w:val="en-GB"/>
        </w:rPr>
        <w:t xml:space="preserve">. </w:t>
      </w:r>
      <w:r w:rsidR="00244D7D" w:rsidRPr="00A757AC">
        <w:rPr>
          <w:rFonts w:ascii="Times New Roman" w:hAnsi="Times New Roman" w:cs="Times New Roman"/>
          <w:color w:val="000000" w:themeColor="text1"/>
          <w:sz w:val="24"/>
          <w:szCs w:val="24"/>
          <w:lang w:val="en-GB"/>
        </w:rPr>
        <w:t xml:space="preserve">In addition, </w:t>
      </w:r>
      <w:r w:rsidR="002E5A32" w:rsidRPr="00A757AC">
        <w:rPr>
          <w:rFonts w:ascii="Times New Roman" w:hAnsi="Times New Roman" w:cs="Times New Roman"/>
          <w:color w:val="000000" w:themeColor="text1"/>
          <w:sz w:val="24"/>
          <w:szCs w:val="24"/>
          <w:lang w:val="en-GB"/>
        </w:rPr>
        <w:t xml:space="preserve">Zhang (2009) successfully used </w:t>
      </w:r>
      <w:r w:rsidR="00B04DCC" w:rsidRPr="00A757AC">
        <w:rPr>
          <w:rFonts w:ascii="Times New Roman" w:hAnsi="Times New Roman" w:cs="Times New Roman"/>
          <w:color w:val="000000" w:themeColor="text1"/>
          <w:sz w:val="24"/>
          <w:szCs w:val="24"/>
          <w:lang w:val="en-GB"/>
        </w:rPr>
        <w:t>the</w:t>
      </w:r>
      <w:r w:rsidR="00E55A80" w:rsidRPr="00A757AC">
        <w:rPr>
          <w:rFonts w:ascii="Times New Roman" w:hAnsi="Times New Roman" w:cs="Times New Roman"/>
          <w:color w:val="000000" w:themeColor="text1"/>
          <w:sz w:val="24"/>
          <w:szCs w:val="24"/>
          <w:lang w:val="en-GB"/>
        </w:rPr>
        <w:t xml:space="preserve"> time-series model,</w:t>
      </w:r>
      <w:r w:rsidR="00B04DCC" w:rsidRPr="00A757AC">
        <w:rPr>
          <w:rFonts w:ascii="Times New Roman" w:hAnsi="Times New Roman" w:cs="Times New Roman"/>
          <w:color w:val="000000" w:themeColor="text1"/>
          <w:sz w:val="24"/>
          <w:szCs w:val="24"/>
          <w:lang w:val="en-GB"/>
        </w:rPr>
        <w:t xml:space="preserve"> ARIMA (1,1,0)</w:t>
      </w:r>
      <w:r w:rsidR="00E55A80" w:rsidRPr="00A757AC">
        <w:rPr>
          <w:rFonts w:ascii="Times New Roman" w:hAnsi="Times New Roman" w:cs="Times New Roman"/>
          <w:color w:val="000000" w:themeColor="text1"/>
          <w:sz w:val="24"/>
          <w:szCs w:val="24"/>
          <w:lang w:val="en-GB"/>
        </w:rPr>
        <w:t>,</w:t>
      </w:r>
      <w:r w:rsidR="00B04DCC" w:rsidRPr="00A757AC">
        <w:rPr>
          <w:rFonts w:ascii="Times New Roman" w:hAnsi="Times New Roman" w:cs="Times New Roman"/>
          <w:color w:val="000000" w:themeColor="text1"/>
          <w:sz w:val="24"/>
          <w:szCs w:val="24"/>
          <w:lang w:val="en-GB"/>
        </w:rPr>
        <w:t xml:space="preserve"> to fit the </w:t>
      </w:r>
      <w:r w:rsidR="002E5A32" w:rsidRPr="00A757AC">
        <w:rPr>
          <w:rFonts w:ascii="Times New Roman" w:hAnsi="Times New Roman" w:cs="Times New Roman"/>
          <w:color w:val="000000" w:themeColor="text1"/>
          <w:sz w:val="24"/>
          <w:szCs w:val="24"/>
          <w:lang w:val="en-GB"/>
        </w:rPr>
        <w:t xml:space="preserve">SSE composite index, </w:t>
      </w:r>
      <w:r w:rsidR="00B04DCC" w:rsidRPr="00A757AC">
        <w:rPr>
          <w:rFonts w:ascii="Times New Roman" w:hAnsi="Times New Roman" w:cs="Times New Roman"/>
          <w:color w:val="000000" w:themeColor="text1"/>
          <w:sz w:val="24"/>
          <w:szCs w:val="24"/>
          <w:lang w:val="en-GB"/>
        </w:rPr>
        <w:t xml:space="preserve">and obtained </w:t>
      </w:r>
      <w:r w:rsidR="002E5A32" w:rsidRPr="00A757AC">
        <w:rPr>
          <w:rFonts w:ascii="Times New Roman" w:hAnsi="Times New Roman" w:cs="Times New Roman"/>
          <w:color w:val="000000" w:themeColor="text1"/>
          <w:sz w:val="24"/>
          <w:szCs w:val="24"/>
          <w:lang w:val="en-GB"/>
        </w:rPr>
        <w:t>forecast</w:t>
      </w:r>
      <w:r w:rsidR="00B04DCC" w:rsidRPr="00A757AC">
        <w:rPr>
          <w:rFonts w:ascii="Times New Roman" w:hAnsi="Times New Roman" w:cs="Times New Roman"/>
          <w:color w:val="000000" w:themeColor="text1"/>
          <w:sz w:val="24"/>
          <w:szCs w:val="24"/>
          <w:lang w:val="en-GB"/>
        </w:rPr>
        <w:t xml:space="preserve"> of</w:t>
      </w:r>
      <w:r w:rsidR="002E5A32" w:rsidRPr="00A757AC">
        <w:rPr>
          <w:rFonts w:ascii="Times New Roman" w:hAnsi="Times New Roman" w:cs="Times New Roman"/>
          <w:color w:val="000000" w:themeColor="text1"/>
          <w:sz w:val="24"/>
          <w:szCs w:val="24"/>
          <w:lang w:val="en-GB"/>
        </w:rPr>
        <w:t xml:space="preserve"> </w:t>
      </w:r>
      <w:r w:rsidR="0084491A">
        <w:rPr>
          <w:rFonts w:ascii="Times New Roman" w:hAnsi="Times New Roman" w:cs="Times New Roman"/>
          <w:color w:val="000000" w:themeColor="text1"/>
          <w:sz w:val="24"/>
          <w:szCs w:val="24"/>
          <w:lang w:val="en-GB"/>
        </w:rPr>
        <w:t xml:space="preserve">the </w:t>
      </w:r>
      <w:r w:rsidR="002E5A32" w:rsidRPr="00A757AC">
        <w:rPr>
          <w:rFonts w:ascii="Times New Roman" w:hAnsi="Times New Roman" w:cs="Times New Roman"/>
          <w:color w:val="000000" w:themeColor="text1"/>
          <w:sz w:val="24"/>
          <w:szCs w:val="24"/>
          <w:lang w:val="en-GB"/>
        </w:rPr>
        <w:t>short-term trend with</w:t>
      </w:r>
      <w:r w:rsidR="00E55A80" w:rsidRPr="00A757AC">
        <w:rPr>
          <w:rFonts w:ascii="Times New Roman" w:hAnsi="Times New Roman" w:cs="Times New Roman"/>
          <w:color w:val="000000" w:themeColor="text1"/>
          <w:sz w:val="24"/>
          <w:szCs w:val="24"/>
          <w:lang w:val="en-GB"/>
        </w:rPr>
        <w:t xml:space="preserve"> </w:t>
      </w:r>
      <w:r w:rsidR="002E5A32" w:rsidRPr="00A757AC">
        <w:rPr>
          <w:rFonts w:ascii="Times New Roman" w:hAnsi="Times New Roman" w:cs="Times New Roman"/>
          <w:color w:val="000000" w:themeColor="text1"/>
          <w:sz w:val="24"/>
          <w:szCs w:val="24"/>
          <w:lang w:val="en-GB"/>
        </w:rPr>
        <w:t>relative</w:t>
      </w:r>
      <w:r w:rsidR="00682FBE">
        <w:rPr>
          <w:rFonts w:ascii="Times New Roman" w:hAnsi="Times New Roman" w:cs="Times New Roman"/>
          <w:color w:val="000000" w:themeColor="text1"/>
          <w:sz w:val="24"/>
          <w:szCs w:val="24"/>
          <w:lang w:val="en-GB"/>
        </w:rPr>
        <w:t>ly low</w:t>
      </w:r>
      <w:r w:rsidR="002E5A32" w:rsidRPr="00A757AC">
        <w:rPr>
          <w:rFonts w:ascii="Times New Roman" w:hAnsi="Times New Roman" w:cs="Times New Roman"/>
          <w:color w:val="000000" w:themeColor="text1"/>
          <w:sz w:val="24"/>
          <w:szCs w:val="24"/>
          <w:lang w:val="en-GB"/>
        </w:rPr>
        <w:t xml:space="preserve"> error’s average value</w:t>
      </w:r>
      <w:r w:rsidR="00E55A80" w:rsidRPr="00A757AC">
        <w:rPr>
          <w:rFonts w:ascii="Times New Roman" w:hAnsi="Times New Roman" w:cs="Times New Roman"/>
          <w:color w:val="000000" w:themeColor="text1"/>
          <w:sz w:val="24"/>
          <w:szCs w:val="24"/>
          <w:lang w:val="en-GB"/>
        </w:rPr>
        <w:t>, at 0.04.</w:t>
      </w:r>
      <w:r w:rsidR="0015622B" w:rsidRPr="00A757AC">
        <w:rPr>
          <w:rFonts w:ascii="Times New Roman" w:hAnsi="Times New Roman" w:cs="Times New Roman"/>
          <w:color w:val="000000" w:themeColor="text1"/>
          <w:sz w:val="24"/>
          <w:szCs w:val="24"/>
          <w:lang w:val="en-GB"/>
        </w:rPr>
        <w:t xml:space="preserve"> Hence, Zhang</w:t>
      </w:r>
      <w:r w:rsidR="00043FBA">
        <w:rPr>
          <w:rFonts w:ascii="Times New Roman" w:hAnsi="Times New Roman" w:cs="Times New Roman"/>
          <w:color w:val="000000" w:themeColor="text1"/>
          <w:sz w:val="24"/>
          <w:szCs w:val="24"/>
          <w:lang w:val="en-GB"/>
        </w:rPr>
        <w:t xml:space="preserve"> (2009)</w:t>
      </w:r>
      <w:r w:rsidR="0015622B" w:rsidRPr="00A757AC">
        <w:rPr>
          <w:rFonts w:ascii="Times New Roman" w:hAnsi="Times New Roman" w:cs="Times New Roman"/>
          <w:color w:val="000000" w:themeColor="text1"/>
          <w:sz w:val="24"/>
          <w:szCs w:val="24"/>
          <w:lang w:val="en-GB"/>
        </w:rPr>
        <w:t xml:space="preserve"> believed that ARIMA is also</w:t>
      </w:r>
      <w:r w:rsidR="0084491A">
        <w:rPr>
          <w:rFonts w:ascii="Times New Roman" w:hAnsi="Times New Roman" w:cs="Times New Roman"/>
          <w:color w:val="000000" w:themeColor="text1"/>
          <w:sz w:val="24"/>
          <w:szCs w:val="24"/>
          <w:lang w:val="en-GB"/>
        </w:rPr>
        <w:t xml:space="preserve"> an</w:t>
      </w:r>
      <w:r w:rsidR="0015622B" w:rsidRPr="00A757AC">
        <w:rPr>
          <w:rFonts w:ascii="Times New Roman" w:hAnsi="Times New Roman" w:cs="Times New Roman"/>
          <w:color w:val="000000" w:themeColor="text1"/>
          <w:sz w:val="24"/>
          <w:szCs w:val="24"/>
          <w:lang w:val="en-GB"/>
        </w:rPr>
        <w:t xml:space="preserve"> efficient method for prediction in the stock market.</w:t>
      </w:r>
      <w:r w:rsidR="00576E2A" w:rsidRPr="00A757AC">
        <w:rPr>
          <w:rFonts w:ascii="Times New Roman" w:hAnsi="Times New Roman" w:cs="Times New Roman"/>
          <w:color w:val="000000" w:themeColor="text1"/>
          <w:sz w:val="24"/>
          <w:szCs w:val="24"/>
          <w:lang w:val="en-GB"/>
        </w:rPr>
        <w:t xml:space="preserve"> Therefore, </w:t>
      </w:r>
      <w:r w:rsidR="006D5A12">
        <w:rPr>
          <w:rFonts w:ascii="Times New Roman" w:hAnsi="Times New Roman" w:cs="Times New Roman"/>
          <w:color w:val="000000" w:themeColor="text1"/>
          <w:sz w:val="24"/>
          <w:szCs w:val="24"/>
          <w:lang w:val="en-GB"/>
        </w:rPr>
        <w:t xml:space="preserve">based </w:t>
      </w:r>
      <w:r w:rsidR="0084491A">
        <w:rPr>
          <w:rFonts w:ascii="Times New Roman" w:hAnsi="Times New Roman" w:cs="Times New Roman"/>
          <w:color w:val="000000" w:themeColor="text1"/>
          <w:sz w:val="24"/>
          <w:szCs w:val="24"/>
          <w:lang w:val="en-GB"/>
        </w:rPr>
        <w:t xml:space="preserve">on </w:t>
      </w:r>
      <w:r w:rsidR="006D5A12">
        <w:rPr>
          <w:rFonts w:ascii="Times New Roman" w:hAnsi="Times New Roman" w:cs="Times New Roman"/>
          <w:color w:val="000000" w:themeColor="text1"/>
          <w:sz w:val="24"/>
          <w:szCs w:val="24"/>
          <w:lang w:val="en-GB"/>
        </w:rPr>
        <w:t>the conclusions above, since this essay treats stock prediction problem as a regression problem, support vector machine for regression (SVR) and ARIMA are applied</w:t>
      </w:r>
      <w:r w:rsidR="00576E2A" w:rsidRPr="00A757AC">
        <w:rPr>
          <w:rFonts w:ascii="Times New Roman" w:hAnsi="Times New Roman" w:cs="Times New Roman"/>
          <w:color w:val="000000" w:themeColor="text1"/>
          <w:sz w:val="24"/>
          <w:szCs w:val="24"/>
          <w:lang w:val="en-GB"/>
        </w:rPr>
        <w:t>.</w:t>
      </w:r>
    </w:p>
    <w:p w14:paraId="69CE9642" w14:textId="34A0F39B" w:rsidR="004460A7" w:rsidRPr="00305988" w:rsidRDefault="00682FBE" w:rsidP="00583B6E">
      <w:pPr>
        <w:spacing w:after="100" w:afterAutospacing="1"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Several</w:t>
      </w:r>
      <w:r w:rsidR="00156767" w:rsidRPr="00305988">
        <w:rPr>
          <w:rFonts w:ascii="Times New Roman" w:hAnsi="Times New Roman" w:cs="Times New Roman"/>
          <w:sz w:val="24"/>
          <w:szCs w:val="24"/>
          <w:lang w:val="en-GB"/>
        </w:rPr>
        <w:t xml:space="preserve"> papers focus on the prediction of the stock price using sentiment analysis by machine learning. According to </w:t>
      </w:r>
      <w:r w:rsidR="00F618E5" w:rsidRPr="00305988">
        <w:rPr>
          <w:rFonts w:ascii="Times New Roman" w:hAnsi="Times New Roman" w:cs="Times New Roman"/>
          <w:sz w:val="24"/>
          <w:szCs w:val="24"/>
          <w:lang w:val="en-GB"/>
        </w:rPr>
        <w:t xml:space="preserve">Mbadi </w:t>
      </w:r>
      <w:r w:rsidR="00156767" w:rsidRPr="00305988">
        <w:rPr>
          <w:rFonts w:ascii="Times New Roman" w:hAnsi="Times New Roman" w:cs="Times New Roman"/>
          <w:sz w:val="24"/>
          <w:szCs w:val="24"/>
          <w:lang w:val="en-GB"/>
        </w:rPr>
        <w:t xml:space="preserve">(2018), she believes that sentiment analysis is </w:t>
      </w:r>
      <w:r w:rsidR="00EC4017" w:rsidRPr="00305988">
        <w:rPr>
          <w:rFonts w:ascii="Times New Roman" w:hAnsi="Times New Roman" w:cs="Times New Roman"/>
          <w:sz w:val="24"/>
          <w:szCs w:val="24"/>
          <w:lang w:val="en-GB"/>
        </w:rPr>
        <w:t>significant</w:t>
      </w:r>
      <w:r w:rsidR="00156767" w:rsidRPr="00305988">
        <w:rPr>
          <w:rFonts w:ascii="Times New Roman" w:hAnsi="Times New Roman" w:cs="Times New Roman"/>
          <w:sz w:val="24"/>
          <w:szCs w:val="24"/>
          <w:lang w:val="en-GB"/>
        </w:rPr>
        <w:t xml:space="preserve"> in </w:t>
      </w:r>
      <w:r w:rsidR="00ED57E8">
        <w:rPr>
          <w:rFonts w:ascii="Times New Roman" w:hAnsi="Times New Roman" w:cs="Times New Roman"/>
          <w:sz w:val="24"/>
          <w:szCs w:val="24"/>
          <w:lang w:val="en-GB"/>
        </w:rPr>
        <w:t xml:space="preserve">the </w:t>
      </w:r>
      <w:r w:rsidR="00156767" w:rsidRPr="00305988">
        <w:rPr>
          <w:rFonts w:ascii="Times New Roman" w:hAnsi="Times New Roman" w:cs="Times New Roman"/>
          <w:sz w:val="24"/>
          <w:szCs w:val="24"/>
          <w:lang w:val="en-GB"/>
        </w:rPr>
        <w:t xml:space="preserve">prediction of the stock market. Sentiment analysis can be extracted by </w:t>
      </w:r>
      <w:r w:rsidR="00A00870">
        <w:rPr>
          <w:rFonts w:ascii="Times New Roman" w:hAnsi="Times New Roman" w:cs="Times New Roman"/>
          <w:sz w:val="24"/>
          <w:szCs w:val="24"/>
          <w:lang w:val="en-GB"/>
        </w:rPr>
        <w:t>n</w:t>
      </w:r>
      <w:r w:rsidR="00156767" w:rsidRPr="00305988">
        <w:rPr>
          <w:rFonts w:ascii="Times New Roman" w:hAnsi="Times New Roman" w:cs="Times New Roman"/>
          <w:sz w:val="24"/>
          <w:szCs w:val="24"/>
          <w:lang w:val="en-GB"/>
        </w:rPr>
        <w:t xml:space="preserve">atural </w:t>
      </w:r>
      <w:r w:rsidR="00A00870">
        <w:rPr>
          <w:rFonts w:ascii="Times New Roman" w:hAnsi="Times New Roman" w:cs="Times New Roman"/>
          <w:sz w:val="24"/>
          <w:szCs w:val="24"/>
          <w:lang w:val="en-GB"/>
        </w:rPr>
        <w:t>l</w:t>
      </w:r>
      <w:r w:rsidR="00156767" w:rsidRPr="00305988">
        <w:rPr>
          <w:rFonts w:ascii="Times New Roman" w:hAnsi="Times New Roman" w:cs="Times New Roman"/>
          <w:sz w:val="24"/>
          <w:szCs w:val="24"/>
          <w:lang w:val="en-GB"/>
        </w:rPr>
        <w:t xml:space="preserve">anguage </w:t>
      </w:r>
      <w:r w:rsidR="00A00870">
        <w:rPr>
          <w:rFonts w:ascii="Times New Roman" w:hAnsi="Times New Roman" w:cs="Times New Roman"/>
          <w:sz w:val="24"/>
          <w:szCs w:val="24"/>
          <w:lang w:val="en-GB"/>
        </w:rPr>
        <w:t>p</w:t>
      </w:r>
      <w:r w:rsidR="00156767" w:rsidRPr="00305988">
        <w:rPr>
          <w:rFonts w:ascii="Times New Roman" w:hAnsi="Times New Roman" w:cs="Times New Roman"/>
          <w:sz w:val="24"/>
          <w:szCs w:val="24"/>
          <w:lang w:val="en-GB"/>
        </w:rPr>
        <w:t xml:space="preserve">rocess, statistical methods and machine learning techniques. </w:t>
      </w:r>
      <w:r w:rsidR="00F618E5" w:rsidRPr="00305988">
        <w:rPr>
          <w:rFonts w:ascii="Times New Roman" w:hAnsi="Times New Roman" w:cs="Times New Roman"/>
          <w:sz w:val="24"/>
          <w:szCs w:val="24"/>
          <w:lang w:val="en-GB"/>
        </w:rPr>
        <w:t xml:space="preserve">Mbadi </w:t>
      </w:r>
      <w:r w:rsidR="00156767" w:rsidRPr="00305988">
        <w:rPr>
          <w:rFonts w:ascii="Times New Roman" w:hAnsi="Times New Roman" w:cs="Times New Roman"/>
          <w:sz w:val="24"/>
          <w:szCs w:val="24"/>
          <w:lang w:val="en-GB"/>
        </w:rPr>
        <w:t>(2018) used enhanced Naïve Bayes classifier, which is a classification algorithm in machine learning, to extract information from Facebook and Twitter and then classify them as positive, negative and neutral information. After that, she used a hybrid model to predict the stock prices of Apple and Amazon and finally conclude</w:t>
      </w:r>
      <w:r w:rsidR="00F64AFA" w:rsidRPr="00305988">
        <w:rPr>
          <w:rFonts w:ascii="Times New Roman" w:hAnsi="Times New Roman" w:cs="Times New Roman"/>
          <w:sz w:val="24"/>
          <w:szCs w:val="24"/>
          <w:lang w:val="en-GB"/>
        </w:rPr>
        <w:t>d</w:t>
      </w:r>
      <w:r w:rsidR="00156767" w:rsidRPr="00305988">
        <w:rPr>
          <w:rFonts w:ascii="Times New Roman" w:hAnsi="Times New Roman" w:cs="Times New Roman"/>
          <w:sz w:val="24"/>
          <w:szCs w:val="24"/>
          <w:lang w:val="en-GB"/>
        </w:rPr>
        <w:t xml:space="preserve"> that using sentiment of investors as a feature to create a model can obtain a better performance than the predicted model without </w:t>
      </w:r>
      <w:r w:rsidR="00F64AFA" w:rsidRPr="00305988">
        <w:rPr>
          <w:rFonts w:ascii="Times New Roman" w:hAnsi="Times New Roman" w:cs="Times New Roman"/>
          <w:sz w:val="24"/>
          <w:szCs w:val="24"/>
          <w:lang w:val="en-GB"/>
        </w:rPr>
        <w:t xml:space="preserve">a </w:t>
      </w:r>
      <w:r w:rsidR="00156767" w:rsidRPr="00305988">
        <w:rPr>
          <w:rFonts w:ascii="Times New Roman" w:hAnsi="Times New Roman" w:cs="Times New Roman"/>
          <w:sz w:val="24"/>
          <w:szCs w:val="24"/>
          <w:lang w:val="en-GB"/>
        </w:rPr>
        <w:t>sentiment indicator. In addition to the sentiment analysis using machine learning, Schumaker and Chen (2009) used machine learning approach</w:t>
      </w:r>
      <w:r w:rsidR="00A00870">
        <w:rPr>
          <w:rFonts w:ascii="Times New Roman" w:hAnsi="Times New Roman" w:cs="Times New Roman"/>
          <w:sz w:val="24"/>
          <w:szCs w:val="24"/>
          <w:lang w:val="en-GB"/>
        </w:rPr>
        <w:t xml:space="preserve">es, </w:t>
      </w:r>
      <w:r w:rsidR="00156767" w:rsidRPr="00305988">
        <w:rPr>
          <w:rFonts w:ascii="Times New Roman" w:hAnsi="Times New Roman" w:cs="Times New Roman"/>
          <w:sz w:val="24"/>
          <w:szCs w:val="24"/>
          <w:lang w:val="en-GB"/>
        </w:rPr>
        <w:t>such as Bag of Words and Named Entities</w:t>
      </w:r>
      <w:r w:rsidR="00A00870">
        <w:rPr>
          <w:rFonts w:ascii="Times New Roman" w:hAnsi="Times New Roman" w:cs="Times New Roman"/>
          <w:sz w:val="24"/>
          <w:szCs w:val="24"/>
          <w:lang w:val="en-GB"/>
        </w:rPr>
        <w:t>,</w:t>
      </w:r>
      <w:r w:rsidR="00156767" w:rsidRPr="00305988">
        <w:rPr>
          <w:rFonts w:ascii="Times New Roman" w:hAnsi="Times New Roman" w:cs="Times New Roman"/>
          <w:sz w:val="24"/>
          <w:szCs w:val="24"/>
          <w:lang w:val="en-GB"/>
        </w:rPr>
        <w:t xml:space="preserve"> to do textual mining in the financial news articles. Then they determined the SVM derivative to </w:t>
      </w:r>
      <w:r w:rsidR="00737C7C">
        <w:rPr>
          <w:rFonts w:ascii="Times New Roman" w:hAnsi="Times New Roman" w:cs="Times New Roman"/>
          <w:sz w:val="24"/>
          <w:szCs w:val="24"/>
          <w:lang w:val="en-GB"/>
        </w:rPr>
        <w:t>forecast</w:t>
      </w:r>
      <w:r w:rsidR="00156767" w:rsidRPr="00305988">
        <w:rPr>
          <w:rFonts w:ascii="Times New Roman" w:hAnsi="Times New Roman" w:cs="Times New Roman"/>
          <w:sz w:val="24"/>
          <w:szCs w:val="24"/>
          <w:lang w:val="en-GB"/>
        </w:rPr>
        <w:t xml:space="preserve"> a discrete </w:t>
      </w:r>
      <w:r w:rsidR="00737C7C">
        <w:rPr>
          <w:rFonts w:ascii="Times New Roman" w:hAnsi="Times New Roman" w:cs="Times New Roman"/>
          <w:sz w:val="24"/>
          <w:szCs w:val="24"/>
          <w:lang w:val="en-GB"/>
        </w:rPr>
        <w:t>stock</w:t>
      </w:r>
      <w:r w:rsidR="00156767" w:rsidRPr="00305988">
        <w:rPr>
          <w:rFonts w:ascii="Times New Roman" w:hAnsi="Times New Roman" w:cs="Times New Roman"/>
          <w:sz w:val="24"/>
          <w:szCs w:val="24"/>
          <w:lang w:val="en-GB"/>
        </w:rPr>
        <w:t xml:space="preserve"> price </w:t>
      </w:r>
      <w:r w:rsidR="00737C7C">
        <w:rPr>
          <w:rFonts w:ascii="Times New Roman" w:hAnsi="Times New Roman" w:cs="Times New Roman"/>
          <w:sz w:val="24"/>
          <w:szCs w:val="24"/>
          <w:lang w:val="en-GB"/>
        </w:rPr>
        <w:t>in</w:t>
      </w:r>
      <w:r w:rsidR="00156767" w:rsidRPr="00305988">
        <w:rPr>
          <w:rFonts w:ascii="Times New Roman" w:hAnsi="Times New Roman" w:cs="Times New Roman"/>
          <w:sz w:val="24"/>
          <w:szCs w:val="24"/>
          <w:lang w:val="en-GB"/>
        </w:rPr>
        <w:t xml:space="preserve"> the S&amp;P 500 index twenty minutes after the </w:t>
      </w:r>
      <w:r w:rsidR="003F3E1F">
        <w:rPr>
          <w:rFonts w:ascii="Times New Roman" w:hAnsi="Times New Roman" w:cs="Times New Roman"/>
          <w:sz w:val="24"/>
          <w:szCs w:val="24"/>
          <w:lang w:val="en-GB"/>
        </w:rPr>
        <w:t>report</w:t>
      </w:r>
      <w:r w:rsidR="00156767" w:rsidRPr="00305988">
        <w:rPr>
          <w:rFonts w:ascii="Times New Roman" w:hAnsi="Times New Roman" w:cs="Times New Roman"/>
          <w:sz w:val="24"/>
          <w:szCs w:val="24"/>
          <w:lang w:val="en-GB"/>
        </w:rPr>
        <w:t xml:space="preserve"> was released. Finally, </w:t>
      </w:r>
      <w:r w:rsidR="00737C7C">
        <w:rPr>
          <w:rFonts w:ascii="Times New Roman" w:hAnsi="Times New Roman" w:cs="Times New Roman"/>
          <w:sz w:val="24"/>
          <w:szCs w:val="24"/>
          <w:lang w:val="en-GB"/>
        </w:rPr>
        <w:t>a</w:t>
      </w:r>
      <w:r w:rsidR="00156767" w:rsidRPr="00305988">
        <w:rPr>
          <w:rFonts w:ascii="Times New Roman" w:hAnsi="Times New Roman" w:cs="Times New Roman"/>
          <w:sz w:val="24"/>
          <w:szCs w:val="24"/>
          <w:lang w:val="en-GB"/>
        </w:rPr>
        <w:t xml:space="preserve"> very low MSE and 57.1% directional accuracy prove</w:t>
      </w:r>
      <w:r w:rsidR="00F64AFA" w:rsidRPr="00305988">
        <w:rPr>
          <w:rFonts w:ascii="Times New Roman" w:hAnsi="Times New Roman" w:cs="Times New Roman"/>
          <w:sz w:val="24"/>
          <w:szCs w:val="24"/>
          <w:lang w:val="en-GB"/>
        </w:rPr>
        <w:t>d</w:t>
      </w:r>
      <w:r w:rsidR="00156767" w:rsidRPr="00305988">
        <w:rPr>
          <w:rFonts w:ascii="Times New Roman" w:hAnsi="Times New Roman" w:cs="Times New Roman"/>
          <w:sz w:val="24"/>
          <w:szCs w:val="24"/>
          <w:lang w:val="en-GB"/>
        </w:rPr>
        <w:t xml:space="preserve"> that the</w:t>
      </w:r>
      <w:r w:rsidR="00F64AFA" w:rsidRPr="00305988">
        <w:rPr>
          <w:rFonts w:ascii="Times New Roman" w:hAnsi="Times New Roman" w:cs="Times New Roman"/>
          <w:sz w:val="24"/>
          <w:szCs w:val="24"/>
          <w:lang w:val="en-GB"/>
        </w:rPr>
        <w:t>ir</w:t>
      </w:r>
      <w:r w:rsidR="00156767" w:rsidRPr="00305988">
        <w:rPr>
          <w:rFonts w:ascii="Times New Roman" w:hAnsi="Times New Roman" w:cs="Times New Roman"/>
          <w:sz w:val="24"/>
          <w:szCs w:val="24"/>
          <w:lang w:val="en-GB"/>
        </w:rPr>
        <w:t xml:space="preserve"> prediction </w:t>
      </w:r>
      <w:r w:rsidR="00F64AFA" w:rsidRPr="00305988">
        <w:rPr>
          <w:rFonts w:ascii="Times New Roman" w:hAnsi="Times New Roman" w:cs="Times New Roman"/>
          <w:sz w:val="24"/>
          <w:szCs w:val="24"/>
          <w:lang w:val="en-GB"/>
        </w:rPr>
        <w:t>was quite</w:t>
      </w:r>
      <w:r w:rsidR="00156767" w:rsidRPr="00305988">
        <w:rPr>
          <w:rFonts w:ascii="Times New Roman" w:hAnsi="Times New Roman" w:cs="Times New Roman"/>
          <w:sz w:val="24"/>
          <w:szCs w:val="24"/>
          <w:lang w:val="en-GB"/>
        </w:rPr>
        <w:t xml:space="preserve"> effective</w:t>
      </w:r>
      <w:r w:rsidR="00112500" w:rsidRPr="00305988">
        <w:rPr>
          <w:rFonts w:ascii="Times New Roman" w:hAnsi="Times New Roman" w:cs="Times New Roman"/>
          <w:sz w:val="24"/>
          <w:szCs w:val="24"/>
          <w:lang w:val="en-GB"/>
        </w:rPr>
        <w:t>.</w:t>
      </w:r>
      <w:r w:rsidR="00C34973" w:rsidRPr="00305988">
        <w:rPr>
          <w:rFonts w:ascii="Times New Roman" w:hAnsi="Times New Roman" w:cs="Times New Roman"/>
          <w:sz w:val="24"/>
          <w:szCs w:val="24"/>
          <w:lang w:val="en-GB"/>
        </w:rPr>
        <w:t xml:space="preserve"> </w:t>
      </w:r>
      <w:r w:rsidR="00576E2A" w:rsidRPr="00305988">
        <w:rPr>
          <w:rFonts w:ascii="Times New Roman" w:hAnsi="Times New Roman" w:cs="Times New Roman"/>
          <w:sz w:val="24"/>
          <w:szCs w:val="24"/>
          <w:lang w:val="en-GB"/>
        </w:rPr>
        <w:t xml:space="preserve">However, due to the complexity of data mining and information scoring, and because the essay </w:t>
      </w:r>
      <w:r>
        <w:rPr>
          <w:rFonts w:ascii="Times New Roman" w:hAnsi="Times New Roman" w:cs="Times New Roman"/>
          <w:sz w:val="24"/>
          <w:szCs w:val="24"/>
          <w:lang w:val="en-GB"/>
        </w:rPr>
        <w:t xml:space="preserve">is mainly to </w:t>
      </w:r>
      <w:r w:rsidR="00576E2A" w:rsidRPr="00305988">
        <w:rPr>
          <w:rFonts w:ascii="Times New Roman" w:hAnsi="Times New Roman" w:cs="Times New Roman"/>
          <w:sz w:val="24"/>
          <w:szCs w:val="24"/>
          <w:lang w:val="en-GB"/>
        </w:rPr>
        <w:t xml:space="preserve">make an attempt to the machine learning technique in </w:t>
      </w:r>
      <w:r w:rsidR="00ED57E8">
        <w:rPr>
          <w:rFonts w:ascii="Times New Roman" w:hAnsi="Times New Roman" w:cs="Times New Roman"/>
          <w:sz w:val="24"/>
          <w:szCs w:val="24"/>
          <w:lang w:val="en-GB"/>
        </w:rPr>
        <w:t xml:space="preserve">the </w:t>
      </w:r>
      <w:r w:rsidR="00576E2A" w:rsidRPr="00305988">
        <w:rPr>
          <w:rFonts w:ascii="Times New Roman" w:hAnsi="Times New Roman" w:cs="Times New Roman"/>
          <w:sz w:val="24"/>
          <w:szCs w:val="24"/>
          <w:lang w:val="en-GB"/>
        </w:rPr>
        <w:t xml:space="preserve">stock forecast, the </w:t>
      </w:r>
      <w:r w:rsidR="003F3E1F">
        <w:rPr>
          <w:rFonts w:ascii="Times New Roman" w:hAnsi="Times New Roman" w:cs="Times New Roman"/>
          <w:sz w:val="24"/>
          <w:szCs w:val="24"/>
          <w:lang w:val="en-GB"/>
        </w:rPr>
        <w:t xml:space="preserve">essay excludes the </w:t>
      </w:r>
      <w:r w:rsidR="00576E2A" w:rsidRPr="00305988">
        <w:rPr>
          <w:rFonts w:ascii="Times New Roman" w:hAnsi="Times New Roman" w:cs="Times New Roman"/>
          <w:sz w:val="24"/>
          <w:szCs w:val="24"/>
          <w:lang w:val="en-GB"/>
        </w:rPr>
        <w:t xml:space="preserve">sentimental </w:t>
      </w:r>
      <w:r w:rsidR="001C4046" w:rsidRPr="00305988">
        <w:rPr>
          <w:rFonts w:ascii="Times New Roman" w:hAnsi="Times New Roman" w:cs="Times New Roman"/>
          <w:sz w:val="24"/>
          <w:szCs w:val="24"/>
          <w:lang w:val="en-GB"/>
        </w:rPr>
        <w:t>analysis.</w:t>
      </w:r>
    </w:p>
    <w:p w14:paraId="5402D443" w14:textId="64518FA7" w:rsidR="00204E8A" w:rsidRPr="00305988" w:rsidRDefault="00997F99" w:rsidP="005516CB">
      <w:pPr>
        <w:pStyle w:val="Heading1"/>
        <w:numPr>
          <w:ilvl w:val="0"/>
          <w:numId w:val="10"/>
        </w:numPr>
        <w:jc w:val="left"/>
      </w:pPr>
      <w:bookmarkStart w:id="3" w:name="_Toc36417960"/>
      <w:r w:rsidRPr="00305988">
        <w:t xml:space="preserve">Experimental Data and </w:t>
      </w:r>
      <w:r w:rsidR="004F50BD" w:rsidRPr="00305988">
        <w:t>Forecast</w:t>
      </w:r>
      <w:r w:rsidR="003906E7">
        <w:t>ing</w:t>
      </w:r>
      <w:r w:rsidR="004F50BD" w:rsidRPr="00305988">
        <w:t xml:space="preserve"> Methodologies</w:t>
      </w:r>
      <w:bookmarkEnd w:id="3"/>
    </w:p>
    <w:p w14:paraId="0AA0DB25" w14:textId="2B84DF3E" w:rsidR="00BE0E2D" w:rsidRPr="00305988" w:rsidRDefault="003A7603" w:rsidP="003A7603">
      <w:pPr>
        <w:pStyle w:val="Heading2"/>
      </w:pPr>
      <w:bookmarkStart w:id="4" w:name="_Toc36417961"/>
      <w:r w:rsidRPr="00305988">
        <w:t xml:space="preserve">3.1 </w:t>
      </w:r>
      <w:r w:rsidR="00BE0E2D" w:rsidRPr="00305988">
        <w:t>Experimental Data</w:t>
      </w:r>
      <w:bookmarkEnd w:id="4"/>
    </w:p>
    <w:p w14:paraId="3903D9FE" w14:textId="6E084707" w:rsidR="005A4BDE" w:rsidRPr="00305988" w:rsidRDefault="00130C3B" w:rsidP="00755BF9">
      <w:pPr>
        <w:spacing w:after="100" w:afterAutospacing="1"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 xml:space="preserve">The Hang Seng Index in Hong Kong Stock Exchange will be selected as </w:t>
      </w:r>
      <w:r w:rsidR="001C4046" w:rsidRPr="00305988">
        <w:rPr>
          <w:rFonts w:ascii="Times New Roman" w:hAnsi="Times New Roman" w:cs="Times New Roman"/>
          <w:sz w:val="24"/>
          <w:szCs w:val="24"/>
          <w:lang w:val="en-GB"/>
        </w:rPr>
        <w:t xml:space="preserve">a </w:t>
      </w:r>
      <w:r w:rsidR="003F3E1F">
        <w:rPr>
          <w:rFonts w:ascii="Times New Roman" w:hAnsi="Times New Roman" w:cs="Times New Roman"/>
          <w:sz w:val="24"/>
          <w:szCs w:val="24"/>
          <w:lang w:val="en-GB"/>
        </w:rPr>
        <w:t>primary</w:t>
      </w:r>
      <w:r w:rsidRPr="00305988">
        <w:rPr>
          <w:rFonts w:ascii="Times New Roman" w:hAnsi="Times New Roman" w:cs="Times New Roman"/>
          <w:sz w:val="24"/>
          <w:szCs w:val="24"/>
          <w:lang w:val="en-GB"/>
        </w:rPr>
        <w:t xml:space="preserve"> </w:t>
      </w:r>
      <w:r w:rsidR="001C4046" w:rsidRPr="00305988">
        <w:rPr>
          <w:rFonts w:ascii="Times New Roman" w:hAnsi="Times New Roman" w:cs="Times New Roman"/>
          <w:sz w:val="24"/>
          <w:szCs w:val="24"/>
          <w:lang w:val="en-GB"/>
        </w:rPr>
        <w:t>research object</w:t>
      </w:r>
      <w:r w:rsidRPr="00305988">
        <w:rPr>
          <w:rFonts w:ascii="Times New Roman" w:hAnsi="Times New Roman" w:cs="Times New Roman"/>
          <w:sz w:val="24"/>
          <w:szCs w:val="24"/>
          <w:lang w:val="en-GB"/>
        </w:rPr>
        <w:t xml:space="preserve"> </w:t>
      </w:r>
      <w:r w:rsidR="001C4046" w:rsidRPr="00305988">
        <w:rPr>
          <w:rFonts w:ascii="Times New Roman" w:hAnsi="Times New Roman" w:cs="Times New Roman"/>
          <w:sz w:val="24"/>
          <w:szCs w:val="24"/>
          <w:lang w:val="en-GB"/>
        </w:rPr>
        <w:t>for the stock</w:t>
      </w:r>
      <w:r w:rsidRPr="00305988">
        <w:rPr>
          <w:rFonts w:ascii="Times New Roman" w:hAnsi="Times New Roman" w:cs="Times New Roman"/>
          <w:sz w:val="24"/>
          <w:szCs w:val="24"/>
          <w:lang w:val="en-GB"/>
        </w:rPr>
        <w:t xml:space="preserve"> predictio</w:t>
      </w:r>
      <w:r w:rsidR="001C4046" w:rsidRPr="00305988">
        <w:rPr>
          <w:rFonts w:ascii="Times New Roman" w:hAnsi="Times New Roman" w:cs="Times New Roman"/>
          <w:sz w:val="24"/>
          <w:szCs w:val="24"/>
          <w:lang w:val="en-GB"/>
        </w:rPr>
        <w:t>n in this essay</w:t>
      </w:r>
      <w:r w:rsidRPr="00305988">
        <w:rPr>
          <w:rFonts w:ascii="Times New Roman" w:hAnsi="Times New Roman" w:cs="Times New Roman"/>
          <w:sz w:val="24"/>
          <w:szCs w:val="24"/>
          <w:lang w:val="en-GB"/>
        </w:rPr>
        <w:t xml:space="preserve">. The collection of </w:t>
      </w:r>
      <w:r w:rsidR="00807B01" w:rsidRPr="00305988">
        <w:rPr>
          <w:rFonts w:ascii="Times New Roman" w:hAnsi="Times New Roman" w:cs="Times New Roman"/>
          <w:sz w:val="24"/>
          <w:szCs w:val="24"/>
          <w:lang w:val="en-GB"/>
        </w:rPr>
        <w:t>20</w:t>
      </w:r>
      <w:r w:rsidRPr="00305988">
        <w:rPr>
          <w:rFonts w:ascii="Times New Roman" w:hAnsi="Times New Roman" w:cs="Times New Roman"/>
          <w:sz w:val="24"/>
          <w:szCs w:val="24"/>
          <w:lang w:val="en-GB"/>
        </w:rPr>
        <w:t xml:space="preserve"> years (</w:t>
      </w:r>
      <w:r w:rsidR="00807B01" w:rsidRPr="00305988">
        <w:rPr>
          <w:rFonts w:ascii="Times New Roman" w:hAnsi="Times New Roman" w:cs="Times New Roman"/>
          <w:sz w:val="24"/>
          <w:szCs w:val="24"/>
          <w:lang w:val="en-GB"/>
        </w:rPr>
        <w:t>01</w:t>
      </w:r>
      <w:r w:rsidR="005A4BDE" w:rsidRPr="00305988">
        <w:rPr>
          <w:rFonts w:ascii="Times New Roman" w:hAnsi="Times New Roman" w:cs="Times New Roman"/>
          <w:sz w:val="24"/>
          <w:szCs w:val="24"/>
          <w:lang w:val="en-GB"/>
        </w:rPr>
        <w:t>/</w:t>
      </w:r>
      <w:r w:rsidR="00807B01" w:rsidRPr="00305988">
        <w:rPr>
          <w:rFonts w:ascii="Times New Roman" w:hAnsi="Times New Roman" w:cs="Times New Roman"/>
          <w:sz w:val="24"/>
          <w:szCs w:val="24"/>
          <w:lang w:val="en-GB"/>
        </w:rPr>
        <w:t>12</w:t>
      </w:r>
      <w:r w:rsidR="005A4BDE" w:rsidRPr="00305988">
        <w:rPr>
          <w:rFonts w:ascii="Times New Roman" w:hAnsi="Times New Roman" w:cs="Times New Roman"/>
          <w:sz w:val="24"/>
          <w:szCs w:val="24"/>
          <w:lang w:val="en-GB"/>
        </w:rPr>
        <w:t>/</w:t>
      </w:r>
      <w:r w:rsidR="00807B01" w:rsidRPr="00305988">
        <w:rPr>
          <w:rFonts w:ascii="Times New Roman" w:hAnsi="Times New Roman" w:cs="Times New Roman"/>
          <w:sz w:val="24"/>
          <w:szCs w:val="24"/>
          <w:lang w:val="en-GB"/>
        </w:rPr>
        <w:t>1999</w:t>
      </w:r>
      <w:r w:rsidRPr="00305988">
        <w:rPr>
          <w:rFonts w:ascii="Times New Roman" w:hAnsi="Times New Roman" w:cs="Times New Roman"/>
          <w:sz w:val="24"/>
          <w:szCs w:val="24"/>
          <w:lang w:val="en-GB"/>
        </w:rPr>
        <w:t>-</w:t>
      </w:r>
      <w:r w:rsidR="00807B01" w:rsidRPr="00305988">
        <w:rPr>
          <w:rFonts w:ascii="Times New Roman" w:hAnsi="Times New Roman" w:cs="Times New Roman"/>
          <w:sz w:val="24"/>
          <w:szCs w:val="24"/>
          <w:lang w:val="en-GB"/>
        </w:rPr>
        <w:t>3</w:t>
      </w:r>
      <w:r w:rsidR="005A4BDE" w:rsidRPr="00305988">
        <w:rPr>
          <w:rFonts w:ascii="Times New Roman" w:hAnsi="Times New Roman" w:cs="Times New Roman"/>
          <w:sz w:val="24"/>
          <w:szCs w:val="24"/>
          <w:lang w:val="en-GB"/>
        </w:rPr>
        <w:t>/</w:t>
      </w:r>
      <w:r w:rsidR="00807B01" w:rsidRPr="00305988">
        <w:rPr>
          <w:rFonts w:ascii="Times New Roman" w:hAnsi="Times New Roman" w:cs="Times New Roman"/>
          <w:sz w:val="24"/>
          <w:szCs w:val="24"/>
          <w:lang w:val="en-GB"/>
        </w:rPr>
        <w:t>20</w:t>
      </w:r>
      <w:r w:rsidR="005A4BDE" w:rsidRPr="00305988">
        <w:rPr>
          <w:rFonts w:ascii="Times New Roman" w:hAnsi="Times New Roman" w:cs="Times New Roman"/>
          <w:sz w:val="24"/>
          <w:szCs w:val="24"/>
          <w:lang w:val="en-GB"/>
        </w:rPr>
        <w:t>/</w:t>
      </w:r>
      <w:r w:rsidR="00807B01" w:rsidRPr="00305988">
        <w:rPr>
          <w:rFonts w:ascii="Times New Roman" w:hAnsi="Times New Roman" w:cs="Times New Roman"/>
          <w:sz w:val="24"/>
          <w:szCs w:val="24"/>
          <w:lang w:val="en-GB"/>
        </w:rPr>
        <w:t>2020)</w:t>
      </w:r>
      <w:r w:rsidRPr="00305988">
        <w:rPr>
          <w:rFonts w:ascii="Times New Roman" w:hAnsi="Times New Roman" w:cs="Times New Roman"/>
          <w:sz w:val="24"/>
          <w:szCs w:val="24"/>
          <w:lang w:val="en-GB"/>
        </w:rPr>
        <w:t xml:space="preserve"> historical time series dataset from HSI was gathered from Yahoo finance website.</w:t>
      </w:r>
      <w:r w:rsidR="005A4BDE" w:rsidRPr="00305988">
        <w:rPr>
          <w:rFonts w:ascii="Times New Roman" w:hAnsi="Times New Roman" w:cs="Times New Roman"/>
          <w:sz w:val="24"/>
          <w:szCs w:val="24"/>
          <w:lang w:val="en-GB"/>
        </w:rPr>
        <w:t xml:space="preserve"> </w:t>
      </w:r>
    </w:p>
    <w:p w14:paraId="0915A15D" w14:textId="0BD56880" w:rsidR="00D32B25" w:rsidRPr="00737C7C" w:rsidRDefault="005A4BDE" w:rsidP="00755BF9">
      <w:pPr>
        <w:spacing w:after="100" w:afterAutospacing="1" w:line="360" w:lineRule="auto"/>
        <w:rPr>
          <w:rFonts w:ascii="Times New Roman" w:hAnsi="Times New Roman" w:cs="Times New Roman"/>
          <w:color w:val="000000" w:themeColor="text1"/>
          <w:sz w:val="24"/>
          <w:szCs w:val="24"/>
          <w:lang w:val="en-GB"/>
        </w:rPr>
      </w:pPr>
      <w:r w:rsidRPr="00305988">
        <w:rPr>
          <w:rFonts w:ascii="Times New Roman" w:hAnsi="Times New Roman" w:cs="Times New Roman"/>
          <w:sz w:val="24"/>
          <w:szCs w:val="24"/>
          <w:lang w:val="en-GB"/>
        </w:rPr>
        <w:t xml:space="preserve">Before using machine learning techniques, </w:t>
      </w:r>
      <w:r w:rsidR="002730C0" w:rsidRPr="00305988">
        <w:rPr>
          <w:rFonts w:ascii="Times New Roman" w:hAnsi="Times New Roman" w:cs="Times New Roman"/>
          <w:sz w:val="24"/>
          <w:szCs w:val="24"/>
          <w:lang w:val="en-GB"/>
        </w:rPr>
        <w:t xml:space="preserve">many financial economists prefer to use </w:t>
      </w:r>
      <w:r w:rsidR="00ED57E8">
        <w:rPr>
          <w:rFonts w:ascii="Times New Roman" w:hAnsi="Times New Roman" w:cs="Times New Roman"/>
          <w:sz w:val="24"/>
          <w:szCs w:val="24"/>
          <w:lang w:val="en-GB"/>
        </w:rPr>
        <w:t xml:space="preserve">the </w:t>
      </w:r>
      <w:r w:rsidR="002730C0" w:rsidRPr="00305988">
        <w:rPr>
          <w:rFonts w:ascii="Times New Roman" w:hAnsi="Times New Roman" w:cs="Times New Roman"/>
          <w:sz w:val="24"/>
          <w:szCs w:val="24"/>
          <w:lang w:val="en-GB"/>
        </w:rPr>
        <w:t>econometric model with technical indicator variables to analyse the stock market, such as EMH model (Hsu et al., 2016). Technical indicators leverage the past price and volume to determin</w:t>
      </w:r>
      <w:r w:rsidR="00A757AC">
        <w:rPr>
          <w:rFonts w:ascii="Times New Roman" w:hAnsi="Times New Roman" w:cs="Times New Roman"/>
          <w:sz w:val="24"/>
          <w:szCs w:val="24"/>
          <w:lang w:val="en-GB"/>
        </w:rPr>
        <w:t>e</w:t>
      </w:r>
      <w:r w:rsidR="002730C0" w:rsidRPr="00305988">
        <w:rPr>
          <w:rFonts w:ascii="Times New Roman" w:hAnsi="Times New Roman" w:cs="Times New Roman"/>
          <w:sz w:val="24"/>
          <w:szCs w:val="24"/>
          <w:lang w:val="en-GB"/>
        </w:rPr>
        <w:t xml:space="preserve"> the future price trends of the stock. </w:t>
      </w:r>
      <w:r w:rsidR="001C4046" w:rsidRPr="00305988">
        <w:rPr>
          <w:rFonts w:ascii="Times New Roman" w:hAnsi="Times New Roman" w:cs="Times New Roman"/>
          <w:sz w:val="24"/>
          <w:szCs w:val="24"/>
          <w:lang w:val="en-GB"/>
        </w:rPr>
        <w:t>In addition, r</w:t>
      </w:r>
      <w:r w:rsidR="002730C0" w:rsidRPr="00305988">
        <w:rPr>
          <w:rFonts w:ascii="Times New Roman" w:hAnsi="Times New Roman" w:cs="Times New Roman"/>
          <w:sz w:val="24"/>
          <w:szCs w:val="24"/>
          <w:lang w:val="en-GB"/>
        </w:rPr>
        <w:t>ecent researches usually combinate many indicators for the improvement of profitability, such as Simple Moving Average (SMA) an</w:t>
      </w:r>
      <w:r w:rsidR="002730C0" w:rsidRPr="0036638F">
        <w:rPr>
          <w:rFonts w:ascii="Times New Roman" w:hAnsi="Times New Roman" w:cs="Times New Roman"/>
          <w:color w:val="000000" w:themeColor="text1"/>
          <w:sz w:val="24"/>
          <w:szCs w:val="24"/>
          <w:lang w:val="en-GB"/>
        </w:rPr>
        <w:t xml:space="preserve">d Relative Strength Index (RSI) (Henrique, Sobreiro and Kimura, 2018), </w:t>
      </w:r>
      <w:r w:rsidR="002730C0" w:rsidRPr="0036638F">
        <w:rPr>
          <w:rFonts w:ascii="Times New Roman" w:hAnsi="Times New Roman" w:cs="Times New Roman"/>
          <w:color w:val="000000" w:themeColor="text1"/>
          <w:sz w:val="24"/>
          <w:szCs w:val="24"/>
          <w:lang w:val="en-GB"/>
        </w:rPr>
        <w:lastRenderedPageBreak/>
        <w:t xml:space="preserve">Commodity </w:t>
      </w:r>
      <w:r w:rsidR="008D24EA" w:rsidRPr="0036638F">
        <w:rPr>
          <w:rFonts w:ascii="Times New Roman" w:hAnsi="Times New Roman" w:cs="Times New Roman"/>
          <w:color w:val="000000" w:themeColor="text1"/>
          <w:sz w:val="24"/>
          <w:szCs w:val="24"/>
          <w:lang w:val="en-GB"/>
        </w:rPr>
        <w:t>Channel Index</w:t>
      </w:r>
      <w:r w:rsidR="00A00870">
        <w:rPr>
          <w:rFonts w:ascii="Times New Roman" w:hAnsi="Times New Roman" w:cs="Times New Roman"/>
          <w:color w:val="000000" w:themeColor="text1"/>
          <w:sz w:val="24"/>
          <w:szCs w:val="24"/>
          <w:lang w:val="en-GB"/>
        </w:rPr>
        <w:t xml:space="preserve"> (CCI)</w:t>
      </w:r>
      <w:r w:rsidR="008D24EA" w:rsidRPr="0036638F">
        <w:rPr>
          <w:rFonts w:ascii="Times New Roman" w:hAnsi="Times New Roman" w:cs="Times New Roman"/>
          <w:color w:val="000000" w:themeColor="text1"/>
          <w:sz w:val="24"/>
          <w:szCs w:val="24"/>
          <w:lang w:val="en-GB"/>
        </w:rPr>
        <w:t xml:space="preserve"> (Kim, 2003), </w:t>
      </w:r>
      <w:r w:rsidR="008D24EA" w:rsidRPr="00305988">
        <w:rPr>
          <w:rFonts w:ascii="Times New Roman" w:hAnsi="Times New Roman" w:cs="Times New Roman"/>
          <w:sz w:val="24"/>
          <w:szCs w:val="24"/>
          <w:lang w:val="en-GB"/>
        </w:rPr>
        <w:t>as well as Momentum (Cortes et al., 1995)</w:t>
      </w:r>
      <w:r w:rsidR="002730C0" w:rsidRPr="00305988">
        <w:rPr>
          <w:rFonts w:ascii="Times New Roman" w:hAnsi="Times New Roman" w:cs="Times New Roman"/>
          <w:sz w:val="24"/>
          <w:szCs w:val="24"/>
          <w:lang w:val="en-GB"/>
        </w:rPr>
        <w:t xml:space="preserve">. </w:t>
      </w:r>
      <w:r w:rsidR="003F3E1F">
        <w:rPr>
          <w:rFonts w:ascii="Times New Roman" w:hAnsi="Times New Roman" w:cs="Times New Roman"/>
          <w:sz w:val="24"/>
          <w:szCs w:val="24"/>
          <w:lang w:val="en-GB"/>
        </w:rPr>
        <w:t>Thus</w:t>
      </w:r>
      <w:r w:rsidR="002730C0" w:rsidRPr="00305988">
        <w:rPr>
          <w:rFonts w:ascii="Times New Roman" w:hAnsi="Times New Roman" w:cs="Times New Roman"/>
          <w:sz w:val="24"/>
          <w:szCs w:val="24"/>
          <w:lang w:val="en-GB"/>
        </w:rPr>
        <w:t xml:space="preserve">, </w:t>
      </w:r>
      <w:r w:rsidR="00737C7C">
        <w:rPr>
          <w:rFonts w:ascii="Times New Roman" w:hAnsi="Times New Roman" w:cs="Times New Roman"/>
          <w:sz w:val="24"/>
          <w:szCs w:val="24"/>
          <w:lang w:val="en-GB"/>
        </w:rPr>
        <w:t xml:space="preserve">the data of </w:t>
      </w:r>
      <w:r w:rsidR="002730C0" w:rsidRPr="00305988">
        <w:rPr>
          <w:rFonts w:ascii="Times New Roman" w:hAnsi="Times New Roman" w:cs="Times New Roman"/>
          <w:sz w:val="24"/>
          <w:szCs w:val="24"/>
          <w:lang w:val="en-GB"/>
        </w:rPr>
        <w:t>these</w:t>
      </w:r>
      <w:r w:rsidR="00807B01" w:rsidRPr="00737C7C">
        <w:rPr>
          <w:rFonts w:ascii="Times New Roman" w:hAnsi="Times New Roman" w:cs="Times New Roman"/>
          <w:color w:val="000000" w:themeColor="text1"/>
          <w:sz w:val="24"/>
          <w:szCs w:val="24"/>
          <w:lang w:val="en-GB"/>
        </w:rPr>
        <w:t xml:space="preserve"> indicators are </w:t>
      </w:r>
      <w:r w:rsidR="00737C7C">
        <w:rPr>
          <w:rFonts w:ascii="Times New Roman" w:hAnsi="Times New Roman" w:cs="Times New Roman"/>
          <w:color w:val="000000" w:themeColor="text1"/>
          <w:sz w:val="24"/>
          <w:szCs w:val="24"/>
          <w:lang w:val="en-GB"/>
        </w:rPr>
        <w:t>collected</w:t>
      </w:r>
      <w:r w:rsidR="00807B01" w:rsidRPr="00737C7C">
        <w:rPr>
          <w:rFonts w:ascii="Times New Roman" w:hAnsi="Times New Roman" w:cs="Times New Roman"/>
          <w:color w:val="000000" w:themeColor="text1"/>
          <w:sz w:val="24"/>
          <w:szCs w:val="24"/>
          <w:lang w:val="en-GB"/>
        </w:rPr>
        <w:t xml:space="preserve"> as the</w:t>
      </w:r>
      <w:r w:rsidR="00737C7C">
        <w:rPr>
          <w:rFonts w:ascii="Times New Roman" w:hAnsi="Times New Roman" w:cs="Times New Roman"/>
          <w:color w:val="000000" w:themeColor="text1"/>
          <w:sz w:val="24"/>
          <w:szCs w:val="24"/>
          <w:lang w:val="en-GB"/>
        </w:rPr>
        <w:t xml:space="preserve"> independent</w:t>
      </w:r>
      <w:r w:rsidR="00807B01" w:rsidRPr="00737C7C">
        <w:rPr>
          <w:rFonts w:ascii="Times New Roman" w:hAnsi="Times New Roman" w:cs="Times New Roman"/>
          <w:color w:val="000000" w:themeColor="text1"/>
          <w:sz w:val="24"/>
          <w:szCs w:val="24"/>
          <w:lang w:val="en-GB"/>
        </w:rPr>
        <w:t xml:space="preserve"> variables</w:t>
      </w:r>
      <w:r w:rsidR="002730C0" w:rsidRPr="00737C7C">
        <w:rPr>
          <w:rFonts w:ascii="Times New Roman" w:hAnsi="Times New Roman" w:cs="Times New Roman"/>
          <w:color w:val="000000" w:themeColor="text1"/>
          <w:sz w:val="24"/>
          <w:szCs w:val="24"/>
          <w:lang w:val="en-GB"/>
        </w:rPr>
        <w:t xml:space="preserve"> in th</w:t>
      </w:r>
      <w:r w:rsidR="00737C7C">
        <w:rPr>
          <w:rFonts w:ascii="Times New Roman" w:hAnsi="Times New Roman" w:cs="Times New Roman"/>
          <w:color w:val="000000" w:themeColor="text1"/>
          <w:sz w:val="24"/>
          <w:szCs w:val="24"/>
          <w:lang w:val="en-GB"/>
        </w:rPr>
        <w:t>e</w:t>
      </w:r>
      <w:r w:rsidR="002730C0" w:rsidRPr="00737C7C">
        <w:rPr>
          <w:rFonts w:ascii="Times New Roman" w:hAnsi="Times New Roman" w:cs="Times New Roman"/>
          <w:color w:val="000000" w:themeColor="text1"/>
          <w:sz w:val="24"/>
          <w:szCs w:val="24"/>
          <w:lang w:val="en-GB"/>
        </w:rPr>
        <w:t xml:space="preserve"> essay.</w:t>
      </w:r>
      <w:r w:rsidR="00807B01" w:rsidRPr="00737C7C">
        <w:rPr>
          <w:rFonts w:ascii="Times New Roman" w:hAnsi="Times New Roman" w:cs="Times New Roman"/>
          <w:color w:val="000000" w:themeColor="text1"/>
          <w:sz w:val="24"/>
          <w:szCs w:val="24"/>
          <w:lang w:val="en-GB"/>
        </w:rPr>
        <w:t xml:space="preserve"> </w:t>
      </w:r>
      <w:r w:rsidR="00D32B25" w:rsidRPr="00737C7C">
        <w:rPr>
          <w:rFonts w:ascii="Times New Roman" w:hAnsi="Times New Roman" w:cs="Times New Roman"/>
          <w:color w:val="000000" w:themeColor="text1"/>
          <w:sz w:val="24"/>
          <w:szCs w:val="24"/>
          <w:lang w:val="en-GB"/>
        </w:rPr>
        <w:t xml:space="preserve">The formulas of </w:t>
      </w:r>
      <w:r w:rsidR="00FD7B08" w:rsidRPr="00737C7C">
        <w:rPr>
          <w:rFonts w:ascii="Times New Roman" w:hAnsi="Times New Roman" w:cs="Times New Roman"/>
          <w:color w:val="000000" w:themeColor="text1"/>
          <w:sz w:val="24"/>
          <w:szCs w:val="24"/>
          <w:lang w:val="en-GB"/>
        </w:rPr>
        <w:t>these indicators</w:t>
      </w:r>
      <w:r w:rsidR="00D32B25" w:rsidRPr="00737C7C">
        <w:rPr>
          <w:rFonts w:ascii="Times New Roman" w:hAnsi="Times New Roman" w:cs="Times New Roman"/>
          <w:color w:val="000000" w:themeColor="text1"/>
          <w:sz w:val="24"/>
          <w:szCs w:val="24"/>
          <w:lang w:val="en-GB"/>
        </w:rPr>
        <w:t xml:space="preserve"> are given as equation (1) and (2):</w:t>
      </w:r>
    </w:p>
    <w:p w14:paraId="0B8907F8" w14:textId="28052D52" w:rsidR="00244D7D" w:rsidRPr="00305988" w:rsidRDefault="00244D7D" w:rsidP="00755BF9">
      <w:pPr>
        <w:spacing w:after="100" w:afterAutospacing="1" w:line="360" w:lineRule="auto"/>
        <w:rPr>
          <w:rFonts w:ascii="Times New Roman" w:hAnsi="Times New Roman" w:cs="Times New Roman"/>
          <w:color w:val="000000" w:themeColor="text1"/>
          <w:sz w:val="24"/>
          <w:szCs w:val="24"/>
          <w:lang w:val="en-GB"/>
        </w:rPr>
      </w:pPr>
      <m:oMath>
        <m:r>
          <w:rPr>
            <w:rFonts w:ascii="Cambria Math" w:hAnsi="Cambria Math" w:cs="Times New Roman"/>
            <w:color w:val="000000" w:themeColor="text1"/>
            <w:sz w:val="24"/>
            <w:szCs w:val="24"/>
            <w:lang w:val="en-GB"/>
          </w:rPr>
          <m:t>SMA=</m:t>
        </m:r>
        <m:f>
          <m:fPr>
            <m:ctrlPr>
              <w:rPr>
                <w:rFonts w:ascii="Cambria Math" w:hAnsi="Cambria Math" w:cs="Times New Roman"/>
                <w:i/>
                <w:color w:val="000000" w:themeColor="text1"/>
                <w:sz w:val="24"/>
                <w:szCs w:val="24"/>
                <w:lang w:val="en-GB"/>
              </w:rPr>
            </m:ctrlPr>
          </m:fPr>
          <m:num>
            <m:r>
              <w:rPr>
                <w:rFonts w:ascii="Cambria Math" w:hAnsi="Cambria Math" w:cs="Times New Roman"/>
                <w:color w:val="000000" w:themeColor="text1"/>
                <w:sz w:val="24"/>
                <w:szCs w:val="24"/>
                <w:lang w:val="en-GB"/>
              </w:rPr>
              <m:t>1</m:t>
            </m:r>
          </m:num>
          <m:den>
            <m:r>
              <w:rPr>
                <w:rFonts w:ascii="Cambria Math" w:hAnsi="Cambria Math" w:cs="Times New Roman"/>
                <w:color w:val="000000" w:themeColor="text1"/>
                <w:sz w:val="24"/>
                <w:szCs w:val="24"/>
                <w:lang w:val="en-GB"/>
              </w:rPr>
              <m:t>n</m:t>
            </m:r>
          </m:den>
        </m:f>
        <m:nary>
          <m:naryPr>
            <m:chr m:val="∑"/>
            <m:limLoc m:val="undOvr"/>
            <m:ctrlPr>
              <w:rPr>
                <w:rFonts w:ascii="Cambria Math" w:hAnsi="Cambria Math" w:cs="Times New Roman"/>
                <w:i/>
                <w:color w:val="000000" w:themeColor="text1"/>
                <w:sz w:val="24"/>
                <w:szCs w:val="24"/>
                <w:lang w:val="en-GB"/>
              </w:rPr>
            </m:ctrlPr>
          </m:naryPr>
          <m:sub>
            <m:r>
              <w:rPr>
                <w:rFonts w:ascii="Cambria Math" w:hAnsi="Cambria Math" w:cs="Times New Roman"/>
                <w:color w:val="000000" w:themeColor="text1"/>
                <w:sz w:val="24"/>
                <w:szCs w:val="24"/>
                <w:lang w:val="en-GB"/>
              </w:rPr>
              <m:t>t=1</m:t>
            </m:r>
          </m:sub>
          <m:sup>
            <m:r>
              <w:rPr>
                <w:rFonts w:ascii="Cambria Math" w:hAnsi="Cambria Math" w:cs="Times New Roman"/>
                <w:color w:val="000000" w:themeColor="text1"/>
                <w:sz w:val="24"/>
                <w:szCs w:val="24"/>
                <w:lang w:val="en-GB"/>
              </w:rPr>
              <m:t>n</m:t>
            </m:r>
          </m:sup>
          <m:e>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P</m:t>
                </m:r>
              </m:e>
              <m:sub>
                <m:r>
                  <w:rPr>
                    <w:rFonts w:ascii="Cambria Math" w:hAnsi="Cambria Math" w:cs="Times New Roman"/>
                    <w:color w:val="000000" w:themeColor="text1"/>
                    <w:sz w:val="24"/>
                    <w:szCs w:val="24"/>
                    <w:lang w:val="en-GB"/>
                  </w:rPr>
                  <m:t>t</m:t>
                </m:r>
              </m:sub>
            </m:sSub>
          </m:e>
        </m:nary>
      </m:oMath>
      <w:r w:rsidR="00994FDF" w:rsidRPr="00305988">
        <w:rPr>
          <w:rFonts w:ascii="Times New Roman" w:hAnsi="Times New Roman" w:cs="Times New Roman"/>
          <w:color w:val="000000" w:themeColor="text1"/>
          <w:sz w:val="24"/>
          <w:szCs w:val="24"/>
          <w:lang w:val="en-GB"/>
        </w:rPr>
        <w:tab/>
      </w:r>
      <w:r w:rsidR="00994FDF" w:rsidRPr="00305988">
        <w:rPr>
          <w:rFonts w:ascii="Times New Roman" w:hAnsi="Times New Roman" w:cs="Times New Roman"/>
          <w:color w:val="000000" w:themeColor="text1"/>
          <w:sz w:val="24"/>
          <w:szCs w:val="24"/>
          <w:lang w:val="en-GB"/>
        </w:rPr>
        <w:tab/>
      </w:r>
      <w:r w:rsidR="00994FDF" w:rsidRPr="00305988">
        <w:rPr>
          <w:rFonts w:ascii="Times New Roman" w:hAnsi="Times New Roman" w:cs="Times New Roman"/>
          <w:color w:val="000000" w:themeColor="text1"/>
          <w:sz w:val="24"/>
          <w:szCs w:val="24"/>
          <w:lang w:val="en-GB"/>
        </w:rPr>
        <w:tab/>
      </w:r>
      <w:r w:rsidR="00994FDF" w:rsidRPr="00305988">
        <w:rPr>
          <w:rFonts w:ascii="Times New Roman" w:hAnsi="Times New Roman" w:cs="Times New Roman"/>
          <w:color w:val="000000" w:themeColor="text1"/>
          <w:sz w:val="24"/>
          <w:szCs w:val="24"/>
          <w:lang w:val="en-GB"/>
        </w:rPr>
        <w:tab/>
      </w:r>
      <w:r w:rsidR="00994FDF" w:rsidRPr="00305988">
        <w:rPr>
          <w:rFonts w:ascii="Times New Roman" w:hAnsi="Times New Roman" w:cs="Times New Roman"/>
          <w:color w:val="000000" w:themeColor="text1"/>
          <w:sz w:val="24"/>
          <w:szCs w:val="24"/>
          <w:lang w:val="en-GB"/>
        </w:rPr>
        <w:tab/>
      </w:r>
      <w:r w:rsidR="00994FDF" w:rsidRPr="00305988">
        <w:rPr>
          <w:rFonts w:ascii="Times New Roman" w:hAnsi="Times New Roman" w:cs="Times New Roman"/>
          <w:color w:val="000000" w:themeColor="text1"/>
          <w:sz w:val="24"/>
          <w:szCs w:val="24"/>
          <w:lang w:val="en-GB"/>
        </w:rPr>
        <w:tab/>
      </w:r>
      <w:r w:rsidR="00994FDF" w:rsidRPr="00305988">
        <w:rPr>
          <w:rFonts w:ascii="Times New Roman" w:hAnsi="Times New Roman" w:cs="Times New Roman"/>
          <w:color w:val="000000" w:themeColor="text1"/>
          <w:sz w:val="24"/>
          <w:szCs w:val="24"/>
          <w:lang w:val="en-GB"/>
        </w:rPr>
        <w:tab/>
      </w:r>
      <w:r w:rsidR="00994FDF" w:rsidRPr="00305988">
        <w:rPr>
          <w:rFonts w:ascii="Times New Roman" w:hAnsi="Times New Roman" w:cs="Times New Roman"/>
          <w:color w:val="000000" w:themeColor="text1"/>
          <w:sz w:val="24"/>
          <w:szCs w:val="24"/>
          <w:lang w:val="en-GB"/>
        </w:rPr>
        <w:tab/>
      </w:r>
      <w:r w:rsidR="00994FDF" w:rsidRPr="00305988">
        <w:rPr>
          <w:rFonts w:ascii="Times New Roman" w:hAnsi="Times New Roman" w:cs="Times New Roman"/>
          <w:color w:val="000000" w:themeColor="text1"/>
          <w:sz w:val="24"/>
          <w:szCs w:val="24"/>
          <w:lang w:val="en-GB"/>
        </w:rPr>
        <w:tab/>
      </w:r>
      <w:r w:rsidR="00994FDF" w:rsidRPr="00305988">
        <w:rPr>
          <w:rFonts w:ascii="Times New Roman" w:hAnsi="Times New Roman" w:cs="Times New Roman"/>
          <w:color w:val="000000" w:themeColor="text1"/>
          <w:sz w:val="24"/>
          <w:szCs w:val="24"/>
          <w:lang w:val="en-GB"/>
        </w:rPr>
        <w:tab/>
      </w:r>
      <w:r w:rsidR="00994FDF" w:rsidRPr="00305988">
        <w:rPr>
          <w:rFonts w:ascii="Times New Roman" w:hAnsi="Times New Roman" w:cs="Times New Roman"/>
          <w:color w:val="000000" w:themeColor="text1"/>
          <w:sz w:val="24"/>
          <w:szCs w:val="24"/>
          <w:lang w:val="en-GB"/>
        </w:rPr>
        <w:tab/>
      </w:r>
      <w:r w:rsidR="00994FDF" w:rsidRPr="00305988">
        <w:rPr>
          <w:rFonts w:ascii="Times New Roman" w:hAnsi="Times New Roman" w:cs="Times New Roman"/>
          <w:color w:val="000000" w:themeColor="text1"/>
          <w:sz w:val="24"/>
          <w:szCs w:val="24"/>
          <w:lang w:val="en-GB"/>
        </w:rPr>
        <w:tab/>
      </w:r>
      <w:r w:rsidR="00994FDF" w:rsidRPr="00305988">
        <w:rPr>
          <w:rFonts w:ascii="Times New Roman" w:hAnsi="Times New Roman" w:cs="Times New Roman"/>
          <w:color w:val="000000" w:themeColor="text1"/>
          <w:sz w:val="24"/>
          <w:szCs w:val="24"/>
          <w:lang w:val="en-GB"/>
        </w:rPr>
        <w:tab/>
      </w:r>
      <w:r w:rsidR="00994FDF" w:rsidRPr="00305988">
        <w:rPr>
          <w:rFonts w:ascii="Times New Roman" w:hAnsi="Times New Roman" w:cs="Times New Roman"/>
          <w:color w:val="000000" w:themeColor="text1"/>
          <w:sz w:val="24"/>
          <w:szCs w:val="24"/>
          <w:lang w:val="en-GB"/>
        </w:rPr>
        <w:tab/>
      </w:r>
      <w:r w:rsidR="00994FDF" w:rsidRPr="00305988">
        <w:rPr>
          <w:rFonts w:ascii="Times New Roman" w:hAnsi="Times New Roman" w:cs="Times New Roman"/>
          <w:color w:val="000000" w:themeColor="text1"/>
          <w:sz w:val="24"/>
          <w:szCs w:val="24"/>
          <w:lang w:val="en-GB"/>
        </w:rPr>
        <w:tab/>
      </w:r>
      <w:r w:rsidR="00994FDF" w:rsidRPr="00305988">
        <w:rPr>
          <w:rFonts w:ascii="Times New Roman" w:hAnsi="Times New Roman" w:cs="Times New Roman"/>
          <w:color w:val="000000" w:themeColor="text1"/>
          <w:sz w:val="24"/>
          <w:szCs w:val="24"/>
          <w:lang w:val="en-GB"/>
        </w:rPr>
        <w:tab/>
        <w:t xml:space="preserve">    (1)</w:t>
      </w:r>
    </w:p>
    <w:p w14:paraId="4B0CEF0E" w14:textId="188F53CB" w:rsidR="00994FDF" w:rsidRPr="00305988" w:rsidRDefault="00994FDF" w:rsidP="00755BF9">
      <w:pPr>
        <w:spacing w:after="100" w:afterAutospacing="1" w:line="360" w:lineRule="auto"/>
        <w:rPr>
          <w:rFonts w:ascii="Times New Roman" w:hAnsi="Times New Roman" w:cs="Times New Roman"/>
          <w:color w:val="000000" w:themeColor="text1"/>
          <w:sz w:val="24"/>
          <w:szCs w:val="24"/>
          <w:lang w:val="en-GB"/>
        </w:rPr>
      </w:pPr>
      <m:oMath>
        <m:r>
          <w:rPr>
            <w:rFonts w:ascii="Cambria Math" w:hAnsi="Cambria Math" w:cs="Times New Roman"/>
            <w:color w:val="000000" w:themeColor="text1"/>
            <w:sz w:val="24"/>
            <w:szCs w:val="24"/>
            <w:lang w:val="en-GB"/>
          </w:rPr>
          <m:t>RSI=100-</m:t>
        </m:r>
        <m:f>
          <m:fPr>
            <m:ctrlPr>
              <w:rPr>
                <w:rFonts w:ascii="Cambria Math" w:hAnsi="Cambria Math" w:cs="Times New Roman"/>
                <w:i/>
                <w:color w:val="000000" w:themeColor="text1"/>
                <w:sz w:val="24"/>
                <w:szCs w:val="24"/>
                <w:lang w:val="en-GB"/>
              </w:rPr>
            </m:ctrlPr>
          </m:fPr>
          <m:num>
            <m:r>
              <w:rPr>
                <w:rFonts w:ascii="Cambria Math" w:hAnsi="Cambria Math" w:cs="Times New Roman"/>
                <w:color w:val="000000" w:themeColor="text1"/>
                <w:sz w:val="24"/>
                <w:szCs w:val="24"/>
                <w:lang w:val="en-GB"/>
              </w:rPr>
              <m:t>100</m:t>
            </m:r>
          </m:num>
          <m:den>
            <m:r>
              <w:rPr>
                <w:rFonts w:ascii="Cambria Math" w:hAnsi="Cambria Math" w:cs="Times New Roman"/>
                <w:color w:val="000000" w:themeColor="text1"/>
                <w:sz w:val="24"/>
                <w:szCs w:val="24"/>
                <w:lang w:val="en-GB"/>
              </w:rPr>
              <m:t>1+</m:t>
            </m:r>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EMA(n)</m:t>
                </m:r>
              </m:e>
              <m:sub>
                <m:r>
                  <w:rPr>
                    <w:rFonts w:ascii="Cambria Math" w:hAnsi="Cambria Math" w:cs="Times New Roman"/>
                    <w:color w:val="000000" w:themeColor="text1"/>
                    <w:sz w:val="24"/>
                    <w:szCs w:val="24"/>
                    <w:lang w:val="en-GB"/>
                  </w:rPr>
                  <m:t>up</m:t>
                </m:r>
              </m:sub>
            </m:sSub>
            <m:r>
              <w:rPr>
                <w:rFonts w:ascii="Cambria Math" w:hAnsi="Cambria Math" w:cs="Times New Roman"/>
                <w:color w:val="000000" w:themeColor="text1"/>
                <w:sz w:val="24"/>
                <w:szCs w:val="24"/>
                <w:lang w:val="en-GB"/>
              </w:rPr>
              <m:t>/</m:t>
            </m:r>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EMA(n)</m:t>
                </m:r>
              </m:e>
              <m:sub>
                <m:r>
                  <w:rPr>
                    <w:rFonts w:ascii="Cambria Math" w:hAnsi="Cambria Math" w:cs="Times New Roman"/>
                    <w:color w:val="000000" w:themeColor="text1"/>
                    <w:sz w:val="24"/>
                    <w:szCs w:val="24"/>
                    <w:lang w:val="en-GB"/>
                  </w:rPr>
                  <m:t>down</m:t>
                </m:r>
              </m:sub>
            </m:sSub>
          </m:den>
        </m:f>
      </m:oMath>
      <w:r w:rsidRPr="00305988">
        <w:rPr>
          <w:rFonts w:ascii="Times New Roman" w:hAnsi="Times New Roman" w:cs="Times New Roman"/>
          <w:color w:val="000000" w:themeColor="text1"/>
          <w:sz w:val="24"/>
          <w:szCs w:val="24"/>
          <w:lang w:val="en-GB"/>
        </w:rPr>
        <w:tab/>
      </w:r>
      <w:r w:rsidRPr="00305988">
        <w:rPr>
          <w:rFonts w:ascii="Times New Roman" w:hAnsi="Times New Roman" w:cs="Times New Roman"/>
          <w:color w:val="000000" w:themeColor="text1"/>
          <w:sz w:val="24"/>
          <w:szCs w:val="24"/>
          <w:lang w:val="en-GB"/>
        </w:rPr>
        <w:tab/>
      </w:r>
      <w:r w:rsidRPr="00305988">
        <w:rPr>
          <w:rFonts w:ascii="Times New Roman" w:hAnsi="Times New Roman" w:cs="Times New Roman"/>
          <w:color w:val="000000" w:themeColor="text1"/>
          <w:sz w:val="24"/>
          <w:szCs w:val="24"/>
          <w:lang w:val="en-GB"/>
        </w:rPr>
        <w:tab/>
      </w:r>
      <w:r w:rsidRPr="00305988">
        <w:rPr>
          <w:rFonts w:ascii="Times New Roman" w:hAnsi="Times New Roman" w:cs="Times New Roman"/>
          <w:color w:val="000000" w:themeColor="text1"/>
          <w:sz w:val="24"/>
          <w:szCs w:val="24"/>
          <w:lang w:val="en-GB"/>
        </w:rPr>
        <w:tab/>
      </w:r>
      <w:r w:rsidRPr="00305988">
        <w:rPr>
          <w:rFonts w:ascii="Times New Roman" w:hAnsi="Times New Roman" w:cs="Times New Roman"/>
          <w:color w:val="000000" w:themeColor="text1"/>
          <w:sz w:val="24"/>
          <w:szCs w:val="24"/>
          <w:lang w:val="en-GB"/>
        </w:rPr>
        <w:tab/>
      </w:r>
      <w:r w:rsidRPr="00305988">
        <w:rPr>
          <w:rFonts w:ascii="Times New Roman" w:hAnsi="Times New Roman" w:cs="Times New Roman"/>
          <w:color w:val="000000" w:themeColor="text1"/>
          <w:sz w:val="24"/>
          <w:szCs w:val="24"/>
          <w:lang w:val="en-GB"/>
        </w:rPr>
        <w:tab/>
      </w:r>
      <w:r w:rsidRPr="00305988">
        <w:rPr>
          <w:rFonts w:ascii="Times New Roman" w:hAnsi="Times New Roman" w:cs="Times New Roman"/>
          <w:color w:val="000000" w:themeColor="text1"/>
          <w:sz w:val="24"/>
          <w:szCs w:val="24"/>
          <w:lang w:val="en-GB"/>
        </w:rPr>
        <w:tab/>
      </w:r>
      <w:r w:rsidRPr="00305988">
        <w:rPr>
          <w:rFonts w:ascii="Times New Roman" w:hAnsi="Times New Roman" w:cs="Times New Roman"/>
          <w:color w:val="000000" w:themeColor="text1"/>
          <w:sz w:val="24"/>
          <w:szCs w:val="24"/>
          <w:lang w:val="en-GB"/>
        </w:rPr>
        <w:tab/>
      </w:r>
      <w:r w:rsidRPr="00305988">
        <w:rPr>
          <w:rFonts w:ascii="Times New Roman" w:hAnsi="Times New Roman" w:cs="Times New Roman"/>
          <w:color w:val="000000" w:themeColor="text1"/>
          <w:sz w:val="24"/>
          <w:szCs w:val="24"/>
          <w:lang w:val="en-GB"/>
        </w:rPr>
        <w:tab/>
      </w:r>
      <w:r w:rsidRPr="00305988">
        <w:rPr>
          <w:rFonts w:ascii="Times New Roman" w:hAnsi="Times New Roman" w:cs="Times New Roman"/>
          <w:color w:val="000000" w:themeColor="text1"/>
          <w:sz w:val="24"/>
          <w:szCs w:val="24"/>
          <w:lang w:val="en-GB"/>
        </w:rPr>
        <w:tab/>
      </w:r>
      <w:r w:rsidRPr="00305988">
        <w:rPr>
          <w:rFonts w:ascii="Times New Roman" w:hAnsi="Times New Roman" w:cs="Times New Roman"/>
          <w:color w:val="000000" w:themeColor="text1"/>
          <w:sz w:val="24"/>
          <w:szCs w:val="24"/>
          <w:lang w:val="en-GB"/>
        </w:rPr>
        <w:tab/>
        <w:t xml:space="preserve">    (2)</w:t>
      </w:r>
    </w:p>
    <w:p w14:paraId="4D8E4F23" w14:textId="0836E385" w:rsidR="00994FDF" w:rsidRPr="00305988" w:rsidRDefault="00994FDF" w:rsidP="00755BF9">
      <w:pPr>
        <w:spacing w:after="100" w:afterAutospacing="1" w:line="360" w:lineRule="auto"/>
        <w:rPr>
          <w:rFonts w:ascii="Times New Roman" w:hAnsi="Times New Roman" w:cs="Times New Roman"/>
          <w:color w:val="000000" w:themeColor="text1"/>
          <w:sz w:val="24"/>
          <w:szCs w:val="24"/>
          <w:lang w:val="en-GB"/>
        </w:rPr>
      </w:pPr>
      <m:oMath>
        <m:r>
          <w:rPr>
            <w:rFonts w:ascii="Cambria Math" w:hAnsi="Cambria Math" w:cs="Times New Roman"/>
            <w:color w:val="000000" w:themeColor="text1"/>
            <w:sz w:val="24"/>
            <w:szCs w:val="24"/>
            <w:lang w:val="en-GB"/>
          </w:rPr>
          <m:t xml:space="preserve">CCI= </m:t>
        </m:r>
        <m:f>
          <m:fPr>
            <m:ctrlPr>
              <w:rPr>
                <w:rFonts w:ascii="Cambria Math" w:hAnsi="Cambria Math" w:cs="Times New Roman"/>
                <w:i/>
                <w:color w:val="000000" w:themeColor="text1"/>
                <w:sz w:val="24"/>
                <w:szCs w:val="24"/>
                <w:lang w:val="en-GB"/>
              </w:rPr>
            </m:ctrlPr>
          </m:fPr>
          <m:num>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M</m:t>
                </m:r>
              </m:e>
              <m:sub>
                <m:r>
                  <w:rPr>
                    <w:rFonts w:ascii="Cambria Math" w:hAnsi="Cambria Math" w:cs="Times New Roman"/>
                    <w:color w:val="000000" w:themeColor="text1"/>
                    <w:sz w:val="24"/>
                    <w:szCs w:val="24"/>
                    <w:lang w:val="en-GB"/>
                  </w:rPr>
                  <m:t>t</m:t>
                </m:r>
              </m:sub>
            </m:sSub>
            <m:r>
              <w:rPr>
                <w:rFonts w:ascii="Cambria Math" w:hAnsi="Cambria Math" w:cs="Times New Roman"/>
                <w:color w:val="000000" w:themeColor="text1"/>
                <w:sz w:val="24"/>
                <w:szCs w:val="24"/>
                <w:lang w:val="en-GB"/>
              </w:rPr>
              <m:t>-S</m:t>
            </m:r>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MA</m:t>
                </m:r>
              </m:e>
              <m:sub>
                <m:r>
                  <w:rPr>
                    <w:rFonts w:ascii="Cambria Math" w:hAnsi="Cambria Math" w:cs="Times New Roman"/>
                    <w:color w:val="000000" w:themeColor="text1"/>
                    <w:sz w:val="24"/>
                    <w:szCs w:val="24"/>
                    <w:lang w:val="en-GB"/>
                  </w:rPr>
                  <m:t>t</m:t>
                </m:r>
              </m:sub>
            </m:sSub>
          </m:num>
          <m:den>
            <m:r>
              <w:rPr>
                <w:rFonts w:ascii="Cambria Math" w:hAnsi="Cambria Math" w:cs="Times New Roman"/>
                <w:color w:val="000000" w:themeColor="text1"/>
                <w:sz w:val="24"/>
                <w:szCs w:val="24"/>
                <w:lang w:val="en-GB"/>
              </w:rPr>
              <m:t>0.015×</m:t>
            </m:r>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D</m:t>
                </m:r>
              </m:e>
              <m:sub>
                <m:r>
                  <w:rPr>
                    <w:rFonts w:ascii="Cambria Math" w:hAnsi="Cambria Math" w:cs="Times New Roman"/>
                    <w:color w:val="000000" w:themeColor="text1"/>
                    <w:sz w:val="24"/>
                    <w:szCs w:val="24"/>
                    <w:lang w:val="en-GB"/>
                  </w:rPr>
                  <m:t>t</m:t>
                </m:r>
              </m:sub>
            </m:sSub>
          </m:den>
        </m:f>
        <m:r>
          <w:rPr>
            <w:rFonts w:ascii="Cambria Math" w:hAnsi="Cambria Math" w:cs="Times New Roman"/>
            <w:color w:val="000000" w:themeColor="text1"/>
            <w:sz w:val="24"/>
            <w:szCs w:val="24"/>
            <w:lang w:val="en-GB"/>
          </w:rPr>
          <m:t xml:space="preserve"> where </m:t>
        </m:r>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M</m:t>
            </m:r>
          </m:e>
          <m:sub>
            <m:r>
              <w:rPr>
                <w:rFonts w:ascii="Cambria Math" w:hAnsi="Cambria Math" w:cs="Times New Roman"/>
                <w:color w:val="000000" w:themeColor="text1"/>
                <w:sz w:val="24"/>
                <w:szCs w:val="24"/>
                <w:lang w:val="en-GB"/>
              </w:rPr>
              <m:t>t</m:t>
            </m:r>
          </m:sub>
        </m:sSub>
        <m:r>
          <w:rPr>
            <w:rFonts w:ascii="Cambria Math" w:hAnsi="Cambria Math" w:cs="Times New Roman"/>
            <w:color w:val="000000" w:themeColor="text1"/>
            <w:sz w:val="24"/>
            <w:szCs w:val="24"/>
            <w:lang w:val="en-GB"/>
          </w:rPr>
          <m:t>=</m:t>
        </m:r>
        <m:f>
          <m:fPr>
            <m:ctrlPr>
              <w:rPr>
                <w:rFonts w:ascii="Cambria Math" w:hAnsi="Cambria Math" w:cs="Times New Roman"/>
                <w:i/>
                <w:color w:val="000000" w:themeColor="text1"/>
                <w:sz w:val="24"/>
                <w:szCs w:val="24"/>
                <w:lang w:val="en-GB"/>
              </w:rPr>
            </m:ctrlPr>
          </m:fPr>
          <m:num>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H</m:t>
                </m:r>
              </m:e>
              <m:sub>
                <m:r>
                  <w:rPr>
                    <w:rFonts w:ascii="Cambria Math" w:hAnsi="Cambria Math" w:cs="Times New Roman"/>
                    <w:color w:val="000000" w:themeColor="text1"/>
                    <w:sz w:val="24"/>
                    <w:szCs w:val="24"/>
                    <w:lang w:val="en-GB"/>
                  </w:rPr>
                  <m:t>t</m:t>
                </m:r>
              </m:sub>
            </m:sSub>
            <m:r>
              <w:rPr>
                <w:rFonts w:ascii="Cambria Math" w:hAnsi="Cambria Math" w:cs="Times New Roman"/>
                <w:color w:val="000000" w:themeColor="text1"/>
                <w:sz w:val="24"/>
                <w:szCs w:val="24"/>
                <w:lang w:val="en-GB"/>
              </w:rPr>
              <m:t>+</m:t>
            </m:r>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L</m:t>
                </m:r>
              </m:e>
              <m:sub>
                <m:r>
                  <w:rPr>
                    <w:rFonts w:ascii="Cambria Math" w:hAnsi="Cambria Math" w:cs="Times New Roman"/>
                    <w:color w:val="000000" w:themeColor="text1"/>
                    <w:sz w:val="24"/>
                    <w:szCs w:val="24"/>
                    <w:lang w:val="en-GB"/>
                  </w:rPr>
                  <m:t>t</m:t>
                </m:r>
              </m:sub>
            </m:sSub>
            <m:r>
              <w:rPr>
                <w:rFonts w:ascii="Cambria Math" w:hAnsi="Cambria Math" w:cs="Times New Roman"/>
                <w:color w:val="000000" w:themeColor="text1"/>
                <w:sz w:val="24"/>
                <w:szCs w:val="24"/>
                <w:lang w:val="en-GB"/>
              </w:rPr>
              <m:t>+</m:t>
            </m:r>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P</m:t>
                </m:r>
              </m:e>
              <m:sub>
                <m:r>
                  <w:rPr>
                    <w:rFonts w:ascii="Cambria Math" w:hAnsi="Cambria Math" w:cs="Times New Roman"/>
                    <w:color w:val="000000" w:themeColor="text1"/>
                    <w:sz w:val="24"/>
                    <w:szCs w:val="24"/>
                    <w:lang w:val="en-GB"/>
                  </w:rPr>
                  <m:t>t</m:t>
                </m:r>
              </m:sub>
            </m:sSub>
          </m:num>
          <m:den>
            <m:r>
              <w:rPr>
                <w:rFonts w:ascii="Cambria Math" w:hAnsi="Cambria Math" w:cs="Times New Roman"/>
                <w:color w:val="000000" w:themeColor="text1"/>
                <w:sz w:val="24"/>
                <w:szCs w:val="24"/>
                <w:lang w:val="en-GB"/>
              </w:rPr>
              <m:t>3</m:t>
            </m:r>
          </m:den>
        </m:f>
        <m:r>
          <w:rPr>
            <w:rFonts w:ascii="Cambria Math" w:hAnsi="Cambria Math" w:cs="Times New Roman"/>
            <w:color w:val="000000" w:themeColor="text1"/>
            <w:sz w:val="24"/>
            <w:szCs w:val="24"/>
            <w:lang w:val="en-GB"/>
          </w:rPr>
          <m:t xml:space="preserve"> and </m:t>
        </m:r>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D</m:t>
            </m:r>
          </m:e>
          <m:sub>
            <m:r>
              <w:rPr>
                <w:rFonts w:ascii="Cambria Math" w:hAnsi="Cambria Math" w:cs="Times New Roman"/>
                <w:color w:val="000000" w:themeColor="text1"/>
                <w:sz w:val="24"/>
                <w:szCs w:val="24"/>
                <w:lang w:val="en-GB"/>
              </w:rPr>
              <m:t>t</m:t>
            </m:r>
          </m:sub>
        </m:sSub>
        <m:r>
          <w:rPr>
            <w:rFonts w:ascii="Cambria Math" w:hAnsi="Cambria Math" w:cs="Times New Roman"/>
            <w:color w:val="000000" w:themeColor="text1"/>
            <w:sz w:val="24"/>
            <w:szCs w:val="24"/>
            <w:lang w:val="en-GB"/>
          </w:rPr>
          <m:t>=</m:t>
        </m:r>
        <m:f>
          <m:fPr>
            <m:ctrlPr>
              <w:rPr>
                <w:rFonts w:ascii="Cambria Math" w:hAnsi="Cambria Math" w:cs="Times New Roman"/>
                <w:i/>
                <w:color w:val="000000" w:themeColor="text1"/>
                <w:sz w:val="24"/>
                <w:szCs w:val="24"/>
                <w:lang w:val="en-GB"/>
              </w:rPr>
            </m:ctrlPr>
          </m:fPr>
          <m:num>
            <m:r>
              <w:rPr>
                <w:rFonts w:ascii="Cambria Math" w:hAnsi="Cambria Math" w:cs="Times New Roman"/>
                <w:color w:val="000000" w:themeColor="text1"/>
                <w:sz w:val="24"/>
                <w:szCs w:val="24"/>
                <w:lang w:val="en-GB"/>
              </w:rPr>
              <m:t>1</m:t>
            </m:r>
          </m:num>
          <m:den>
            <m:r>
              <w:rPr>
                <w:rFonts w:ascii="Cambria Math" w:hAnsi="Cambria Math" w:cs="Times New Roman"/>
                <w:color w:val="000000" w:themeColor="text1"/>
                <w:sz w:val="24"/>
                <w:szCs w:val="24"/>
                <w:lang w:val="en-GB"/>
              </w:rPr>
              <m:t>n</m:t>
            </m:r>
          </m:den>
        </m:f>
        <m:nary>
          <m:naryPr>
            <m:chr m:val="∑"/>
            <m:limLoc m:val="undOvr"/>
            <m:ctrlPr>
              <w:rPr>
                <w:rFonts w:ascii="Cambria Math" w:hAnsi="Cambria Math" w:cs="Times New Roman"/>
                <w:i/>
                <w:color w:val="000000" w:themeColor="text1"/>
                <w:sz w:val="24"/>
                <w:szCs w:val="24"/>
                <w:lang w:val="en-GB"/>
              </w:rPr>
            </m:ctrlPr>
          </m:naryPr>
          <m:sub>
            <m:r>
              <w:rPr>
                <w:rFonts w:ascii="Cambria Math" w:hAnsi="Cambria Math" w:cs="Times New Roman"/>
                <w:color w:val="000000" w:themeColor="text1"/>
                <w:sz w:val="24"/>
                <w:szCs w:val="24"/>
                <w:lang w:val="en-GB"/>
              </w:rPr>
              <m:t>i=1</m:t>
            </m:r>
          </m:sub>
          <m:sup>
            <m:r>
              <w:rPr>
                <w:rFonts w:ascii="Cambria Math" w:hAnsi="Cambria Math" w:cs="Times New Roman"/>
                <w:color w:val="000000" w:themeColor="text1"/>
                <w:sz w:val="24"/>
                <w:szCs w:val="24"/>
                <w:lang w:val="en-GB"/>
              </w:rPr>
              <m:t>n</m:t>
            </m:r>
          </m:sup>
          <m:e>
            <m:d>
              <m:dPr>
                <m:begChr m:val="|"/>
                <m:endChr m:val="|"/>
                <m:ctrlPr>
                  <w:rPr>
                    <w:rFonts w:ascii="Cambria Math" w:hAnsi="Cambria Math" w:cs="Times New Roman"/>
                    <w:i/>
                    <w:color w:val="000000" w:themeColor="text1"/>
                    <w:sz w:val="24"/>
                    <w:szCs w:val="24"/>
                    <w:lang w:val="en-GB"/>
                  </w:rPr>
                </m:ctrlPr>
              </m:dPr>
              <m:e>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M</m:t>
                    </m:r>
                  </m:e>
                  <m:sub>
                    <m:r>
                      <w:rPr>
                        <w:rFonts w:ascii="Cambria Math" w:hAnsi="Cambria Math" w:cs="Times New Roman"/>
                        <w:color w:val="000000" w:themeColor="text1"/>
                        <w:sz w:val="24"/>
                        <w:szCs w:val="24"/>
                        <w:lang w:val="en-GB"/>
                      </w:rPr>
                      <m:t>t-i+1</m:t>
                    </m:r>
                  </m:sub>
                </m:sSub>
                <m:r>
                  <w:rPr>
                    <w:rFonts w:ascii="Cambria Math" w:hAnsi="Cambria Math" w:cs="Times New Roman"/>
                    <w:color w:val="000000" w:themeColor="text1"/>
                    <w:sz w:val="24"/>
                    <w:szCs w:val="24"/>
                    <w:lang w:val="en-GB"/>
                  </w:rPr>
                  <m:t>-</m:t>
                </m:r>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SMA</m:t>
                    </m:r>
                  </m:e>
                  <m:sub>
                    <m:r>
                      <w:rPr>
                        <w:rFonts w:ascii="Cambria Math" w:hAnsi="Cambria Math" w:cs="Times New Roman"/>
                        <w:color w:val="000000" w:themeColor="text1"/>
                        <w:sz w:val="24"/>
                        <w:szCs w:val="24"/>
                        <w:lang w:val="en-GB"/>
                      </w:rPr>
                      <m:t>t</m:t>
                    </m:r>
                  </m:sub>
                </m:sSub>
              </m:e>
            </m:d>
          </m:e>
        </m:nary>
      </m:oMath>
      <w:r w:rsidR="00293023" w:rsidRPr="00305988">
        <w:rPr>
          <w:rFonts w:ascii="Times New Roman" w:hAnsi="Times New Roman" w:cs="Times New Roman"/>
          <w:color w:val="000000" w:themeColor="text1"/>
          <w:sz w:val="24"/>
          <w:szCs w:val="24"/>
          <w:lang w:val="en-GB"/>
        </w:rPr>
        <w:t xml:space="preserve">  </w:t>
      </w:r>
      <w:r w:rsidR="00293023" w:rsidRPr="00305988">
        <w:rPr>
          <w:rFonts w:ascii="Times New Roman" w:hAnsi="Times New Roman" w:cs="Times New Roman"/>
          <w:color w:val="000000" w:themeColor="text1"/>
          <w:sz w:val="24"/>
          <w:szCs w:val="24"/>
          <w:lang w:val="en-GB"/>
        </w:rPr>
        <w:tab/>
      </w:r>
      <w:r w:rsidR="00293023" w:rsidRPr="00305988">
        <w:rPr>
          <w:rFonts w:ascii="Times New Roman" w:hAnsi="Times New Roman" w:cs="Times New Roman"/>
          <w:color w:val="000000" w:themeColor="text1"/>
          <w:sz w:val="24"/>
          <w:szCs w:val="24"/>
          <w:lang w:val="en-GB"/>
        </w:rPr>
        <w:tab/>
      </w:r>
      <w:r w:rsidR="00531CB7" w:rsidRPr="00305988">
        <w:rPr>
          <w:rFonts w:ascii="Times New Roman" w:hAnsi="Times New Roman" w:cs="Times New Roman"/>
          <w:color w:val="000000" w:themeColor="text1"/>
          <w:sz w:val="24"/>
          <w:szCs w:val="24"/>
          <w:lang w:val="en-GB"/>
        </w:rPr>
        <w:t xml:space="preserve">    </w:t>
      </w:r>
      <w:r w:rsidR="00293023" w:rsidRPr="00305988">
        <w:rPr>
          <w:rFonts w:ascii="Times New Roman" w:hAnsi="Times New Roman" w:cs="Times New Roman"/>
          <w:color w:val="000000" w:themeColor="text1"/>
          <w:sz w:val="24"/>
          <w:szCs w:val="24"/>
          <w:lang w:val="en-GB"/>
        </w:rPr>
        <w:t>(3)</w:t>
      </w:r>
    </w:p>
    <w:p w14:paraId="4689ACAC" w14:textId="67B66516" w:rsidR="00293023" w:rsidRPr="00305988" w:rsidRDefault="00293023" w:rsidP="00755BF9">
      <w:pPr>
        <w:spacing w:after="100" w:afterAutospacing="1" w:line="360" w:lineRule="auto"/>
        <w:rPr>
          <w:rFonts w:ascii="Times New Roman" w:hAnsi="Times New Roman" w:cs="Times New Roman"/>
          <w:color w:val="000000" w:themeColor="text1"/>
          <w:sz w:val="24"/>
          <w:szCs w:val="24"/>
          <w:lang w:val="en-GB"/>
        </w:rPr>
      </w:pPr>
      <m:oMath>
        <m:r>
          <w:rPr>
            <w:rFonts w:ascii="Cambria Math" w:hAnsi="Cambria Math" w:cs="Times New Roman"/>
            <w:color w:val="000000" w:themeColor="text1"/>
            <w:sz w:val="24"/>
            <w:szCs w:val="24"/>
            <w:lang w:val="en-GB"/>
          </w:rPr>
          <m:t>Momentum=</m:t>
        </m:r>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P</m:t>
            </m:r>
          </m:e>
          <m:sub>
            <m:r>
              <w:rPr>
                <w:rFonts w:ascii="Cambria Math" w:hAnsi="Cambria Math" w:cs="Times New Roman"/>
                <w:color w:val="000000" w:themeColor="text1"/>
                <w:sz w:val="24"/>
                <w:szCs w:val="24"/>
                <w:lang w:val="en-GB"/>
              </w:rPr>
              <m:t>t</m:t>
            </m:r>
          </m:sub>
        </m:sSub>
        <m:r>
          <w:rPr>
            <w:rFonts w:ascii="Cambria Math" w:hAnsi="Cambria Math" w:cs="Times New Roman"/>
            <w:color w:val="000000" w:themeColor="text1"/>
            <w:sz w:val="24"/>
            <w:szCs w:val="24"/>
            <w:lang w:val="en-GB"/>
          </w:rPr>
          <m:t>-</m:t>
        </m:r>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P</m:t>
            </m:r>
          </m:e>
          <m:sub>
            <m:r>
              <w:rPr>
                <w:rFonts w:ascii="Cambria Math" w:hAnsi="Cambria Math" w:cs="Times New Roman"/>
                <w:color w:val="000000" w:themeColor="text1"/>
                <w:sz w:val="24"/>
                <w:szCs w:val="24"/>
                <w:lang w:val="en-GB"/>
              </w:rPr>
              <m:t>t-x</m:t>
            </m:r>
          </m:sub>
        </m:sSub>
      </m:oMath>
      <w:r w:rsidRPr="00305988">
        <w:rPr>
          <w:rFonts w:ascii="Times New Roman" w:hAnsi="Times New Roman" w:cs="Times New Roman"/>
          <w:color w:val="000000" w:themeColor="text1"/>
          <w:sz w:val="24"/>
          <w:szCs w:val="24"/>
          <w:lang w:val="en-GB"/>
        </w:rPr>
        <w:tab/>
      </w:r>
      <w:r w:rsidRPr="00305988">
        <w:rPr>
          <w:rFonts w:ascii="Times New Roman" w:hAnsi="Times New Roman" w:cs="Times New Roman"/>
          <w:color w:val="000000" w:themeColor="text1"/>
          <w:sz w:val="24"/>
          <w:szCs w:val="24"/>
          <w:lang w:val="en-GB"/>
        </w:rPr>
        <w:tab/>
      </w:r>
      <w:r w:rsidRPr="00305988">
        <w:rPr>
          <w:rFonts w:ascii="Times New Roman" w:hAnsi="Times New Roman" w:cs="Times New Roman"/>
          <w:color w:val="000000" w:themeColor="text1"/>
          <w:sz w:val="24"/>
          <w:szCs w:val="24"/>
          <w:lang w:val="en-GB"/>
        </w:rPr>
        <w:tab/>
      </w:r>
      <w:r w:rsidRPr="00305988">
        <w:rPr>
          <w:rFonts w:ascii="Times New Roman" w:hAnsi="Times New Roman" w:cs="Times New Roman"/>
          <w:color w:val="000000" w:themeColor="text1"/>
          <w:sz w:val="24"/>
          <w:szCs w:val="24"/>
          <w:lang w:val="en-GB"/>
        </w:rPr>
        <w:tab/>
      </w:r>
      <w:r w:rsidRPr="00305988">
        <w:rPr>
          <w:rFonts w:ascii="Times New Roman" w:hAnsi="Times New Roman" w:cs="Times New Roman"/>
          <w:color w:val="000000" w:themeColor="text1"/>
          <w:sz w:val="24"/>
          <w:szCs w:val="24"/>
          <w:lang w:val="en-GB"/>
        </w:rPr>
        <w:tab/>
      </w:r>
      <w:r w:rsidRPr="00305988">
        <w:rPr>
          <w:rFonts w:ascii="Times New Roman" w:hAnsi="Times New Roman" w:cs="Times New Roman"/>
          <w:color w:val="000000" w:themeColor="text1"/>
          <w:sz w:val="24"/>
          <w:szCs w:val="24"/>
          <w:lang w:val="en-GB"/>
        </w:rPr>
        <w:tab/>
      </w:r>
      <w:r w:rsidRPr="00305988">
        <w:rPr>
          <w:rFonts w:ascii="Times New Roman" w:hAnsi="Times New Roman" w:cs="Times New Roman"/>
          <w:color w:val="000000" w:themeColor="text1"/>
          <w:sz w:val="24"/>
          <w:szCs w:val="24"/>
          <w:lang w:val="en-GB"/>
        </w:rPr>
        <w:tab/>
      </w:r>
      <w:r w:rsidRPr="00305988">
        <w:rPr>
          <w:rFonts w:ascii="Times New Roman" w:hAnsi="Times New Roman" w:cs="Times New Roman"/>
          <w:color w:val="000000" w:themeColor="text1"/>
          <w:sz w:val="24"/>
          <w:szCs w:val="24"/>
          <w:lang w:val="en-GB"/>
        </w:rPr>
        <w:tab/>
      </w:r>
      <w:r w:rsidRPr="00305988">
        <w:rPr>
          <w:rFonts w:ascii="Times New Roman" w:hAnsi="Times New Roman" w:cs="Times New Roman"/>
          <w:color w:val="000000" w:themeColor="text1"/>
          <w:sz w:val="24"/>
          <w:szCs w:val="24"/>
          <w:lang w:val="en-GB"/>
        </w:rPr>
        <w:tab/>
      </w:r>
      <w:r w:rsidRPr="00305988">
        <w:rPr>
          <w:rFonts w:ascii="Times New Roman" w:hAnsi="Times New Roman" w:cs="Times New Roman"/>
          <w:color w:val="000000" w:themeColor="text1"/>
          <w:sz w:val="24"/>
          <w:szCs w:val="24"/>
          <w:lang w:val="en-GB"/>
        </w:rPr>
        <w:tab/>
      </w:r>
      <w:r w:rsidRPr="00305988">
        <w:rPr>
          <w:rFonts w:ascii="Times New Roman" w:hAnsi="Times New Roman" w:cs="Times New Roman"/>
          <w:color w:val="000000" w:themeColor="text1"/>
          <w:sz w:val="24"/>
          <w:szCs w:val="24"/>
          <w:lang w:val="en-GB"/>
        </w:rPr>
        <w:tab/>
      </w:r>
      <w:r w:rsidRPr="00305988">
        <w:rPr>
          <w:rFonts w:ascii="Times New Roman" w:hAnsi="Times New Roman" w:cs="Times New Roman"/>
          <w:color w:val="000000" w:themeColor="text1"/>
          <w:sz w:val="24"/>
          <w:szCs w:val="24"/>
          <w:lang w:val="en-GB"/>
        </w:rPr>
        <w:tab/>
      </w:r>
      <w:r w:rsidRPr="00305988">
        <w:rPr>
          <w:rFonts w:ascii="Times New Roman" w:hAnsi="Times New Roman" w:cs="Times New Roman"/>
          <w:color w:val="000000" w:themeColor="text1"/>
          <w:sz w:val="24"/>
          <w:szCs w:val="24"/>
          <w:lang w:val="en-GB"/>
        </w:rPr>
        <w:tab/>
        <w:t xml:space="preserve">        (4)</w:t>
      </w:r>
    </w:p>
    <w:p w14:paraId="024BC1AB" w14:textId="1365EBC7" w:rsidR="00293023" w:rsidRPr="00305988" w:rsidRDefault="00293023" w:rsidP="00755BF9">
      <w:pPr>
        <w:spacing w:after="100" w:afterAutospacing="1" w:line="360" w:lineRule="auto"/>
        <w:rPr>
          <w:rFonts w:ascii="Times New Roman" w:hAnsi="Times New Roman" w:cs="Times New Roman"/>
          <w:color w:val="000000" w:themeColor="text1"/>
          <w:sz w:val="24"/>
          <w:szCs w:val="24"/>
          <w:lang w:val="en-GB"/>
        </w:rPr>
      </w:pPr>
      <w:r w:rsidRPr="00305988">
        <w:rPr>
          <w:rFonts w:ascii="Times New Roman" w:hAnsi="Times New Roman" w:cs="Times New Roman"/>
          <w:color w:val="000000" w:themeColor="text1"/>
          <w:sz w:val="24"/>
          <w:szCs w:val="24"/>
          <w:lang w:val="en-GB"/>
        </w:rPr>
        <w:t xml:space="preserve">where </w:t>
      </w:r>
      <m:oMath>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P</m:t>
            </m:r>
          </m:e>
          <m:sub>
            <m:r>
              <w:rPr>
                <w:rFonts w:ascii="Cambria Math" w:hAnsi="Cambria Math" w:cs="Times New Roman"/>
                <w:color w:val="000000" w:themeColor="text1"/>
                <w:sz w:val="24"/>
                <w:szCs w:val="24"/>
                <w:lang w:val="en-GB"/>
              </w:rPr>
              <m:t>t</m:t>
            </m:r>
          </m:sub>
        </m:sSub>
      </m:oMath>
      <w:r w:rsidRPr="00305988">
        <w:rPr>
          <w:rFonts w:ascii="Times New Roman" w:hAnsi="Times New Roman" w:cs="Times New Roman"/>
          <w:color w:val="000000" w:themeColor="text1"/>
          <w:sz w:val="24"/>
          <w:szCs w:val="24"/>
          <w:lang w:val="en-GB"/>
        </w:rPr>
        <w:t xml:space="preserve"> is</w:t>
      </w:r>
      <w:r w:rsidR="003F3E1F">
        <w:rPr>
          <w:rFonts w:ascii="Times New Roman" w:hAnsi="Times New Roman" w:cs="Times New Roman"/>
          <w:color w:val="000000" w:themeColor="text1"/>
          <w:sz w:val="24"/>
          <w:szCs w:val="24"/>
          <w:lang w:val="en-GB"/>
        </w:rPr>
        <w:t xml:space="preserve"> the</w:t>
      </w:r>
      <w:r w:rsidRPr="00305988">
        <w:rPr>
          <w:rFonts w:ascii="Times New Roman" w:hAnsi="Times New Roman" w:cs="Times New Roman"/>
          <w:color w:val="000000" w:themeColor="text1"/>
          <w:sz w:val="24"/>
          <w:szCs w:val="24"/>
          <w:lang w:val="en-GB"/>
        </w:rPr>
        <w:t xml:space="preserve"> clos</w:t>
      </w:r>
      <w:r w:rsidR="001C4046" w:rsidRPr="00305988">
        <w:rPr>
          <w:rFonts w:ascii="Times New Roman" w:hAnsi="Times New Roman" w:cs="Times New Roman"/>
          <w:color w:val="000000" w:themeColor="text1"/>
          <w:sz w:val="24"/>
          <w:szCs w:val="24"/>
          <w:lang w:val="en-GB"/>
        </w:rPr>
        <w:t>ing</w:t>
      </w:r>
      <w:r w:rsidRPr="00305988">
        <w:rPr>
          <w:rFonts w:ascii="Times New Roman" w:hAnsi="Times New Roman" w:cs="Times New Roman"/>
          <w:color w:val="000000" w:themeColor="text1"/>
          <w:sz w:val="24"/>
          <w:szCs w:val="24"/>
          <w:lang w:val="en-GB"/>
        </w:rPr>
        <w:t xml:space="preserve"> price at time </w:t>
      </w:r>
      <w:r w:rsidR="00531CB7" w:rsidRPr="00305988">
        <w:rPr>
          <w:rFonts w:ascii="Times New Roman" w:hAnsi="Times New Roman" w:cs="Times New Roman"/>
          <w:color w:val="000000" w:themeColor="text1"/>
          <w:sz w:val="24"/>
          <w:szCs w:val="24"/>
          <w:lang w:val="en-GB"/>
        </w:rPr>
        <w:t xml:space="preserve">t; </w:t>
      </w:r>
      <m:oMath>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L</m:t>
            </m:r>
          </m:e>
          <m:sub>
            <m:r>
              <w:rPr>
                <w:rFonts w:ascii="Cambria Math" w:hAnsi="Cambria Math" w:cs="Times New Roman"/>
                <w:color w:val="000000" w:themeColor="text1"/>
                <w:sz w:val="24"/>
                <w:szCs w:val="24"/>
                <w:lang w:val="en-GB"/>
              </w:rPr>
              <m:t>t</m:t>
            </m:r>
          </m:sub>
        </m:sSub>
      </m:oMath>
      <w:r w:rsidR="00531CB7" w:rsidRPr="00305988">
        <w:rPr>
          <w:rFonts w:ascii="Times New Roman" w:hAnsi="Times New Roman" w:cs="Times New Roman"/>
          <w:color w:val="000000" w:themeColor="text1"/>
          <w:sz w:val="24"/>
          <w:szCs w:val="24"/>
          <w:lang w:val="en-GB"/>
        </w:rPr>
        <w:t xml:space="preserve"> is the low price at time t; </w:t>
      </w:r>
      <m:oMath>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H</m:t>
            </m:r>
          </m:e>
          <m:sub>
            <m:r>
              <w:rPr>
                <w:rFonts w:ascii="Cambria Math" w:hAnsi="Cambria Math" w:cs="Times New Roman"/>
                <w:color w:val="000000" w:themeColor="text1"/>
                <w:sz w:val="24"/>
                <w:szCs w:val="24"/>
                <w:lang w:val="en-GB"/>
              </w:rPr>
              <m:t>t</m:t>
            </m:r>
          </m:sub>
        </m:sSub>
      </m:oMath>
      <w:r w:rsidR="00531CB7" w:rsidRPr="00305988">
        <w:rPr>
          <w:rFonts w:ascii="Times New Roman" w:hAnsi="Times New Roman" w:cs="Times New Roman"/>
          <w:color w:val="000000" w:themeColor="text1"/>
          <w:sz w:val="24"/>
          <w:szCs w:val="24"/>
          <w:lang w:val="en-GB"/>
        </w:rPr>
        <w:t xml:space="preserve"> is the high price at time t; </w:t>
      </w:r>
      <w:r w:rsidR="00531CB7" w:rsidRPr="00305988">
        <w:rPr>
          <w:rFonts w:ascii="Times New Roman" w:hAnsi="Times New Roman" w:cs="Times New Roman"/>
          <w:i/>
          <w:iCs/>
          <w:color w:val="000000" w:themeColor="text1"/>
          <w:sz w:val="24"/>
          <w:szCs w:val="24"/>
          <w:lang w:val="en-GB"/>
        </w:rPr>
        <w:t>SMA</w:t>
      </w:r>
      <w:r w:rsidR="00531CB7" w:rsidRPr="00305988">
        <w:rPr>
          <w:rFonts w:ascii="Times New Roman" w:hAnsi="Times New Roman" w:cs="Times New Roman"/>
          <w:i/>
          <w:iCs/>
          <w:color w:val="000000" w:themeColor="text1"/>
          <w:sz w:val="24"/>
          <w:szCs w:val="24"/>
          <w:vertAlign w:val="subscript"/>
          <w:lang w:val="en-GB"/>
        </w:rPr>
        <w:t>t</w:t>
      </w:r>
      <w:r w:rsidR="00531CB7" w:rsidRPr="00305988">
        <w:rPr>
          <w:rFonts w:ascii="Times New Roman" w:hAnsi="Times New Roman" w:cs="Times New Roman"/>
          <w:color w:val="000000" w:themeColor="text1"/>
          <w:sz w:val="24"/>
          <w:szCs w:val="24"/>
          <w:lang w:val="en-GB"/>
        </w:rPr>
        <w:t xml:space="preserve"> is the simple moving average of t days</w:t>
      </w:r>
      <w:r w:rsidR="008D7852" w:rsidRPr="00305988">
        <w:rPr>
          <w:rFonts w:ascii="Times New Roman" w:hAnsi="Times New Roman" w:cs="Times New Roman"/>
          <w:color w:val="000000" w:themeColor="text1"/>
          <w:sz w:val="24"/>
          <w:szCs w:val="24"/>
          <w:lang w:val="en-GB"/>
        </w:rPr>
        <w:t>;</w:t>
      </w:r>
      <w:r w:rsidR="00FD7B08" w:rsidRPr="00305988">
        <w:rPr>
          <w:rFonts w:ascii="Times New Roman" w:hAnsi="Times New Roman" w:cs="Times New Roman"/>
          <w:color w:val="000000" w:themeColor="text1"/>
          <w:sz w:val="24"/>
          <w:szCs w:val="24"/>
          <w:lang w:val="en-GB"/>
        </w:rPr>
        <w:t xml:space="preserve"> </w:t>
      </w:r>
      <m:oMath>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P</m:t>
            </m:r>
          </m:e>
          <m:sub>
            <m:r>
              <w:rPr>
                <w:rFonts w:ascii="Cambria Math" w:hAnsi="Cambria Math" w:cs="Times New Roman"/>
                <w:color w:val="000000" w:themeColor="text1"/>
                <w:sz w:val="24"/>
                <w:szCs w:val="24"/>
                <w:lang w:val="en-GB"/>
              </w:rPr>
              <m:t>t-x</m:t>
            </m:r>
          </m:sub>
        </m:sSub>
      </m:oMath>
      <w:r w:rsidR="00FD7B08" w:rsidRPr="00305988">
        <w:rPr>
          <w:rFonts w:ascii="Times New Roman" w:hAnsi="Times New Roman" w:cs="Times New Roman"/>
          <w:color w:val="000000" w:themeColor="text1"/>
          <w:sz w:val="24"/>
          <w:szCs w:val="24"/>
          <w:lang w:val="en-GB"/>
        </w:rPr>
        <w:t xml:space="preserve"> is the closing price</w:t>
      </w:r>
      <m:oMath>
        <m:r>
          <w:rPr>
            <w:rFonts w:ascii="Cambria Math" w:hAnsi="Cambria Math" w:cs="Times New Roman"/>
            <w:color w:val="000000" w:themeColor="text1"/>
            <w:sz w:val="24"/>
            <w:szCs w:val="24"/>
            <w:lang w:val="en-GB"/>
          </w:rPr>
          <m:t xml:space="preserve"> t-x</m:t>
        </m:r>
      </m:oMath>
      <w:r w:rsidR="00FD7B08" w:rsidRPr="00305988">
        <w:rPr>
          <w:rFonts w:ascii="Times New Roman" w:hAnsi="Times New Roman" w:cs="Times New Roman"/>
          <w:color w:val="000000" w:themeColor="text1"/>
          <w:sz w:val="24"/>
          <w:szCs w:val="24"/>
          <w:lang w:val="en-GB"/>
        </w:rPr>
        <w:t xml:space="preserve"> number of days ago</w:t>
      </w:r>
      <w:r w:rsidR="008D7852" w:rsidRPr="00305988">
        <w:rPr>
          <w:rFonts w:ascii="Times New Roman" w:hAnsi="Times New Roman" w:cs="Times New Roman"/>
          <w:color w:val="000000" w:themeColor="text1"/>
          <w:sz w:val="24"/>
          <w:szCs w:val="24"/>
          <w:lang w:val="en-GB"/>
        </w:rPr>
        <w:t>;</w:t>
      </w:r>
      <m:oMath>
        <m:r>
          <w:rPr>
            <w:rFonts w:ascii="Cambria Math" w:hAnsi="Cambria Math" w:cs="Times New Roman"/>
            <w:color w:val="000000" w:themeColor="text1"/>
            <w:sz w:val="24"/>
            <w:szCs w:val="24"/>
            <w:lang w:val="en-GB"/>
          </w:rPr>
          <m:t xml:space="preserve"> </m:t>
        </m:r>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EMA(n)</m:t>
            </m:r>
          </m:e>
          <m:sub>
            <m:r>
              <w:rPr>
                <w:rFonts w:ascii="Cambria Math" w:hAnsi="Cambria Math" w:cs="Times New Roman"/>
                <w:color w:val="000000" w:themeColor="text1"/>
                <w:sz w:val="24"/>
                <w:szCs w:val="24"/>
                <w:lang w:val="en-GB"/>
              </w:rPr>
              <m:t>up</m:t>
            </m:r>
          </m:sub>
        </m:sSub>
      </m:oMath>
      <w:r w:rsidR="00FD7B08" w:rsidRPr="00305988">
        <w:rPr>
          <w:rFonts w:ascii="Times New Roman" w:hAnsi="Times New Roman" w:cs="Times New Roman"/>
          <w:color w:val="000000" w:themeColor="text1"/>
          <w:sz w:val="24"/>
          <w:szCs w:val="24"/>
          <w:lang w:val="en-GB"/>
        </w:rPr>
        <w:t xml:space="preserve"> is a</w:t>
      </w:r>
      <w:r w:rsidR="003F3E1F">
        <w:rPr>
          <w:rFonts w:ascii="Times New Roman" w:hAnsi="Times New Roman" w:cs="Times New Roman"/>
          <w:color w:val="000000" w:themeColor="text1"/>
          <w:sz w:val="24"/>
          <w:szCs w:val="24"/>
          <w:lang w:val="en-GB"/>
        </w:rPr>
        <w:t>n</w:t>
      </w:r>
      <w:r w:rsidR="00FD7B08" w:rsidRPr="00305988">
        <w:rPr>
          <w:rFonts w:ascii="Times New Roman" w:hAnsi="Times New Roman" w:cs="Times New Roman"/>
          <w:color w:val="000000" w:themeColor="text1"/>
          <w:sz w:val="24"/>
          <w:szCs w:val="24"/>
          <w:lang w:val="en-GB"/>
        </w:rPr>
        <w:t xml:space="preserve"> upward change calculating by n-period Exponential Moving Average (EMA)</w:t>
      </w:r>
      <w:r w:rsidR="008D7852" w:rsidRPr="00305988">
        <w:rPr>
          <w:rFonts w:ascii="Times New Roman" w:hAnsi="Times New Roman" w:cs="Times New Roman"/>
          <w:color w:val="000000" w:themeColor="text1"/>
          <w:sz w:val="24"/>
          <w:szCs w:val="24"/>
          <w:lang w:val="en-GB"/>
        </w:rPr>
        <w:t xml:space="preserve">; </w:t>
      </w:r>
      <m:oMath>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EMA(n)</m:t>
            </m:r>
          </m:e>
          <m:sub>
            <m:r>
              <w:rPr>
                <w:rFonts w:ascii="Cambria Math" w:hAnsi="Cambria Math" w:cs="Times New Roman"/>
                <w:color w:val="000000" w:themeColor="text1"/>
                <w:sz w:val="24"/>
                <w:szCs w:val="24"/>
                <w:lang w:val="en-GB"/>
              </w:rPr>
              <m:t>down</m:t>
            </m:r>
          </m:sub>
        </m:sSub>
      </m:oMath>
      <w:r w:rsidR="008D7852" w:rsidRPr="00305988">
        <w:rPr>
          <w:rFonts w:ascii="Times New Roman" w:hAnsi="Times New Roman" w:cs="Times New Roman"/>
          <w:color w:val="000000" w:themeColor="text1"/>
          <w:sz w:val="24"/>
          <w:szCs w:val="24"/>
          <w:lang w:val="en-GB"/>
        </w:rPr>
        <w:t xml:space="preserve"> is a downward change calculating by n-period EMA.</w:t>
      </w:r>
      <w:r w:rsidR="00FD7B08" w:rsidRPr="00305988">
        <w:rPr>
          <w:rFonts w:ascii="Times New Roman" w:hAnsi="Times New Roman" w:cs="Times New Roman"/>
          <w:color w:val="000000" w:themeColor="text1"/>
          <w:sz w:val="24"/>
          <w:szCs w:val="24"/>
          <w:lang w:val="en-GB"/>
        </w:rPr>
        <w:t xml:space="preserve"> </w:t>
      </w:r>
    </w:p>
    <w:p w14:paraId="750E5802" w14:textId="7D965CC4" w:rsidR="00755BF9" w:rsidRPr="00305988" w:rsidRDefault="00130C3B" w:rsidP="00755BF9">
      <w:pPr>
        <w:spacing w:after="100" w:afterAutospacing="1" w:line="360" w:lineRule="auto"/>
        <w:rPr>
          <w:rFonts w:ascii="Times New Roman" w:hAnsi="Times New Roman" w:cs="Times New Roman"/>
          <w:sz w:val="24"/>
          <w:szCs w:val="24"/>
          <w:lang w:val="en-GB"/>
        </w:rPr>
      </w:pPr>
      <w:r w:rsidRPr="004752DE">
        <w:rPr>
          <w:rFonts w:ascii="Times New Roman" w:hAnsi="Times New Roman" w:cs="Times New Roman"/>
          <w:color w:val="000000" w:themeColor="text1"/>
          <w:sz w:val="24"/>
          <w:szCs w:val="24"/>
          <w:lang w:val="en-GB"/>
        </w:rPr>
        <w:t>The aim is to forecast</w:t>
      </w:r>
      <w:r w:rsidR="00807B01" w:rsidRPr="004752DE">
        <w:rPr>
          <w:rFonts w:ascii="Times New Roman" w:hAnsi="Times New Roman" w:cs="Times New Roman"/>
          <w:color w:val="000000" w:themeColor="text1"/>
          <w:sz w:val="24"/>
          <w:szCs w:val="24"/>
          <w:lang w:val="en-GB"/>
        </w:rPr>
        <w:t xml:space="preserve"> </w:t>
      </w:r>
      <w:r w:rsidR="001C4046" w:rsidRPr="004752DE">
        <w:rPr>
          <w:rFonts w:ascii="Times New Roman" w:hAnsi="Times New Roman" w:cs="Times New Roman"/>
          <w:color w:val="000000" w:themeColor="text1"/>
          <w:sz w:val="24"/>
          <w:szCs w:val="24"/>
          <w:lang w:val="en-GB"/>
        </w:rPr>
        <w:t xml:space="preserve">the </w:t>
      </w:r>
      <w:r w:rsidR="00807B01" w:rsidRPr="004752DE">
        <w:rPr>
          <w:rFonts w:ascii="Times New Roman" w:hAnsi="Times New Roman" w:cs="Times New Roman"/>
          <w:color w:val="000000" w:themeColor="text1"/>
          <w:sz w:val="24"/>
          <w:szCs w:val="24"/>
          <w:lang w:val="en-GB"/>
        </w:rPr>
        <w:t>clos</w:t>
      </w:r>
      <w:r w:rsidR="001E7C75" w:rsidRPr="004752DE">
        <w:rPr>
          <w:rFonts w:ascii="Times New Roman" w:hAnsi="Times New Roman" w:cs="Times New Roman"/>
          <w:color w:val="000000" w:themeColor="text1"/>
          <w:sz w:val="24"/>
          <w:szCs w:val="24"/>
          <w:lang w:val="en-GB"/>
        </w:rPr>
        <w:t>ing</w:t>
      </w:r>
      <w:r w:rsidR="00807B01" w:rsidRPr="004752DE">
        <w:rPr>
          <w:rFonts w:ascii="Times New Roman" w:hAnsi="Times New Roman" w:cs="Times New Roman"/>
          <w:color w:val="000000" w:themeColor="text1"/>
          <w:sz w:val="24"/>
          <w:szCs w:val="24"/>
          <w:lang w:val="en-GB"/>
        </w:rPr>
        <w:t xml:space="preserve"> price </w:t>
      </w:r>
      <w:r w:rsidR="001C4046" w:rsidRPr="004752DE">
        <w:rPr>
          <w:rFonts w:ascii="Times New Roman" w:hAnsi="Times New Roman" w:cs="Times New Roman"/>
          <w:color w:val="000000" w:themeColor="text1"/>
          <w:sz w:val="24"/>
          <w:szCs w:val="24"/>
          <w:lang w:val="en-GB"/>
        </w:rPr>
        <w:t xml:space="preserve">of </w:t>
      </w:r>
      <w:r w:rsidR="00807B01" w:rsidRPr="004752DE">
        <w:rPr>
          <w:rFonts w:ascii="Times New Roman" w:hAnsi="Times New Roman" w:cs="Times New Roman"/>
          <w:color w:val="000000" w:themeColor="text1"/>
          <w:sz w:val="24"/>
          <w:szCs w:val="24"/>
          <w:lang w:val="en-GB"/>
        </w:rPr>
        <w:t>H</w:t>
      </w:r>
      <w:r w:rsidR="001E7C75" w:rsidRPr="004752DE">
        <w:rPr>
          <w:rFonts w:ascii="Times New Roman" w:hAnsi="Times New Roman" w:cs="Times New Roman"/>
          <w:color w:val="000000" w:themeColor="text1"/>
          <w:sz w:val="24"/>
          <w:szCs w:val="24"/>
          <w:lang w:val="en-GB"/>
        </w:rPr>
        <w:t>SI</w:t>
      </w:r>
      <w:r w:rsidR="00807B01" w:rsidRPr="004752DE">
        <w:rPr>
          <w:rFonts w:ascii="Times New Roman" w:hAnsi="Times New Roman" w:cs="Times New Roman"/>
          <w:color w:val="000000" w:themeColor="text1"/>
          <w:sz w:val="24"/>
          <w:szCs w:val="24"/>
          <w:lang w:val="en-GB"/>
        </w:rPr>
        <w:t xml:space="preserve"> in </w:t>
      </w:r>
      <w:r w:rsidR="00ED57E8" w:rsidRPr="004752DE">
        <w:rPr>
          <w:rFonts w:ascii="Times New Roman" w:hAnsi="Times New Roman" w:cs="Times New Roman"/>
          <w:color w:val="000000" w:themeColor="text1"/>
          <w:sz w:val="24"/>
          <w:szCs w:val="24"/>
          <w:lang w:val="en-GB"/>
        </w:rPr>
        <w:t xml:space="preserve">the </w:t>
      </w:r>
      <w:r w:rsidR="00807B01" w:rsidRPr="004752DE">
        <w:rPr>
          <w:rFonts w:ascii="Times New Roman" w:hAnsi="Times New Roman" w:cs="Times New Roman"/>
          <w:color w:val="000000" w:themeColor="text1"/>
          <w:sz w:val="24"/>
          <w:szCs w:val="24"/>
          <w:lang w:val="en-GB"/>
        </w:rPr>
        <w:t>short term</w:t>
      </w:r>
      <w:r w:rsidR="00E33DBB" w:rsidRPr="004752DE">
        <w:rPr>
          <w:rFonts w:ascii="Times New Roman" w:hAnsi="Times New Roman" w:cs="Times New Roman"/>
          <w:color w:val="000000" w:themeColor="text1"/>
          <w:sz w:val="24"/>
          <w:szCs w:val="24"/>
          <w:lang w:val="en-GB"/>
        </w:rPr>
        <w:t xml:space="preserve"> (52 weeks), </w:t>
      </w:r>
      <w:r w:rsidR="00B21B81">
        <w:rPr>
          <w:rFonts w:ascii="Times New Roman" w:hAnsi="Times New Roman" w:cs="Times New Roman"/>
          <w:color w:val="000000" w:themeColor="text1"/>
          <w:sz w:val="24"/>
          <w:szCs w:val="24"/>
          <w:lang w:val="en-GB"/>
        </w:rPr>
        <w:t>medium</w:t>
      </w:r>
      <w:r w:rsidR="00E33DBB" w:rsidRPr="004752DE">
        <w:rPr>
          <w:rFonts w:ascii="Times New Roman" w:hAnsi="Times New Roman" w:cs="Times New Roman"/>
          <w:color w:val="000000" w:themeColor="text1"/>
          <w:sz w:val="24"/>
          <w:szCs w:val="24"/>
          <w:lang w:val="en-GB"/>
        </w:rPr>
        <w:t xml:space="preserve"> term (10</w:t>
      </w:r>
      <w:r w:rsidR="00FD481A" w:rsidRPr="004752DE">
        <w:rPr>
          <w:rFonts w:ascii="Times New Roman" w:hAnsi="Times New Roman" w:cs="Times New Roman"/>
          <w:color w:val="000000" w:themeColor="text1"/>
          <w:sz w:val="24"/>
          <w:szCs w:val="24"/>
          <w:lang w:val="en-GB"/>
        </w:rPr>
        <w:t>4</w:t>
      </w:r>
      <w:r w:rsidR="00E33DBB" w:rsidRPr="004752DE">
        <w:rPr>
          <w:rFonts w:ascii="Times New Roman" w:hAnsi="Times New Roman" w:cs="Times New Roman"/>
          <w:color w:val="000000" w:themeColor="text1"/>
          <w:sz w:val="24"/>
          <w:szCs w:val="24"/>
          <w:lang w:val="en-GB"/>
        </w:rPr>
        <w:t xml:space="preserve"> weeks) and long term (319 weeks</w:t>
      </w:r>
      <w:r w:rsidR="001C4046" w:rsidRPr="004752DE">
        <w:rPr>
          <w:rFonts w:ascii="Times New Roman" w:hAnsi="Times New Roman" w:cs="Times New Roman"/>
          <w:color w:val="000000" w:themeColor="text1"/>
          <w:sz w:val="24"/>
          <w:szCs w:val="24"/>
          <w:lang w:val="en-GB"/>
        </w:rPr>
        <w:t>)</w:t>
      </w:r>
      <w:r w:rsidR="00E33DBB" w:rsidRPr="004752DE">
        <w:rPr>
          <w:rFonts w:ascii="Times New Roman" w:hAnsi="Times New Roman" w:cs="Times New Roman"/>
          <w:color w:val="000000" w:themeColor="text1"/>
          <w:sz w:val="24"/>
          <w:szCs w:val="24"/>
          <w:lang w:val="en-GB"/>
        </w:rPr>
        <w:t xml:space="preserve"> </w:t>
      </w:r>
      <w:r w:rsidRPr="004752DE">
        <w:rPr>
          <w:rFonts w:ascii="Times New Roman" w:hAnsi="Times New Roman" w:cs="Times New Roman"/>
          <w:color w:val="000000" w:themeColor="text1"/>
          <w:sz w:val="24"/>
          <w:szCs w:val="24"/>
          <w:lang w:val="en-GB"/>
        </w:rPr>
        <w:t>by SVR and ARIMA</w:t>
      </w:r>
      <w:r w:rsidR="000332D0" w:rsidRPr="004752DE">
        <w:rPr>
          <w:rFonts w:ascii="Times New Roman" w:hAnsi="Times New Roman" w:cs="Times New Roman"/>
          <w:color w:val="000000" w:themeColor="text1"/>
          <w:sz w:val="24"/>
          <w:szCs w:val="24"/>
          <w:lang w:val="en-GB"/>
        </w:rPr>
        <w:t>, and then</w:t>
      </w:r>
      <w:r w:rsidRPr="004752DE">
        <w:rPr>
          <w:rFonts w:ascii="Times New Roman" w:hAnsi="Times New Roman" w:cs="Times New Roman"/>
          <w:color w:val="000000" w:themeColor="text1"/>
          <w:sz w:val="24"/>
          <w:szCs w:val="24"/>
          <w:lang w:val="en-GB"/>
        </w:rPr>
        <w:t xml:space="preserve"> make the comparison between them</w:t>
      </w:r>
      <w:r w:rsidR="000332D0" w:rsidRPr="004752DE">
        <w:rPr>
          <w:rFonts w:ascii="Times New Roman" w:hAnsi="Times New Roman" w:cs="Times New Roman"/>
          <w:color w:val="000000" w:themeColor="text1"/>
          <w:sz w:val="24"/>
          <w:szCs w:val="24"/>
          <w:lang w:val="en-GB"/>
        </w:rPr>
        <w:t xml:space="preserve"> using RMSE and MAPE</w:t>
      </w:r>
      <w:r w:rsidR="008D24EA" w:rsidRPr="004752DE">
        <w:rPr>
          <w:rFonts w:ascii="Times New Roman" w:hAnsi="Times New Roman" w:cs="Times New Roman"/>
          <w:color w:val="000000" w:themeColor="text1"/>
          <w:sz w:val="24"/>
          <w:szCs w:val="24"/>
          <w:lang w:val="en-GB"/>
        </w:rPr>
        <w:t xml:space="preserve"> (Henrique, Sobreiro and Kimura, 2018)</w:t>
      </w:r>
      <w:r w:rsidRPr="004752DE">
        <w:rPr>
          <w:rFonts w:ascii="Times New Roman" w:hAnsi="Times New Roman" w:cs="Times New Roman"/>
          <w:color w:val="000000" w:themeColor="text1"/>
          <w:sz w:val="24"/>
          <w:szCs w:val="24"/>
          <w:lang w:val="en-GB"/>
        </w:rPr>
        <w:t>.</w:t>
      </w:r>
      <w:r w:rsidR="000332D0" w:rsidRPr="004752DE">
        <w:rPr>
          <w:rFonts w:ascii="Times New Roman" w:hAnsi="Times New Roman" w:cs="Times New Roman"/>
          <w:color w:val="000000" w:themeColor="text1"/>
          <w:sz w:val="24"/>
          <w:szCs w:val="24"/>
          <w:lang w:val="en-GB"/>
        </w:rPr>
        <w:t xml:space="preserve"> Also, comparing the </w:t>
      </w:r>
      <w:r w:rsidR="003F3E1F">
        <w:rPr>
          <w:rFonts w:ascii="Times New Roman" w:hAnsi="Times New Roman" w:cs="Times New Roman"/>
          <w:color w:val="000000" w:themeColor="text1"/>
          <w:sz w:val="24"/>
          <w:szCs w:val="24"/>
          <w:lang w:val="en-GB"/>
        </w:rPr>
        <w:t xml:space="preserve">directional </w:t>
      </w:r>
      <w:r w:rsidR="000332D0" w:rsidRPr="004752DE">
        <w:rPr>
          <w:rFonts w:ascii="Times New Roman" w:hAnsi="Times New Roman" w:cs="Times New Roman"/>
          <w:color w:val="000000" w:themeColor="text1"/>
          <w:sz w:val="24"/>
          <w:szCs w:val="24"/>
          <w:lang w:val="en-GB"/>
        </w:rPr>
        <w:t>accuracy of</w:t>
      </w:r>
      <w:r w:rsidR="001C4046" w:rsidRPr="004752DE">
        <w:rPr>
          <w:rFonts w:ascii="Times New Roman" w:hAnsi="Times New Roman" w:cs="Times New Roman"/>
          <w:color w:val="000000" w:themeColor="text1"/>
          <w:sz w:val="24"/>
          <w:szCs w:val="24"/>
          <w:lang w:val="en-GB"/>
        </w:rPr>
        <w:t xml:space="preserve"> the </w:t>
      </w:r>
      <w:r w:rsidR="003F3E1F">
        <w:rPr>
          <w:rFonts w:ascii="Times New Roman" w:hAnsi="Times New Roman" w:cs="Times New Roman"/>
          <w:color w:val="000000" w:themeColor="text1"/>
          <w:sz w:val="24"/>
          <w:szCs w:val="24"/>
          <w:lang w:val="en-GB"/>
        </w:rPr>
        <w:t xml:space="preserve">change in forecasted </w:t>
      </w:r>
      <w:r w:rsidR="001C4046" w:rsidRPr="004752DE">
        <w:rPr>
          <w:rFonts w:ascii="Times New Roman" w:hAnsi="Times New Roman" w:cs="Times New Roman"/>
          <w:color w:val="000000" w:themeColor="text1"/>
          <w:sz w:val="24"/>
          <w:szCs w:val="24"/>
          <w:lang w:val="en-GB"/>
        </w:rPr>
        <w:t xml:space="preserve">stock </w:t>
      </w:r>
      <w:r w:rsidR="003F3E1F">
        <w:rPr>
          <w:rFonts w:ascii="Times New Roman" w:hAnsi="Times New Roman" w:cs="Times New Roman"/>
          <w:color w:val="000000" w:themeColor="text1"/>
          <w:sz w:val="24"/>
          <w:szCs w:val="24"/>
          <w:lang w:val="en-GB"/>
        </w:rPr>
        <w:t xml:space="preserve">price </w:t>
      </w:r>
      <w:r w:rsidR="00DC6402" w:rsidRPr="004752DE">
        <w:rPr>
          <w:rFonts w:ascii="Times New Roman" w:hAnsi="Times New Roman" w:cs="Times New Roman"/>
          <w:color w:val="000000" w:themeColor="text1"/>
          <w:sz w:val="24"/>
          <w:szCs w:val="24"/>
          <w:lang w:val="en-GB"/>
        </w:rPr>
        <w:t xml:space="preserve">with </w:t>
      </w:r>
      <w:r w:rsidR="001C4046" w:rsidRPr="004752DE">
        <w:rPr>
          <w:rFonts w:ascii="Times New Roman" w:hAnsi="Times New Roman" w:cs="Times New Roman"/>
          <w:color w:val="000000" w:themeColor="text1"/>
          <w:sz w:val="24"/>
          <w:szCs w:val="24"/>
          <w:lang w:val="en-GB"/>
        </w:rPr>
        <w:t>each</w:t>
      </w:r>
      <w:r w:rsidR="000332D0" w:rsidRPr="004752DE">
        <w:rPr>
          <w:rFonts w:ascii="Times New Roman" w:hAnsi="Times New Roman" w:cs="Times New Roman"/>
          <w:color w:val="000000" w:themeColor="text1"/>
          <w:sz w:val="24"/>
          <w:szCs w:val="24"/>
          <w:lang w:val="en-GB"/>
        </w:rPr>
        <w:t xml:space="preserve"> period.</w:t>
      </w:r>
      <w:r w:rsidRPr="004752DE">
        <w:rPr>
          <w:rFonts w:ascii="Times New Roman" w:hAnsi="Times New Roman" w:cs="Times New Roman"/>
          <w:color w:val="000000" w:themeColor="text1"/>
          <w:sz w:val="24"/>
          <w:szCs w:val="24"/>
          <w:lang w:val="en-GB"/>
        </w:rPr>
        <w:t xml:space="preserve"> </w:t>
      </w:r>
      <w:r w:rsidR="00755BF9" w:rsidRPr="00305988">
        <w:rPr>
          <w:rFonts w:ascii="Times New Roman" w:hAnsi="Times New Roman" w:cs="Times New Roman"/>
          <w:sz w:val="24"/>
          <w:szCs w:val="24"/>
          <w:lang w:val="en-GB"/>
        </w:rPr>
        <w:t>The formula</w:t>
      </w:r>
      <w:r w:rsidR="00ED57E8">
        <w:rPr>
          <w:rFonts w:ascii="Times New Roman" w:hAnsi="Times New Roman" w:cs="Times New Roman"/>
          <w:sz w:val="24"/>
          <w:szCs w:val="24"/>
          <w:lang w:val="en-GB"/>
        </w:rPr>
        <w:t>s</w:t>
      </w:r>
      <w:r w:rsidR="00755BF9" w:rsidRPr="00305988">
        <w:rPr>
          <w:rFonts w:ascii="Times New Roman" w:hAnsi="Times New Roman" w:cs="Times New Roman"/>
          <w:sz w:val="24"/>
          <w:szCs w:val="24"/>
          <w:lang w:val="en-GB"/>
        </w:rPr>
        <w:t xml:space="preserve"> of RMSE and MAPE are given as equation (</w:t>
      </w:r>
      <w:r w:rsidR="008D7852" w:rsidRPr="00305988">
        <w:rPr>
          <w:rFonts w:ascii="Times New Roman" w:hAnsi="Times New Roman" w:cs="Times New Roman"/>
          <w:sz w:val="24"/>
          <w:szCs w:val="24"/>
          <w:lang w:val="en-GB"/>
        </w:rPr>
        <w:t>5</w:t>
      </w:r>
      <w:r w:rsidR="00755BF9" w:rsidRPr="00305988">
        <w:rPr>
          <w:rFonts w:ascii="Times New Roman" w:hAnsi="Times New Roman" w:cs="Times New Roman"/>
          <w:sz w:val="24"/>
          <w:szCs w:val="24"/>
          <w:lang w:val="en-GB"/>
        </w:rPr>
        <w:t>)</w:t>
      </w:r>
      <w:r w:rsidR="00E33DBB" w:rsidRPr="00305988">
        <w:rPr>
          <w:rFonts w:ascii="Times New Roman" w:hAnsi="Times New Roman" w:cs="Times New Roman"/>
          <w:sz w:val="24"/>
          <w:szCs w:val="24"/>
          <w:lang w:val="en-GB"/>
        </w:rPr>
        <w:t xml:space="preserve"> and</w:t>
      </w:r>
      <w:r w:rsidR="00755BF9" w:rsidRPr="00305988">
        <w:rPr>
          <w:rFonts w:ascii="Times New Roman" w:hAnsi="Times New Roman" w:cs="Times New Roman"/>
          <w:sz w:val="24"/>
          <w:szCs w:val="24"/>
          <w:lang w:val="en-GB"/>
        </w:rPr>
        <w:t xml:space="preserve"> (</w:t>
      </w:r>
      <w:r w:rsidR="008D7852" w:rsidRPr="00305988">
        <w:rPr>
          <w:rFonts w:ascii="Times New Roman" w:hAnsi="Times New Roman" w:cs="Times New Roman"/>
          <w:sz w:val="24"/>
          <w:szCs w:val="24"/>
          <w:lang w:val="en-GB"/>
        </w:rPr>
        <w:t>6</w:t>
      </w:r>
      <w:r w:rsidR="00755BF9" w:rsidRPr="00305988">
        <w:rPr>
          <w:rFonts w:ascii="Times New Roman" w:hAnsi="Times New Roman" w:cs="Times New Roman"/>
          <w:sz w:val="24"/>
          <w:szCs w:val="24"/>
          <w:lang w:val="en-GB"/>
        </w:rPr>
        <w:t xml:space="preserve">) </w:t>
      </w:r>
      <w:r w:rsidR="00B21B81">
        <w:rPr>
          <w:rFonts w:ascii="Times New Roman" w:hAnsi="Times New Roman" w:cs="Times New Roman"/>
          <w:sz w:val="24"/>
          <w:szCs w:val="24"/>
          <w:lang w:val="en-GB"/>
        </w:rPr>
        <w:t>below</w:t>
      </w:r>
      <w:r w:rsidR="00755BF9" w:rsidRPr="00305988">
        <w:rPr>
          <w:rFonts w:ascii="Times New Roman" w:hAnsi="Times New Roman" w:cs="Times New Roman"/>
          <w:sz w:val="24"/>
          <w:szCs w:val="24"/>
          <w:lang w:val="en-GB"/>
        </w:rPr>
        <w:t>:</w:t>
      </w:r>
    </w:p>
    <w:p w14:paraId="4253363E" w14:textId="7ADAD947" w:rsidR="00755BF9" w:rsidRPr="0036638F" w:rsidRDefault="00755BF9" w:rsidP="00755BF9">
      <w:pPr>
        <w:spacing w:after="100" w:afterAutospacing="1" w:line="360" w:lineRule="auto"/>
        <w:rPr>
          <w:rFonts w:ascii="Times New Roman" w:hAnsi="Times New Roman" w:cs="Times New Roman"/>
          <w:sz w:val="24"/>
          <w:szCs w:val="24"/>
          <w:lang w:val="en-GB"/>
        </w:rPr>
      </w:pPr>
      <m:oMath>
        <m:r>
          <w:rPr>
            <w:rFonts w:ascii="Cambria Math" w:hAnsi="Cambria Math"/>
            <w:sz w:val="24"/>
            <w:szCs w:val="24"/>
            <w:lang w:val="en-GB"/>
          </w:rPr>
          <m:t>RMSE=</m:t>
        </m:r>
        <m:rad>
          <m:radPr>
            <m:degHide m:val="1"/>
            <m:ctrlPr>
              <w:rPr>
                <w:rFonts w:ascii="Cambria Math" w:hAnsi="Cambria Math"/>
                <w:i/>
                <w:sz w:val="24"/>
                <w:szCs w:val="24"/>
                <w:lang w:val="en-GB"/>
              </w:rPr>
            </m:ctrlPr>
          </m:radPr>
          <m:deg/>
          <m:e>
            <m:f>
              <m:fPr>
                <m:ctrlPr>
                  <w:rPr>
                    <w:rFonts w:ascii="Cambria Math" w:hAnsi="Cambria Math"/>
                    <w:i/>
                    <w:sz w:val="24"/>
                    <w:szCs w:val="24"/>
                    <w:lang w:val="en-GB"/>
                  </w:rPr>
                </m:ctrlPr>
              </m:fPr>
              <m:num>
                <m:r>
                  <w:rPr>
                    <w:rFonts w:ascii="Cambria Math" w:hAnsi="Cambria Math"/>
                    <w:sz w:val="24"/>
                    <w:szCs w:val="24"/>
                    <w:lang w:val="en-GB"/>
                  </w:rPr>
                  <m:t>1</m:t>
                </m:r>
              </m:num>
              <m:den>
                <m:r>
                  <w:rPr>
                    <w:rFonts w:ascii="Cambria Math" w:hAnsi="Cambria Math"/>
                    <w:sz w:val="24"/>
                    <w:szCs w:val="24"/>
                    <w:lang w:val="en-GB"/>
                  </w:rPr>
                  <m:t>n</m:t>
                </m:r>
              </m:den>
            </m:f>
            <m:r>
              <w:rPr>
                <w:rFonts w:ascii="Cambria Math" w:hAnsi="Cambria Math"/>
                <w:sz w:val="24"/>
                <w:szCs w:val="24"/>
                <w:lang w:val="en-GB"/>
              </w:rPr>
              <m:t>×</m:t>
            </m:r>
            <m:nary>
              <m:naryPr>
                <m:chr m:val="∑"/>
                <m:limLoc m:val="undOvr"/>
                <m:ctrlPr>
                  <w:rPr>
                    <w:rFonts w:ascii="Cambria Math" w:hAnsi="Cambria Math"/>
                    <w:i/>
                    <w:sz w:val="24"/>
                    <w:szCs w:val="24"/>
                    <w:lang w:val="en-GB"/>
                  </w:rPr>
                </m:ctrlPr>
              </m:naryPr>
              <m:sub>
                <m:r>
                  <w:rPr>
                    <w:rFonts w:ascii="Cambria Math" w:hAnsi="Cambria Math"/>
                    <w:sz w:val="24"/>
                    <w:szCs w:val="24"/>
                    <w:lang w:val="en-GB"/>
                  </w:rPr>
                  <m:t>t=1</m:t>
                </m:r>
              </m:sub>
              <m:sup>
                <m:r>
                  <w:rPr>
                    <w:rFonts w:ascii="Cambria Math" w:hAnsi="Cambria Math"/>
                    <w:sz w:val="24"/>
                    <w:szCs w:val="24"/>
                    <w:lang w:val="en-GB"/>
                  </w:rPr>
                  <m:t>n</m:t>
                </m:r>
              </m:sup>
              <m:e>
                <m:sSup>
                  <m:sSupPr>
                    <m:ctrlPr>
                      <w:rPr>
                        <w:rFonts w:ascii="Cambria Math" w:hAnsi="Cambria Math"/>
                        <w:i/>
                        <w:sz w:val="24"/>
                        <w:szCs w:val="24"/>
                        <w:lang w:val="en-GB"/>
                      </w:rPr>
                    </m:ctrlPr>
                  </m:sSupPr>
                  <m:e>
                    <m:d>
                      <m:dPr>
                        <m:ctrlPr>
                          <w:rPr>
                            <w:rFonts w:ascii="Cambria Math" w:hAnsi="Cambria Math"/>
                            <w:i/>
                            <w:sz w:val="24"/>
                            <w:szCs w:val="24"/>
                            <w:lang w:val="en-GB"/>
                          </w:rPr>
                        </m:ctrlPr>
                      </m:dPr>
                      <m:e>
                        <m:sSub>
                          <m:sSubPr>
                            <m:ctrlPr>
                              <w:rPr>
                                <w:rFonts w:ascii="Cambria Math" w:hAnsi="Cambria Math"/>
                                <w:i/>
                                <w:sz w:val="24"/>
                                <w:szCs w:val="24"/>
                                <w:lang w:val="en-GB"/>
                              </w:rPr>
                            </m:ctrlPr>
                          </m:sSubPr>
                          <m:e>
                            <m:acc>
                              <m:accPr>
                                <m:ctrlPr>
                                  <w:rPr>
                                    <w:rFonts w:ascii="Cambria Math" w:hAnsi="Cambria Math"/>
                                    <w:i/>
                                    <w:sz w:val="24"/>
                                    <w:szCs w:val="24"/>
                                    <w:lang w:val="en-GB"/>
                                  </w:rPr>
                                </m:ctrlPr>
                              </m:accPr>
                              <m:e>
                                <m:r>
                                  <w:rPr>
                                    <w:rFonts w:ascii="Cambria Math" w:hAnsi="Cambria Math"/>
                                    <w:sz w:val="24"/>
                                    <w:szCs w:val="24"/>
                                    <w:lang w:val="en-GB"/>
                                  </w:rPr>
                                  <m:t>c</m:t>
                                </m:r>
                              </m:e>
                            </m:acc>
                          </m:e>
                          <m:sub>
                            <m:r>
                              <w:rPr>
                                <w:rFonts w:ascii="Cambria Math" w:hAnsi="Cambria Math"/>
                                <w:sz w:val="24"/>
                                <w:szCs w:val="24"/>
                                <w:lang w:val="en-GB"/>
                              </w:rPr>
                              <m:t>t</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c</m:t>
                            </m:r>
                          </m:e>
                          <m:sub>
                            <m:r>
                              <w:rPr>
                                <w:rFonts w:ascii="Cambria Math" w:hAnsi="Cambria Math"/>
                                <w:sz w:val="24"/>
                                <w:szCs w:val="24"/>
                                <w:lang w:val="en-GB"/>
                              </w:rPr>
                              <m:t>t</m:t>
                            </m:r>
                          </m:sub>
                        </m:sSub>
                      </m:e>
                    </m:d>
                  </m:e>
                  <m:sup>
                    <m:r>
                      <w:rPr>
                        <w:rFonts w:ascii="Cambria Math" w:hAnsi="Cambria Math"/>
                        <w:sz w:val="24"/>
                        <w:szCs w:val="24"/>
                        <w:lang w:val="en-GB"/>
                      </w:rPr>
                      <m:t>2</m:t>
                    </m:r>
                  </m:sup>
                </m:sSup>
              </m:e>
            </m:nary>
          </m:e>
        </m:rad>
        <m:r>
          <w:rPr>
            <w:rFonts w:ascii="Cambria Math" w:hAnsi="Cambria Math"/>
            <w:sz w:val="24"/>
            <w:szCs w:val="24"/>
            <w:lang w:val="en-GB"/>
          </w:rPr>
          <m:t xml:space="preserve"> </m:t>
        </m:r>
      </m:oMath>
      <w:r w:rsidRPr="00305988">
        <w:rPr>
          <w:rFonts w:ascii="Times New Roman" w:hAnsi="Times New Roman" w:cs="Times New Roman"/>
          <w:sz w:val="22"/>
          <w:lang w:val="en-GB"/>
        </w:rPr>
        <w:t xml:space="preserve"> </w:t>
      </w:r>
      <w:r w:rsidRPr="00305988">
        <w:rPr>
          <w:rFonts w:ascii="Times New Roman" w:hAnsi="Times New Roman" w:cs="Times New Roman"/>
          <w:sz w:val="22"/>
          <w:lang w:val="en-GB"/>
        </w:rPr>
        <w:tab/>
      </w:r>
      <w:r w:rsidRPr="00305988">
        <w:rPr>
          <w:rFonts w:ascii="Times New Roman" w:hAnsi="Times New Roman" w:cs="Times New Roman"/>
          <w:sz w:val="22"/>
          <w:lang w:val="en-GB"/>
        </w:rPr>
        <w:tab/>
      </w:r>
      <w:r w:rsidRPr="00305988">
        <w:rPr>
          <w:rFonts w:ascii="Times New Roman" w:hAnsi="Times New Roman" w:cs="Times New Roman"/>
          <w:sz w:val="22"/>
          <w:lang w:val="en-GB"/>
        </w:rPr>
        <w:tab/>
      </w:r>
      <w:r w:rsidRPr="00305988">
        <w:rPr>
          <w:rFonts w:ascii="Times New Roman" w:hAnsi="Times New Roman" w:cs="Times New Roman"/>
          <w:sz w:val="22"/>
          <w:lang w:val="en-GB"/>
        </w:rPr>
        <w:tab/>
      </w:r>
      <w:r w:rsidRPr="00305988">
        <w:rPr>
          <w:rFonts w:ascii="Times New Roman" w:hAnsi="Times New Roman" w:cs="Times New Roman"/>
          <w:sz w:val="22"/>
          <w:lang w:val="en-GB"/>
        </w:rPr>
        <w:tab/>
      </w:r>
      <w:r w:rsidRPr="00305988">
        <w:rPr>
          <w:rFonts w:ascii="Times New Roman" w:hAnsi="Times New Roman" w:cs="Times New Roman"/>
          <w:sz w:val="22"/>
          <w:lang w:val="en-GB"/>
        </w:rPr>
        <w:tab/>
      </w:r>
      <w:r w:rsidRPr="00305988">
        <w:rPr>
          <w:rFonts w:ascii="Times New Roman" w:hAnsi="Times New Roman" w:cs="Times New Roman"/>
          <w:sz w:val="22"/>
          <w:lang w:val="en-GB"/>
        </w:rPr>
        <w:tab/>
      </w:r>
      <w:r w:rsidRPr="00305988">
        <w:rPr>
          <w:rFonts w:ascii="Times New Roman" w:hAnsi="Times New Roman" w:cs="Times New Roman"/>
          <w:sz w:val="22"/>
          <w:lang w:val="en-GB"/>
        </w:rPr>
        <w:tab/>
      </w:r>
      <w:r w:rsidRPr="00305988">
        <w:rPr>
          <w:rFonts w:ascii="Times New Roman" w:hAnsi="Times New Roman" w:cs="Times New Roman"/>
          <w:sz w:val="22"/>
          <w:lang w:val="en-GB"/>
        </w:rPr>
        <w:tab/>
      </w:r>
      <w:r w:rsidRPr="00305988">
        <w:rPr>
          <w:rFonts w:ascii="Times New Roman" w:hAnsi="Times New Roman" w:cs="Times New Roman"/>
          <w:sz w:val="22"/>
          <w:lang w:val="en-GB"/>
        </w:rPr>
        <w:tab/>
      </w:r>
      <w:r w:rsidRPr="00305988">
        <w:rPr>
          <w:rFonts w:ascii="Times New Roman" w:hAnsi="Times New Roman" w:cs="Times New Roman"/>
          <w:sz w:val="22"/>
          <w:lang w:val="en-GB"/>
        </w:rPr>
        <w:tab/>
      </w:r>
      <w:r w:rsidRPr="00305988">
        <w:rPr>
          <w:rFonts w:ascii="Times New Roman" w:hAnsi="Times New Roman" w:cs="Times New Roman"/>
          <w:sz w:val="22"/>
          <w:lang w:val="en-GB"/>
        </w:rPr>
        <w:tab/>
        <w:t xml:space="preserve">    </w:t>
      </w:r>
      <w:r w:rsidRPr="0036638F">
        <w:rPr>
          <w:rFonts w:ascii="Times New Roman" w:hAnsi="Times New Roman" w:cs="Times New Roman"/>
          <w:sz w:val="24"/>
          <w:szCs w:val="24"/>
          <w:lang w:val="en-GB"/>
        </w:rPr>
        <w:t>(</w:t>
      </w:r>
      <w:r w:rsidR="008D7852" w:rsidRPr="0036638F">
        <w:rPr>
          <w:rFonts w:ascii="Times New Roman" w:hAnsi="Times New Roman" w:cs="Times New Roman"/>
          <w:sz w:val="24"/>
          <w:szCs w:val="24"/>
          <w:lang w:val="en-GB"/>
        </w:rPr>
        <w:t>5</w:t>
      </w:r>
      <w:r w:rsidRPr="0036638F">
        <w:rPr>
          <w:rFonts w:ascii="Times New Roman" w:hAnsi="Times New Roman" w:cs="Times New Roman"/>
          <w:sz w:val="24"/>
          <w:szCs w:val="24"/>
          <w:lang w:val="en-GB"/>
        </w:rPr>
        <w:t>)</w:t>
      </w:r>
    </w:p>
    <w:p w14:paraId="08C52F0C" w14:textId="51CA9D84" w:rsidR="00755BF9" w:rsidRPr="00305988" w:rsidRDefault="00755BF9" w:rsidP="00755BF9">
      <w:pPr>
        <w:spacing w:after="100" w:afterAutospacing="1" w:line="360" w:lineRule="auto"/>
        <w:rPr>
          <w:rFonts w:ascii="Times New Roman" w:hAnsi="Times New Roman" w:cs="Times New Roman"/>
          <w:lang w:val="en-GB"/>
        </w:rPr>
      </w:pPr>
      <m:oMath>
        <m:r>
          <w:rPr>
            <w:rFonts w:ascii="Cambria Math" w:hAnsi="Cambria Math"/>
            <w:sz w:val="24"/>
            <w:szCs w:val="24"/>
            <w:lang w:val="en-GB"/>
          </w:rPr>
          <m:t xml:space="preserve">MAPE= </m:t>
        </m:r>
        <m:f>
          <m:fPr>
            <m:ctrlPr>
              <w:rPr>
                <w:rFonts w:ascii="Cambria Math" w:hAnsi="Cambria Math"/>
                <w:i/>
                <w:sz w:val="24"/>
                <w:szCs w:val="24"/>
                <w:lang w:val="en-GB"/>
              </w:rPr>
            </m:ctrlPr>
          </m:fPr>
          <m:num>
            <m:r>
              <w:rPr>
                <w:rFonts w:ascii="Cambria Math" w:hAnsi="Cambria Math"/>
                <w:sz w:val="24"/>
                <w:szCs w:val="24"/>
                <w:lang w:val="en-GB"/>
              </w:rPr>
              <m:t>1</m:t>
            </m:r>
          </m:num>
          <m:den>
            <m:r>
              <w:rPr>
                <w:rFonts w:ascii="Cambria Math" w:hAnsi="Cambria Math"/>
                <w:sz w:val="24"/>
                <w:szCs w:val="24"/>
                <w:lang w:val="en-GB"/>
              </w:rPr>
              <m:t>n</m:t>
            </m:r>
          </m:den>
        </m:f>
        <m:r>
          <w:rPr>
            <w:rFonts w:ascii="Cambria Math" w:hAnsi="Cambria Math"/>
            <w:sz w:val="24"/>
            <w:szCs w:val="24"/>
            <w:lang w:val="en-GB"/>
          </w:rPr>
          <m:t>×</m:t>
        </m:r>
        <m:nary>
          <m:naryPr>
            <m:chr m:val="∑"/>
            <m:limLoc m:val="undOvr"/>
            <m:ctrlPr>
              <w:rPr>
                <w:rFonts w:ascii="Cambria Math" w:hAnsi="Cambria Math"/>
                <w:i/>
                <w:sz w:val="24"/>
                <w:szCs w:val="24"/>
                <w:lang w:val="en-GB"/>
              </w:rPr>
            </m:ctrlPr>
          </m:naryPr>
          <m:sub>
            <m:r>
              <w:rPr>
                <w:rFonts w:ascii="Cambria Math" w:hAnsi="Cambria Math"/>
                <w:sz w:val="24"/>
                <w:szCs w:val="24"/>
                <w:lang w:val="en-GB"/>
              </w:rPr>
              <m:t>t=1</m:t>
            </m:r>
          </m:sub>
          <m:sup>
            <m:r>
              <w:rPr>
                <w:rFonts w:ascii="Cambria Math" w:hAnsi="Cambria Math"/>
                <w:sz w:val="24"/>
                <w:szCs w:val="24"/>
                <w:lang w:val="en-GB"/>
              </w:rPr>
              <m:t>n</m:t>
            </m:r>
          </m:sup>
          <m:e>
            <m:d>
              <m:dPr>
                <m:begChr m:val="|"/>
                <m:endChr m:val="|"/>
                <m:ctrlPr>
                  <w:rPr>
                    <w:rFonts w:ascii="Cambria Math" w:hAnsi="Cambria Math"/>
                    <w:i/>
                    <w:sz w:val="24"/>
                    <w:szCs w:val="24"/>
                    <w:lang w:val="en-GB"/>
                  </w:rPr>
                </m:ctrlPr>
              </m:dPr>
              <m:e>
                <m:f>
                  <m:fPr>
                    <m:ctrlPr>
                      <w:rPr>
                        <w:rFonts w:ascii="Cambria Math" w:hAnsi="Cambria Math"/>
                        <w:i/>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c</m:t>
                        </m:r>
                      </m:e>
                      <m:sub>
                        <m:r>
                          <w:rPr>
                            <w:rFonts w:ascii="Cambria Math" w:hAnsi="Cambria Math"/>
                            <w:sz w:val="24"/>
                            <w:szCs w:val="24"/>
                            <w:lang w:val="en-GB"/>
                          </w:rPr>
                          <m:t>t</m:t>
                        </m:r>
                      </m:sub>
                    </m:sSub>
                    <m:r>
                      <w:rPr>
                        <w:rFonts w:ascii="Cambria Math" w:hAnsi="Cambria Math"/>
                        <w:sz w:val="24"/>
                        <w:szCs w:val="24"/>
                        <w:lang w:val="en-GB"/>
                      </w:rPr>
                      <m:t>-</m:t>
                    </m:r>
                    <m:sSub>
                      <m:sSubPr>
                        <m:ctrlPr>
                          <w:rPr>
                            <w:rFonts w:ascii="Cambria Math" w:hAnsi="Cambria Math"/>
                            <w:i/>
                            <w:sz w:val="24"/>
                            <w:szCs w:val="24"/>
                            <w:lang w:val="en-GB"/>
                          </w:rPr>
                        </m:ctrlPr>
                      </m:sSubPr>
                      <m:e>
                        <m:acc>
                          <m:accPr>
                            <m:ctrlPr>
                              <w:rPr>
                                <w:rFonts w:ascii="Cambria Math" w:hAnsi="Cambria Math"/>
                                <w:i/>
                                <w:sz w:val="24"/>
                                <w:szCs w:val="24"/>
                                <w:lang w:val="en-GB"/>
                              </w:rPr>
                            </m:ctrlPr>
                          </m:accPr>
                          <m:e>
                            <m:r>
                              <w:rPr>
                                <w:rFonts w:ascii="Cambria Math" w:hAnsi="Cambria Math"/>
                                <w:sz w:val="24"/>
                                <w:szCs w:val="24"/>
                                <w:lang w:val="en-GB"/>
                              </w:rPr>
                              <m:t>c</m:t>
                            </m:r>
                          </m:e>
                        </m:acc>
                      </m:e>
                      <m:sub>
                        <m:r>
                          <w:rPr>
                            <w:rFonts w:ascii="Cambria Math" w:hAnsi="Cambria Math"/>
                            <w:sz w:val="24"/>
                            <w:szCs w:val="24"/>
                            <w:lang w:val="en-GB"/>
                          </w:rPr>
                          <m:t>t</m:t>
                        </m:r>
                      </m:sub>
                    </m:sSub>
                  </m:num>
                  <m:den>
                    <m:sSub>
                      <m:sSubPr>
                        <m:ctrlPr>
                          <w:rPr>
                            <w:rFonts w:ascii="Cambria Math" w:hAnsi="Cambria Math"/>
                            <w:i/>
                            <w:sz w:val="24"/>
                            <w:szCs w:val="24"/>
                            <w:lang w:val="en-GB"/>
                          </w:rPr>
                        </m:ctrlPr>
                      </m:sSubPr>
                      <m:e>
                        <m:r>
                          <w:rPr>
                            <w:rFonts w:ascii="Cambria Math" w:hAnsi="Cambria Math"/>
                            <w:sz w:val="24"/>
                            <w:szCs w:val="24"/>
                            <w:lang w:val="en-GB"/>
                          </w:rPr>
                          <m:t>c</m:t>
                        </m:r>
                      </m:e>
                      <m:sub>
                        <m:r>
                          <w:rPr>
                            <w:rFonts w:ascii="Cambria Math" w:hAnsi="Cambria Math"/>
                            <w:sz w:val="24"/>
                            <w:szCs w:val="24"/>
                            <w:lang w:val="en-GB"/>
                          </w:rPr>
                          <m:t>t</m:t>
                        </m:r>
                      </m:sub>
                    </m:sSub>
                  </m:den>
                </m:f>
              </m:e>
            </m:d>
          </m:e>
        </m:nary>
        <m:r>
          <w:rPr>
            <w:rFonts w:ascii="Cambria Math" w:hAnsi="Cambria Math"/>
            <w:sz w:val="24"/>
            <w:szCs w:val="24"/>
            <w:lang w:val="en-GB"/>
          </w:rPr>
          <m:t>×100%</m:t>
        </m:r>
      </m:oMath>
      <w:r w:rsidRPr="00305988">
        <w:rPr>
          <w:rFonts w:ascii="Times New Roman" w:hAnsi="Times New Roman" w:cs="Times New Roman"/>
          <w:lang w:val="en-GB"/>
        </w:rPr>
        <w:tab/>
      </w:r>
      <w:r w:rsidRPr="00305988">
        <w:rPr>
          <w:rFonts w:ascii="Times New Roman" w:hAnsi="Times New Roman" w:cs="Times New Roman"/>
          <w:lang w:val="en-GB"/>
        </w:rPr>
        <w:tab/>
      </w:r>
      <w:r w:rsidRPr="00305988">
        <w:rPr>
          <w:rFonts w:ascii="Times New Roman" w:hAnsi="Times New Roman" w:cs="Times New Roman"/>
          <w:lang w:val="en-GB"/>
        </w:rPr>
        <w:tab/>
      </w:r>
      <w:r w:rsidRPr="00305988">
        <w:rPr>
          <w:rFonts w:ascii="Times New Roman" w:hAnsi="Times New Roman" w:cs="Times New Roman"/>
          <w:lang w:val="en-GB"/>
        </w:rPr>
        <w:tab/>
      </w:r>
      <w:r w:rsidRPr="00305988">
        <w:rPr>
          <w:rFonts w:ascii="Times New Roman" w:hAnsi="Times New Roman" w:cs="Times New Roman"/>
          <w:lang w:val="en-GB"/>
        </w:rPr>
        <w:tab/>
      </w:r>
      <w:r w:rsidRPr="00305988">
        <w:rPr>
          <w:rFonts w:ascii="Times New Roman" w:hAnsi="Times New Roman" w:cs="Times New Roman"/>
          <w:lang w:val="en-GB"/>
        </w:rPr>
        <w:tab/>
      </w:r>
      <w:r w:rsidRPr="00305988">
        <w:rPr>
          <w:rFonts w:ascii="Times New Roman" w:hAnsi="Times New Roman" w:cs="Times New Roman"/>
          <w:lang w:val="en-GB"/>
        </w:rPr>
        <w:tab/>
      </w:r>
      <w:r w:rsidRPr="00305988">
        <w:rPr>
          <w:rFonts w:ascii="Times New Roman" w:hAnsi="Times New Roman" w:cs="Times New Roman"/>
          <w:lang w:val="en-GB"/>
        </w:rPr>
        <w:tab/>
      </w:r>
      <w:r w:rsidRPr="00305988">
        <w:rPr>
          <w:rFonts w:ascii="Times New Roman" w:hAnsi="Times New Roman" w:cs="Times New Roman"/>
          <w:lang w:val="en-GB"/>
        </w:rPr>
        <w:tab/>
      </w:r>
      <w:r w:rsidRPr="00305988">
        <w:rPr>
          <w:rFonts w:ascii="Times New Roman" w:hAnsi="Times New Roman" w:cs="Times New Roman"/>
          <w:lang w:val="en-GB"/>
        </w:rPr>
        <w:tab/>
      </w:r>
      <w:r w:rsidRPr="00305988">
        <w:rPr>
          <w:rFonts w:ascii="Times New Roman" w:hAnsi="Times New Roman" w:cs="Times New Roman"/>
          <w:lang w:val="en-GB"/>
        </w:rPr>
        <w:tab/>
      </w:r>
      <w:r w:rsidR="0036638F">
        <w:rPr>
          <w:rFonts w:ascii="Times New Roman" w:hAnsi="Times New Roman" w:cs="Times New Roman"/>
          <w:lang w:val="en-GB"/>
        </w:rPr>
        <w:t xml:space="preserve">     </w:t>
      </w:r>
      <w:r w:rsidRPr="0036638F">
        <w:rPr>
          <w:rFonts w:ascii="Times New Roman" w:hAnsi="Times New Roman" w:cs="Times New Roman"/>
          <w:sz w:val="24"/>
          <w:szCs w:val="24"/>
          <w:lang w:val="en-GB"/>
        </w:rPr>
        <w:t>(</w:t>
      </w:r>
      <w:r w:rsidR="00E33DBB" w:rsidRPr="0036638F">
        <w:rPr>
          <w:rFonts w:ascii="Times New Roman" w:hAnsi="Times New Roman" w:cs="Times New Roman"/>
          <w:sz w:val="24"/>
          <w:szCs w:val="24"/>
          <w:lang w:val="en-GB"/>
        </w:rPr>
        <w:t>6</w:t>
      </w:r>
      <w:r w:rsidRPr="0036638F">
        <w:rPr>
          <w:rFonts w:ascii="Times New Roman" w:hAnsi="Times New Roman" w:cs="Times New Roman"/>
          <w:sz w:val="24"/>
          <w:szCs w:val="24"/>
          <w:lang w:val="en-GB"/>
        </w:rPr>
        <w:t>)</w:t>
      </w:r>
    </w:p>
    <w:p w14:paraId="0FAA8666" w14:textId="767C7791" w:rsidR="00755BF9" w:rsidRDefault="00755BF9" w:rsidP="00755BF9">
      <w:pPr>
        <w:spacing w:after="100" w:afterAutospacing="1"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 xml:space="preserve">where </w:t>
      </w:r>
      <m:oMath>
        <m:sSub>
          <m:sSubPr>
            <m:ctrlPr>
              <w:rPr>
                <w:rFonts w:ascii="Cambria Math" w:hAnsi="Cambria Math"/>
                <w:i/>
                <w:sz w:val="22"/>
                <w:lang w:val="en-GB"/>
              </w:rPr>
            </m:ctrlPr>
          </m:sSubPr>
          <m:e>
            <m:acc>
              <m:accPr>
                <m:ctrlPr>
                  <w:rPr>
                    <w:rFonts w:ascii="Cambria Math" w:hAnsi="Cambria Math"/>
                    <w:i/>
                    <w:sz w:val="22"/>
                    <w:lang w:val="en-GB"/>
                  </w:rPr>
                </m:ctrlPr>
              </m:accPr>
              <m:e>
                <m:r>
                  <w:rPr>
                    <w:rFonts w:ascii="Cambria Math" w:hAnsi="Cambria Math"/>
                    <w:sz w:val="22"/>
                    <w:lang w:val="en-GB"/>
                  </w:rPr>
                  <m:t>c</m:t>
                </m:r>
              </m:e>
            </m:acc>
          </m:e>
          <m:sub>
            <m:r>
              <w:rPr>
                <w:rFonts w:ascii="Cambria Math" w:hAnsi="Cambria Math"/>
                <w:sz w:val="22"/>
                <w:lang w:val="en-GB"/>
              </w:rPr>
              <m:t>t</m:t>
            </m:r>
          </m:sub>
        </m:sSub>
      </m:oMath>
      <w:r w:rsidRPr="00305988">
        <w:rPr>
          <w:rFonts w:ascii="Times New Roman" w:hAnsi="Times New Roman" w:cs="Times New Roman"/>
          <w:sz w:val="22"/>
          <w:lang w:val="en-GB"/>
        </w:rPr>
        <w:t xml:space="preserve"> </w:t>
      </w:r>
      <w:r w:rsidRPr="00305988">
        <w:rPr>
          <w:rFonts w:ascii="Times New Roman" w:hAnsi="Times New Roman" w:cs="Times New Roman"/>
          <w:sz w:val="24"/>
          <w:szCs w:val="24"/>
          <w:lang w:val="en-GB"/>
        </w:rPr>
        <w:t xml:space="preserve">is predicted </w:t>
      </w:r>
      <w:r w:rsidR="00A00870">
        <w:rPr>
          <w:rFonts w:ascii="Times New Roman" w:hAnsi="Times New Roman" w:cs="Times New Roman"/>
          <w:sz w:val="24"/>
          <w:szCs w:val="24"/>
          <w:lang w:val="en-GB"/>
        </w:rPr>
        <w:t>closing prices</w:t>
      </w:r>
      <w:r w:rsidRPr="00305988">
        <w:rPr>
          <w:rFonts w:ascii="Times New Roman" w:hAnsi="Times New Roman" w:cs="Times New Roman"/>
          <w:sz w:val="24"/>
          <w:szCs w:val="24"/>
          <w:lang w:val="en-GB"/>
        </w:rPr>
        <w:t xml:space="preserve"> at time t,</w:t>
      </w:r>
      <w:r w:rsidRPr="00305988">
        <w:rPr>
          <w:rFonts w:ascii="Times New Roman" w:hAnsi="Times New Roman" w:cs="Times New Roman"/>
          <w:sz w:val="22"/>
          <w:lang w:val="en-GB"/>
        </w:rPr>
        <w:t xml:space="preserve"> </w:t>
      </w:r>
      <m:oMath>
        <m:sSub>
          <m:sSubPr>
            <m:ctrlPr>
              <w:rPr>
                <w:rFonts w:ascii="Cambria Math" w:hAnsi="Cambria Math"/>
                <w:i/>
                <w:sz w:val="22"/>
                <w:lang w:val="en-GB"/>
              </w:rPr>
            </m:ctrlPr>
          </m:sSubPr>
          <m:e>
            <m:r>
              <w:rPr>
                <w:rFonts w:ascii="Cambria Math" w:hAnsi="Cambria Math"/>
                <w:sz w:val="22"/>
                <w:lang w:val="en-GB"/>
              </w:rPr>
              <m:t>c</m:t>
            </m:r>
          </m:e>
          <m:sub>
            <m:r>
              <w:rPr>
                <w:rFonts w:ascii="Cambria Math" w:hAnsi="Cambria Math"/>
                <w:sz w:val="22"/>
                <w:lang w:val="en-GB"/>
              </w:rPr>
              <m:t>t</m:t>
            </m:r>
          </m:sub>
        </m:sSub>
      </m:oMath>
      <w:r w:rsidRPr="00305988">
        <w:rPr>
          <w:rFonts w:ascii="Times New Roman" w:hAnsi="Times New Roman" w:cs="Times New Roman"/>
          <w:sz w:val="22"/>
          <w:lang w:val="en-GB"/>
        </w:rPr>
        <w:t xml:space="preserve"> </w:t>
      </w:r>
      <w:r w:rsidRPr="00305988">
        <w:rPr>
          <w:rFonts w:ascii="Times New Roman" w:hAnsi="Times New Roman" w:cs="Times New Roman"/>
          <w:sz w:val="24"/>
          <w:szCs w:val="24"/>
          <w:lang w:val="en-GB"/>
        </w:rPr>
        <w:t xml:space="preserve">is actual </w:t>
      </w:r>
      <w:r w:rsidR="00A00870">
        <w:rPr>
          <w:rFonts w:ascii="Times New Roman" w:hAnsi="Times New Roman" w:cs="Times New Roman"/>
          <w:sz w:val="24"/>
          <w:szCs w:val="24"/>
          <w:lang w:val="en-GB"/>
        </w:rPr>
        <w:t>closing prices</w:t>
      </w:r>
      <w:r w:rsidRPr="00305988">
        <w:rPr>
          <w:rFonts w:ascii="Times New Roman" w:hAnsi="Times New Roman" w:cs="Times New Roman"/>
          <w:sz w:val="24"/>
          <w:szCs w:val="24"/>
          <w:lang w:val="en-GB"/>
        </w:rPr>
        <w:t xml:space="preserve"> at time t.</w:t>
      </w:r>
    </w:p>
    <w:p w14:paraId="2003F44F" w14:textId="52A5BE0C" w:rsidR="00B877D3" w:rsidRDefault="00B877D3" w:rsidP="00755BF9">
      <w:pPr>
        <w:spacing w:after="100" w:afterAutospacing="1"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This research splits the dataset into two groups, 70% of training data and 30% of testing data. Figure 2</w:t>
      </w:r>
      <w:r>
        <w:rPr>
          <w:rFonts w:ascii="Times New Roman" w:hAnsi="Times New Roman" w:cs="Times New Roman"/>
          <w:sz w:val="24"/>
          <w:szCs w:val="24"/>
          <w:lang w:val="en-GB"/>
        </w:rPr>
        <w:t xml:space="preserve"> below</w:t>
      </w:r>
      <w:r w:rsidRPr="00305988">
        <w:rPr>
          <w:rFonts w:ascii="Times New Roman" w:hAnsi="Times New Roman" w:cs="Times New Roman"/>
          <w:sz w:val="24"/>
          <w:szCs w:val="24"/>
          <w:lang w:val="en-GB"/>
        </w:rPr>
        <w:t xml:space="preserve"> shows the actual closing price of HSI from 1999 to 2013 (706 weeks). </w:t>
      </w:r>
      <w:r w:rsidRPr="00305988">
        <w:rPr>
          <w:rFonts w:ascii="Times New Roman" w:hAnsi="Times New Roman" w:cs="Times New Roman"/>
          <w:sz w:val="24"/>
          <w:szCs w:val="24"/>
          <w:lang w:val="en-GB"/>
        </w:rPr>
        <w:lastRenderedPageBreak/>
        <w:t xml:space="preserve">The </w:t>
      </w:r>
      <w:r>
        <w:rPr>
          <w:rFonts w:ascii="Times New Roman" w:hAnsi="Times New Roman" w:cs="Times New Roman"/>
          <w:sz w:val="24"/>
          <w:szCs w:val="24"/>
          <w:lang w:val="en-GB"/>
        </w:rPr>
        <w:t>entire</w:t>
      </w:r>
      <w:r w:rsidRPr="00305988">
        <w:rPr>
          <w:rFonts w:ascii="Times New Roman" w:hAnsi="Times New Roman" w:cs="Times New Roman"/>
          <w:sz w:val="24"/>
          <w:szCs w:val="24"/>
          <w:lang w:val="en-GB"/>
        </w:rPr>
        <w:t xml:space="preserve"> analysis is performed using R statistical software.</w:t>
      </w:r>
    </w:p>
    <w:p w14:paraId="3B78C3BA" w14:textId="4EA061F0" w:rsidR="00B877D3" w:rsidRPr="00305988" w:rsidRDefault="00B877D3" w:rsidP="00B877D3">
      <w:pPr>
        <w:spacing w:line="360" w:lineRule="auto"/>
        <w:rPr>
          <w:rFonts w:ascii="Times New Roman" w:hAnsi="Times New Roman" w:cs="Times New Roman"/>
          <w:sz w:val="24"/>
          <w:szCs w:val="24"/>
          <w:lang w:val="en-GB"/>
        </w:rPr>
      </w:pPr>
      <w:r w:rsidRPr="00305988">
        <w:rPr>
          <w:rFonts w:ascii="Times New Roman" w:hAnsi="Times New Roman" w:cs="Times New Roman"/>
          <w:noProof/>
          <w:sz w:val="24"/>
          <w:szCs w:val="24"/>
          <w:lang w:val="en-GB"/>
        </w:rPr>
        <w:drawing>
          <wp:anchor distT="0" distB="0" distL="114300" distR="114300" simplePos="0" relativeHeight="251684864" behindDoc="0" locked="0" layoutInCell="1" allowOverlap="1" wp14:anchorId="3FE66910" wp14:editId="2639E42C">
            <wp:simplePos x="0" y="0"/>
            <wp:positionH relativeFrom="margin">
              <wp:posOffset>72390</wp:posOffset>
            </wp:positionH>
            <wp:positionV relativeFrom="paragraph">
              <wp:posOffset>53340</wp:posOffset>
            </wp:positionV>
            <wp:extent cx="5398770" cy="22098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8770" cy="2209800"/>
                    </a:xfrm>
                    <a:prstGeom prst="rect">
                      <a:avLst/>
                    </a:prstGeom>
                    <a:noFill/>
                  </pic:spPr>
                </pic:pic>
              </a:graphicData>
            </a:graphic>
            <wp14:sizeRelH relativeFrom="margin">
              <wp14:pctWidth>0</wp14:pctWidth>
            </wp14:sizeRelH>
            <wp14:sizeRelV relativeFrom="margin">
              <wp14:pctHeight>0</wp14:pctHeight>
            </wp14:sizeRelV>
          </wp:anchor>
        </w:drawing>
      </w:r>
      <w:r w:rsidRPr="00305988">
        <w:rPr>
          <w:noProof/>
          <w:lang w:val="en-GB"/>
        </w:rPr>
        <mc:AlternateContent>
          <mc:Choice Requires="wps">
            <w:drawing>
              <wp:anchor distT="0" distB="0" distL="114300" distR="114300" simplePos="0" relativeHeight="251686912" behindDoc="0" locked="0" layoutInCell="1" allowOverlap="1" wp14:anchorId="5483BBFA" wp14:editId="06A5EB20">
                <wp:simplePos x="0" y="0"/>
                <wp:positionH relativeFrom="margin">
                  <wp:posOffset>0</wp:posOffset>
                </wp:positionH>
                <wp:positionV relativeFrom="paragraph">
                  <wp:posOffset>2282825</wp:posOffset>
                </wp:positionV>
                <wp:extent cx="563943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639435" cy="635"/>
                        </a:xfrm>
                        <a:prstGeom prst="rect">
                          <a:avLst/>
                        </a:prstGeom>
                        <a:solidFill>
                          <a:prstClr val="white"/>
                        </a:solidFill>
                        <a:ln>
                          <a:noFill/>
                        </a:ln>
                      </wps:spPr>
                      <wps:txbx>
                        <w:txbxContent>
                          <w:p w14:paraId="47CE836B" w14:textId="3C721F50" w:rsidR="00CE3AC1" w:rsidRPr="00D16895" w:rsidRDefault="00CE3AC1" w:rsidP="00D16895">
                            <w:pPr>
                              <w:pStyle w:val="Caption"/>
                              <w:jc w:val="center"/>
                              <w:rPr>
                                <w:rFonts w:ascii="Times New Roman" w:hAnsi="Times New Roman" w:cs="Times New Roman"/>
                                <w:b/>
                                <w:bCs/>
                                <w:noProof/>
                                <w:sz w:val="24"/>
                                <w:szCs w:val="24"/>
                                <w:lang w:val="en-GB"/>
                              </w:rPr>
                            </w:pPr>
                            <w:r w:rsidRPr="00D16895">
                              <w:rPr>
                                <w:b/>
                                <w:bCs/>
                              </w:rPr>
                              <w:t>Figure 2. The time series of closing price in Hang Seng Index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83BBFA" id="Text Box 1" o:spid="_x0000_s1027" type="#_x0000_t202" style="position:absolute;left:0;text-align:left;margin-left:0;margin-top:179.75pt;width:444.05pt;height:.05pt;z-index:2516869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" stroked="f">
                <v:textbox style="mso-fit-shape-to-text:t" inset="0,0,0,0">
                  <w:txbxContent>
                    <w:p w14:paraId="47CE836B" w14:textId="3C721F50" w:rsidR="00CE3AC1" w:rsidRPr="00D16895" w:rsidRDefault="00CE3AC1" w:rsidP="00D16895">
                      <w:pPr>
                        <w:pStyle w:val="Caption"/>
                        <w:jc w:val="center"/>
                        <w:rPr>
                          <w:rFonts w:ascii="Times New Roman" w:hAnsi="Times New Roman" w:cs="Times New Roman"/>
                          <w:b/>
                          <w:bCs/>
                          <w:noProof/>
                          <w:sz w:val="24"/>
                          <w:szCs w:val="24"/>
                          <w:lang w:val="en-GB"/>
                        </w:rPr>
                      </w:pPr>
                      <w:r w:rsidRPr="00D16895">
                        <w:rPr>
                          <w:b/>
                          <w:bCs/>
                        </w:rPr>
                        <w:t>Figure 2. The time series of closing price in Hang Seng Index</w:t>
                      </w:r>
                    </w:p>
                  </w:txbxContent>
                </v:textbox>
                <w10:wrap type="topAndBottom" anchorx="margin"/>
              </v:shape>
            </w:pict>
          </mc:Fallback>
        </mc:AlternateContent>
      </w:r>
    </w:p>
    <w:p w14:paraId="349BA490" w14:textId="772A8D57" w:rsidR="00637408" w:rsidRPr="00305988" w:rsidRDefault="00B877D3" w:rsidP="00B877D3">
      <w:pPr>
        <w:pStyle w:val="Heading2"/>
      </w:pPr>
      <w:bookmarkStart w:id="5" w:name="_Toc36417962"/>
      <w:r w:rsidRPr="00305988">
        <w:t>3.2 Autoregressive Integrated Moving Average (ARIMA)</w:t>
      </w:r>
      <w:bookmarkEnd w:id="5"/>
    </w:p>
    <w:p w14:paraId="426E0D36" w14:textId="22372617" w:rsidR="00B7747A" w:rsidRPr="00305988" w:rsidRDefault="0077770B" w:rsidP="00072ABF">
      <w:pPr>
        <w:spacing w:after="100" w:afterAutospacing="1"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ARIMA is a popular technique for prediction of time series data</w:t>
      </w:r>
      <w:r w:rsidR="00921F9B" w:rsidRPr="00305988">
        <w:rPr>
          <w:rFonts w:ascii="Times New Roman" w:hAnsi="Times New Roman" w:cs="Times New Roman"/>
          <w:sz w:val="24"/>
          <w:szCs w:val="24"/>
          <w:lang w:val="en-GB"/>
        </w:rPr>
        <w:t xml:space="preserve">, which have two properties: linear regression and </w:t>
      </w:r>
      <w:r w:rsidR="00ED57E8">
        <w:rPr>
          <w:rFonts w:ascii="Times New Roman" w:hAnsi="Times New Roman" w:cs="Times New Roman"/>
          <w:sz w:val="24"/>
          <w:szCs w:val="24"/>
          <w:lang w:val="en-GB"/>
        </w:rPr>
        <w:t xml:space="preserve">the </w:t>
      </w:r>
      <w:r w:rsidR="00921F9B" w:rsidRPr="00305988">
        <w:rPr>
          <w:rFonts w:ascii="Times New Roman" w:hAnsi="Times New Roman" w:cs="Times New Roman"/>
          <w:sz w:val="24"/>
          <w:szCs w:val="24"/>
          <w:lang w:val="en-GB"/>
        </w:rPr>
        <w:t>univariate regression</w:t>
      </w:r>
      <w:r w:rsidRPr="00305988">
        <w:rPr>
          <w:rFonts w:ascii="Times New Roman" w:hAnsi="Times New Roman" w:cs="Times New Roman"/>
          <w:sz w:val="24"/>
          <w:szCs w:val="24"/>
          <w:lang w:val="en-GB"/>
        </w:rPr>
        <w:t xml:space="preserve">. ARIMA combines autoregressive (AR) model and Moving Average (MA) model together with taking the difference of time series data </w:t>
      </w:r>
      <w:r w:rsidR="001E10AD" w:rsidRPr="00305988">
        <w:rPr>
          <w:rFonts w:ascii="Times New Roman" w:hAnsi="Times New Roman" w:cs="Times New Roman"/>
          <w:sz w:val="24"/>
          <w:szCs w:val="24"/>
          <w:lang w:val="en-GB"/>
        </w:rPr>
        <w:t>for stationarity</w:t>
      </w:r>
      <w:r w:rsidRPr="00305988">
        <w:rPr>
          <w:rFonts w:ascii="Times New Roman" w:hAnsi="Times New Roman" w:cs="Times New Roman"/>
          <w:sz w:val="24"/>
          <w:szCs w:val="24"/>
          <w:lang w:val="en-GB"/>
        </w:rPr>
        <w:t xml:space="preserve">. </w:t>
      </w:r>
      <w:r w:rsidR="00ED36BA" w:rsidRPr="00305988">
        <w:rPr>
          <w:rFonts w:ascii="Times New Roman" w:hAnsi="Times New Roman" w:cs="Times New Roman"/>
          <w:sz w:val="24"/>
          <w:szCs w:val="24"/>
          <w:lang w:val="en-GB"/>
        </w:rPr>
        <w:t>Therefore, f</w:t>
      </w:r>
      <w:r w:rsidRPr="00305988">
        <w:rPr>
          <w:rFonts w:ascii="Times New Roman" w:hAnsi="Times New Roman" w:cs="Times New Roman"/>
          <w:sz w:val="24"/>
          <w:szCs w:val="24"/>
          <w:lang w:val="en-GB"/>
        </w:rPr>
        <w:t>or creating the ARIMA model, we need three parameters, which are ‘p’, ’d’ and ‘q’</w:t>
      </w:r>
      <w:r w:rsidR="00ED36BA" w:rsidRPr="00305988">
        <w:rPr>
          <w:rFonts w:ascii="Times New Roman" w:hAnsi="Times New Roman" w:cs="Times New Roman"/>
          <w:sz w:val="24"/>
          <w:szCs w:val="24"/>
          <w:lang w:val="en-GB"/>
        </w:rPr>
        <w:t>. ‘P’</w:t>
      </w:r>
      <w:r w:rsidRPr="00305988">
        <w:rPr>
          <w:rFonts w:ascii="Times New Roman" w:hAnsi="Times New Roman" w:cs="Times New Roman"/>
          <w:sz w:val="24"/>
          <w:szCs w:val="24"/>
          <w:lang w:val="en-GB"/>
        </w:rPr>
        <w:t xml:space="preserve"> and ‘q’ values in ARIMA represents the order of AR and MA terms.</w:t>
      </w:r>
      <w:r w:rsidR="00ED36BA" w:rsidRPr="00305988">
        <w:rPr>
          <w:rFonts w:ascii="Times New Roman" w:hAnsi="Times New Roman" w:cs="Times New Roman"/>
          <w:color w:val="FF0000"/>
          <w:sz w:val="24"/>
          <w:szCs w:val="24"/>
          <w:lang w:val="en-GB"/>
        </w:rPr>
        <w:t xml:space="preserve"> </w:t>
      </w:r>
      <w:r w:rsidRPr="00305988">
        <w:rPr>
          <w:rFonts w:ascii="Times New Roman" w:hAnsi="Times New Roman" w:cs="Times New Roman"/>
          <w:sz w:val="24"/>
          <w:szCs w:val="24"/>
          <w:lang w:val="en-GB"/>
        </w:rPr>
        <w:t xml:space="preserve">’d’ value specifies the number of times of differencing the series for making it stationary. </w:t>
      </w:r>
      <w:r w:rsidR="00B7747A" w:rsidRPr="00305988">
        <w:rPr>
          <w:rFonts w:ascii="Times New Roman" w:hAnsi="Times New Roman" w:cs="Times New Roman"/>
          <w:sz w:val="24"/>
          <w:szCs w:val="24"/>
          <w:lang w:val="en-GB"/>
        </w:rPr>
        <w:t>The ARIMA model is given as equation (</w:t>
      </w:r>
      <w:r w:rsidR="00E33DBB" w:rsidRPr="00305988">
        <w:rPr>
          <w:rFonts w:ascii="Times New Roman" w:hAnsi="Times New Roman" w:cs="Times New Roman"/>
          <w:sz w:val="24"/>
          <w:szCs w:val="24"/>
          <w:lang w:val="en-GB"/>
        </w:rPr>
        <w:t>7</w:t>
      </w:r>
      <w:r w:rsidR="00B7747A" w:rsidRPr="00305988">
        <w:rPr>
          <w:rFonts w:ascii="Times New Roman" w:hAnsi="Times New Roman" w:cs="Times New Roman"/>
          <w:sz w:val="24"/>
          <w:szCs w:val="24"/>
          <w:lang w:val="en-GB"/>
        </w:rPr>
        <w:t>):</w:t>
      </w:r>
    </w:p>
    <w:p w14:paraId="12FDA0F2" w14:textId="5A36D8A3" w:rsidR="00B7747A" w:rsidRPr="00305988" w:rsidRDefault="00B7747A" w:rsidP="00072ABF">
      <w:pPr>
        <w:spacing w:after="100" w:afterAutospacing="1" w:line="360" w:lineRule="auto"/>
        <w:rPr>
          <w:rFonts w:ascii="Times New Roman" w:hAnsi="Times New Roman" w:cs="Times New Roman"/>
          <w:sz w:val="24"/>
          <w:szCs w:val="24"/>
          <w:lang w:val="en-GB"/>
        </w:rPr>
      </w:pPr>
      <m:oMath>
        <m:r>
          <w:rPr>
            <w:rFonts w:ascii="Cambria Math" w:hAnsi="Cambria Math"/>
            <w:sz w:val="24"/>
            <w:szCs w:val="24"/>
            <w:lang w:val="en-GB"/>
          </w:rPr>
          <m:t>ϕ</m:t>
        </m:r>
        <m:d>
          <m:dPr>
            <m:ctrlPr>
              <w:rPr>
                <w:rFonts w:ascii="Cambria Math" w:hAnsi="Cambria Math"/>
                <w:i/>
                <w:sz w:val="24"/>
                <w:szCs w:val="24"/>
                <w:lang w:val="en-GB"/>
              </w:rPr>
            </m:ctrlPr>
          </m:dPr>
          <m:e>
            <m:r>
              <w:rPr>
                <w:rFonts w:ascii="Cambria Math" w:hAnsi="Cambria Math"/>
                <w:sz w:val="24"/>
                <w:szCs w:val="24"/>
                <w:lang w:val="en-GB"/>
              </w:rPr>
              <m:t>L</m:t>
            </m:r>
          </m:e>
        </m:d>
        <m:sSup>
          <m:sSupPr>
            <m:ctrlPr>
              <w:rPr>
                <w:rFonts w:ascii="Cambria Math" w:hAnsi="Cambria Math" w:cs="Times New Roman"/>
                <w:i/>
                <w:sz w:val="24"/>
                <w:szCs w:val="24"/>
                <w:lang w:val="en-GB"/>
              </w:rPr>
            </m:ctrlPr>
          </m:sSupPr>
          <m:e>
            <m:r>
              <w:rPr>
                <w:rFonts w:ascii="Cambria Math" w:hAnsi="Cambria Math" w:cs="Times New Roman"/>
                <w:sz w:val="24"/>
                <w:szCs w:val="24"/>
                <w:lang w:val="en-GB"/>
              </w:rPr>
              <m:t>(1-L)</m:t>
            </m:r>
          </m:e>
          <m:sup>
            <m:r>
              <w:rPr>
                <w:rFonts w:ascii="Cambria Math" w:hAnsi="Cambria Math" w:cs="Times New Roman"/>
                <w:sz w:val="24"/>
                <w:szCs w:val="24"/>
                <w:lang w:val="en-GB"/>
              </w:rPr>
              <m:t>d</m:t>
            </m:r>
          </m:sup>
        </m:sSup>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t</m:t>
            </m:r>
          </m:sub>
        </m:sSub>
        <m:r>
          <w:rPr>
            <w:rFonts w:ascii="Cambria Math" w:hAnsi="Cambria Math" w:cs="Times New Roman"/>
            <w:sz w:val="24"/>
            <w:szCs w:val="24"/>
            <w:lang w:val="en-GB"/>
          </w:rPr>
          <m:t>= μ+</m:t>
        </m:r>
        <m:r>
          <m:rPr>
            <m:sty m:val="p"/>
          </m:rPr>
          <w:rPr>
            <w:rFonts w:ascii="Cambria Math" w:hAnsi="Cambria Math" w:cs="Times New Roman"/>
            <w:sz w:val="24"/>
            <w:szCs w:val="24"/>
            <w:lang w:val="en-GB"/>
          </w:rPr>
          <m:t>Θ</m:t>
        </m:r>
        <m:r>
          <w:rPr>
            <w:rFonts w:ascii="Cambria Math" w:hAnsi="Cambria Math" w:cs="Times New Roman"/>
            <w:sz w:val="24"/>
            <w:szCs w:val="24"/>
            <w:lang w:val="en-GB"/>
          </w:rPr>
          <m:t>(L)</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ε</m:t>
            </m:r>
          </m:e>
          <m:sub>
            <m:r>
              <w:rPr>
                <w:rFonts w:ascii="Cambria Math" w:hAnsi="Cambria Math" w:cs="Times New Roman"/>
                <w:sz w:val="24"/>
                <w:szCs w:val="24"/>
                <w:lang w:val="en-GB"/>
              </w:rPr>
              <m:t>t</m:t>
            </m:r>
          </m:sub>
        </m:sSub>
      </m:oMath>
      <w:r w:rsidRPr="00305988">
        <w:rPr>
          <w:rFonts w:ascii="Times New Roman" w:hAnsi="Times New Roman" w:cs="Times New Roman"/>
          <w:sz w:val="24"/>
          <w:szCs w:val="24"/>
          <w:lang w:val="en-GB"/>
        </w:rPr>
        <w:tab/>
      </w:r>
      <w:r w:rsidRPr="00305988">
        <w:rPr>
          <w:rFonts w:ascii="Times New Roman" w:hAnsi="Times New Roman" w:cs="Times New Roman"/>
          <w:sz w:val="24"/>
          <w:szCs w:val="24"/>
          <w:lang w:val="en-GB"/>
        </w:rPr>
        <w:tab/>
      </w:r>
      <w:r w:rsidRPr="00305988">
        <w:rPr>
          <w:rFonts w:ascii="Times New Roman" w:hAnsi="Times New Roman" w:cs="Times New Roman"/>
          <w:sz w:val="24"/>
          <w:szCs w:val="24"/>
          <w:lang w:val="en-GB"/>
        </w:rPr>
        <w:tab/>
      </w:r>
      <w:r w:rsidRPr="00305988">
        <w:rPr>
          <w:rFonts w:ascii="Times New Roman" w:hAnsi="Times New Roman" w:cs="Times New Roman"/>
          <w:sz w:val="24"/>
          <w:szCs w:val="24"/>
          <w:lang w:val="en-GB"/>
        </w:rPr>
        <w:tab/>
      </w:r>
      <w:r w:rsidRPr="00305988">
        <w:rPr>
          <w:rFonts w:ascii="Times New Roman" w:hAnsi="Times New Roman" w:cs="Times New Roman"/>
          <w:sz w:val="24"/>
          <w:szCs w:val="24"/>
          <w:lang w:val="en-GB"/>
        </w:rPr>
        <w:tab/>
      </w:r>
      <w:r w:rsidRPr="00305988">
        <w:rPr>
          <w:rFonts w:ascii="Times New Roman" w:hAnsi="Times New Roman" w:cs="Times New Roman"/>
          <w:sz w:val="24"/>
          <w:szCs w:val="24"/>
          <w:lang w:val="en-GB"/>
        </w:rPr>
        <w:tab/>
      </w:r>
      <w:r w:rsidRPr="00305988">
        <w:rPr>
          <w:rFonts w:ascii="Times New Roman" w:hAnsi="Times New Roman" w:cs="Times New Roman"/>
          <w:sz w:val="24"/>
          <w:szCs w:val="24"/>
          <w:lang w:val="en-GB"/>
        </w:rPr>
        <w:tab/>
      </w:r>
      <w:r w:rsidRPr="00305988">
        <w:rPr>
          <w:rFonts w:ascii="Times New Roman" w:hAnsi="Times New Roman" w:cs="Times New Roman"/>
          <w:sz w:val="24"/>
          <w:szCs w:val="24"/>
          <w:lang w:val="en-GB"/>
        </w:rPr>
        <w:tab/>
      </w:r>
      <w:r w:rsidRPr="00305988">
        <w:rPr>
          <w:rFonts w:ascii="Times New Roman" w:hAnsi="Times New Roman" w:cs="Times New Roman"/>
          <w:sz w:val="24"/>
          <w:szCs w:val="24"/>
          <w:lang w:val="en-GB"/>
        </w:rPr>
        <w:tab/>
      </w:r>
      <w:r w:rsidRPr="00305988">
        <w:rPr>
          <w:rFonts w:ascii="Times New Roman" w:hAnsi="Times New Roman" w:cs="Times New Roman"/>
          <w:sz w:val="24"/>
          <w:szCs w:val="24"/>
          <w:lang w:val="en-GB"/>
        </w:rPr>
        <w:tab/>
      </w:r>
      <w:r w:rsidRPr="00305988">
        <w:rPr>
          <w:rFonts w:ascii="Times New Roman" w:hAnsi="Times New Roman" w:cs="Times New Roman"/>
          <w:sz w:val="24"/>
          <w:szCs w:val="24"/>
          <w:lang w:val="en-GB"/>
        </w:rPr>
        <w:tab/>
      </w:r>
      <w:r w:rsidRPr="00305988">
        <w:rPr>
          <w:rFonts w:ascii="Times New Roman" w:hAnsi="Times New Roman" w:cs="Times New Roman"/>
          <w:sz w:val="24"/>
          <w:szCs w:val="24"/>
          <w:lang w:val="en-GB"/>
        </w:rPr>
        <w:tab/>
      </w:r>
      <w:r w:rsidRPr="00305988">
        <w:rPr>
          <w:rFonts w:ascii="Times New Roman" w:hAnsi="Times New Roman" w:cs="Times New Roman"/>
          <w:sz w:val="24"/>
          <w:szCs w:val="24"/>
          <w:lang w:val="en-GB"/>
        </w:rPr>
        <w:tab/>
        <w:t>(</w:t>
      </w:r>
      <w:r w:rsidR="00E33DBB" w:rsidRPr="00305988">
        <w:rPr>
          <w:rFonts w:ascii="Times New Roman" w:hAnsi="Times New Roman" w:cs="Times New Roman"/>
          <w:sz w:val="24"/>
          <w:szCs w:val="24"/>
          <w:lang w:val="en-GB"/>
        </w:rPr>
        <w:t>7</w:t>
      </w:r>
      <w:r w:rsidRPr="00305988">
        <w:rPr>
          <w:rFonts w:ascii="Times New Roman" w:hAnsi="Times New Roman" w:cs="Times New Roman"/>
          <w:sz w:val="24"/>
          <w:szCs w:val="24"/>
          <w:lang w:val="en-GB"/>
        </w:rPr>
        <w:t>)</w:t>
      </w:r>
    </w:p>
    <w:p w14:paraId="72BD6974" w14:textId="614079F8" w:rsidR="00B7747A" w:rsidRPr="004752DE" w:rsidRDefault="00B7747A" w:rsidP="00072ABF">
      <w:pPr>
        <w:spacing w:after="100" w:afterAutospacing="1" w:line="360" w:lineRule="auto"/>
        <w:rPr>
          <w:rFonts w:ascii="Times New Roman" w:hAnsi="Times New Roman" w:cs="Times New Roman"/>
          <w:color w:val="000000" w:themeColor="text1"/>
          <w:sz w:val="24"/>
          <w:szCs w:val="24"/>
          <w:lang w:val="en-GB"/>
        </w:rPr>
      </w:pPr>
      <w:r w:rsidRPr="004752DE">
        <w:rPr>
          <w:rFonts w:ascii="Times New Roman" w:hAnsi="Times New Roman" w:cs="Times New Roman"/>
          <w:color w:val="000000" w:themeColor="text1"/>
          <w:sz w:val="24"/>
          <w:szCs w:val="24"/>
          <w:lang w:val="en-GB"/>
        </w:rPr>
        <w:t xml:space="preserve">where </w:t>
      </w:r>
      <m:oMath>
        <m:r>
          <w:rPr>
            <w:rFonts w:ascii="Cambria Math" w:hAnsi="Cambria Math"/>
            <w:color w:val="000000" w:themeColor="text1"/>
            <w:sz w:val="24"/>
            <w:szCs w:val="24"/>
            <w:lang w:val="en-GB"/>
          </w:rPr>
          <m:t>ϕ</m:t>
        </m:r>
        <m:d>
          <m:dPr>
            <m:ctrlPr>
              <w:rPr>
                <w:rFonts w:ascii="Cambria Math" w:hAnsi="Cambria Math"/>
                <w:i/>
                <w:color w:val="000000" w:themeColor="text1"/>
                <w:sz w:val="24"/>
                <w:szCs w:val="24"/>
                <w:lang w:val="en-GB"/>
              </w:rPr>
            </m:ctrlPr>
          </m:dPr>
          <m:e>
            <m:r>
              <w:rPr>
                <w:rFonts w:ascii="Cambria Math" w:hAnsi="Cambria Math"/>
                <w:color w:val="000000" w:themeColor="text1"/>
                <w:sz w:val="24"/>
                <w:szCs w:val="24"/>
                <w:lang w:val="en-GB"/>
              </w:rPr>
              <m:t>L</m:t>
            </m:r>
          </m:e>
        </m:d>
        <m:r>
          <w:rPr>
            <w:rFonts w:ascii="Cambria Math" w:hAnsi="Cambria Math" w:cs="Times New Roman"/>
            <w:color w:val="000000" w:themeColor="text1"/>
            <w:sz w:val="24"/>
            <w:szCs w:val="24"/>
            <w:lang w:val="en-GB"/>
          </w:rPr>
          <m:t xml:space="preserve">=1- </m:t>
        </m:r>
        <m:sSub>
          <m:sSubPr>
            <m:ctrlPr>
              <w:rPr>
                <w:rFonts w:ascii="Cambria Math" w:hAnsi="Cambria Math" w:cs="Times New Roman"/>
                <w:i/>
                <w:color w:val="000000" w:themeColor="text1"/>
                <w:sz w:val="24"/>
                <w:szCs w:val="24"/>
                <w:lang w:val="en-GB"/>
              </w:rPr>
            </m:ctrlPr>
          </m:sSubPr>
          <m:e>
            <m:r>
              <w:rPr>
                <w:rFonts w:ascii="Cambria Math" w:hAnsi="Cambria Math"/>
                <w:color w:val="000000" w:themeColor="text1"/>
                <w:sz w:val="24"/>
                <w:szCs w:val="24"/>
                <w:lang w:val="en-GB"/>
              </w:rPr>
              <m:t>ϕ</m:t>
            </m:r>
          </m:e>
          <m:sub>
            <m:r>
              <w:rPr>
                <w:rFonts w:ascii="Cambria Math" w:hAnsi="Cambria Math" w:cs="Times New Roman"/>
                <w:color w:val="000000" w:themeColor="text1"/>
                <w:sz w:val="24"/>
                <w:szCs w:val="24"/>
                <w:lang w:val="en-GB"/>
              </w:rPr>
              <m:t>1</m:t>
            </m:r>
          </m:sub>
        </m:sSub>
        <m:r>
          <w:rPr>
            <w:rFonts w:ascii="Cambria Math" w:hAnsi="Cambria Math" w:cs="Times New Roman"/>
            <w:color w:val="000000" w:themeColor="text1"/>
            <w:sz w:val="24"/>
            <w:szCs w:val="24"/>
            <w:lang w:val="en-GB"/>
          </w:rPr>
          <m:t>L-…-</m:t>
        </m:r>
        <m:sSub>
          <m:sSubPr>
            <m:ctrlPr>
              <w:rPr>
                <w:rFonts w:ascii="Cambria Math" w:hAnsi="Cambria Math" w:cs="Times New Roman"/>
                <w:i/>
                <w:color w:val="000000" w:themeColor="text1"/>
                <w:sz w:val="24"/>
                <w:szCs w:val="24"/>
                <w:lang w:val="en-GB"/>
              </w:rPr>
            </m:ctrlPr>
          </m:sSubPr>
          <m:e>
            <m:r>
              <w:rPr>
                <w:rFonts w:ascii="Cambria Math" w:hAnsi="Cambria Math"/>
                <w:color w:val="000000" w:themeColor="text1"/>
                <w:sz w:val="24"/>
                <w:szCs w:val="24"/>
                <w:lang w:val="en-GB"/>
              </w:rPr>
              <m:t>ϕ</m:t>
            </m:r>
          </m:e>
          <m:sub>
            <m:r>
              <w:rPr>
                <w:rFonts w:ascii="Cambria Math" w:hAnsi="Cambria Math" w:cs="Times New Roman"/>
                <w:color w:val="000000" w:themeColor="text1"/>
                <w:sz w:val="24"/>
                <w:szCs w:val="24"/>
                <w:lang w:val="en-GB"/>
              </w:rPr>
              <m:t>p</m:t>
            </m:r>
          </m:sub>
        </m:sSub>
        <m:sSup>
          <m:sSupPr>
            <m:ctrlPr>
              <w:rPr>
                <w:rFonts w:ascii="Cambria Math" w:hAnsi="Cambria Math" w:cs="Times New Roman"/>
                <w:i/>
                <w:color w:val="000000" w:themeColor="text1"/>
                <w:sz w:val="24"/>
                <w:szCs w:val="24"/>
                <w:lang w:val="en-GB"/>
              </w:rPr>
            </m:ctrlPr>
          </m:sSupPr>
          <m:e>
            <m:r>
              <w:rPr>
                <w:rFonts w:ascii="Cambria Math" w:hAnsi="Cambria Math" w:cs="Times New Roman"/>
                <w:color w:val="000000" w:themeColor="text1"/>
                <w:sz w:val="24"/>
                <w:szCs w:val="24"/>
                <w:lang w:val="en-GB"/>
              </w:rPr>
              <m:t>L</m:t>
            </m:r>
          </m:e>
          <m:sup>
            <m:r>
              <w:rPr>
                <w:rFonts w:ascii="Cambria Math" w:hAnsi="Cambria Math" w:cs="Times New Roman"/>
                <w:color w:val="000000" w:themeColor="text1"/>
                <w:sz w:val="24"/>
                <w:szCs w:val="24"/>
                <w:lang w:val="en-GB"/>
              </w:rPr>
              <m:t>p</m:t>
            </m:r>
          </m:sup>
        </m:sSup>
      </m:oMath>
      <w:r w:rsidRPr="004752DE">
        <w:rPr>
          <w:rFonts w:ascii="Times New Roman" w:hAnsi="Times New Roman" w:cs="Times New Roman"/>
          <w:color w:val="000000" w:themeColor="text1"/>
          <w:sz w:val="24"/>
          <w:szCs w:val="24"/>
          <w:lang w:val="en-GB"/>
        </w:rPr>
        <w:t xml:space="preserve">, is p-th order Autoregressive (AR) polynomial coefficient; </w:t>
      </w:r>
      <m:oMath>
        <m:r>
          <m:rPr>
            <m:sty m:val="p"/>
          </m:rPr>
          <w:rPr>
            <w:rFonts w:ascii="Cambria Math" w:hAnsi="Cambria Math" w:cs="Times New Roman"/>
            <w:color w:val="000000" w:themeColor="text1"/>
            <w:sz w:val="24"/>
            <w:szCs w:val="24"/>
            <w:lang w:val="en-GB"/>
          </w:rPr>
          <m:t>Θ</m:t>
        </m:r>
        <m:d>
          <m:dPr>
            <m:ctrlPr>
              <w:rPr>
                <w:rFonts w:ascii="Cambria Math" w:hAnsi="Cambria Math" w:cs="Times New Roman"/>
                <w:i/>
                <w:color w:val="000000" w:themeColor="text1"/>
                <w:sz w:val="24"/>
                <w:szCs w:val="24"/>
                <w:lang w:val="en-GB"/>
              </w:rPr>
            </m:ctrlPr>
          </m:dPr>
          <m:e>
            <m:r>
              <w:rPr>
                <w:rFonts w:ascii="Cambria Math" w:hAnsi="Cambria Math" w:cs="Times New Roman"/>
                <w:color w:val="000000" w:themeColor="text1"/>
                <w:sz w:val="24"/>
                <w:szCs w:val="24"/>
                <w:lang w:val="en-GB"/>
              </w:rPr>
              <m:t>L</m:t>
            </m:r>
          </m:e>
        </m:d>
        <m:r>
          <w:rPr>
            <w:rFonts w:ascii="Cambria Math" w:hAnsi="Cambria Math" w:cs="Times New Roman"/>
            <w:color w:val="000000" w:themeColor="text1"/>
            <w:sz w:val="24"/>
            <w:szCs w:val="24"/>
            <w:lang w:val="en-GB"/>
          </w:rPr>
          <m:t xml:space="preserve">=1- </m:t>
        </m:r>
        <m:sSub>
          <m:sSubPr>
            <m:ctrlPr>
              <w:rPr>
                <w:rFonts w:ascii="Cambria Math" w:hAnsi="Cambria Math" w:cs="Times New Roman"/>
                <w:i/>
                <w:color w:val="000000" w:themeColor="text1"/>
                <w:sz w:val="24"/>
                <w:szCs w:val="24"/>
                <w:lang w:val="en-GB"/>
              </w:rPr>
            </m:ctrlPr>
          </m:sSubPr>
          <m:e>
            <m:r>
              <m:rPr>
                <m:sty m:val="p"/>
              </m:rPr>
              <w:rPr>
                <w:rFonts w:ascii="Cambria Math" w:hAnsi="Cambria Math" w:cs="Times New Roman"/>
                <w:color w:val="000000" w:themeColor="text1"/>
                <w:sz w:val="24"/>
                <w:szCs w:val="24"/>
                <w:lang w:val="en-GB"/>
              </w:rPr>
              <m:t>Θ</m:t>
            </m:r>
          </m:e>
          <m:sub>
            <m:r>
              <w:rPr>
                <w:rFonts w:ascii="Cambria Math" w:hAnsi="Cambria Math" w:cs="Times New Roman"/>
                <w:color w:val="000000" w:themeColor="text1"/>
                <w:sz w:val="24"/>
                <w:szCs w:val="24"/>
                <w:lang w:val="en-GB"/>
              </w:rPr>
              <m:t>1</m:t>
            </m:r>
          </m:sub>
        </m:sSub>
        <m:r>
          <w:rPr>
            <w:rFonts w:ascii="Cambria Math" w:hAnsi="Cambria Math" w:cs="Times New Roman"/>
            <w:color w:val="000000" w:themeColor="text1"/>
            <w:sz w:val="24"/>
            <w:szCs w:val="24"/>
            <w:lang w:val="en-GB"/>
          </w:rPr>
          <m:t>L-…-</m:t>
        </m:r>
        <m:sSub>
          <m:sSubPr>
            <m:ctrlPr>
              <w:rPr>
                <w:rFonts w:ascii="Cambria Math" w:hAnsi="Cambria Math" w:cs="Times New Roman"/>
                <w:i/>
                <w:color w:val="000000" w:themeColor="text1"/>
                <w:sz w:val="24"/>
                <w:szCs w:val="24"/>
                <w:lang w:val="en-GB"/>
              </w:rPr>
            </m:ctrlPr>
          </m:sSubPr>
          <m:e>
            <m:r>
              <m:rPr>
                <m:sty m:val="p"/>
              </m:rPr>
              <w:rPr>
                <w:rFonts w:ascii="Cambria Math" w:hAnsi="Cambria Math" w:cs="Times New Roman"/>
                <w:color w:val="000000" w:themeColor="text1"/>
                <w:sz w:val="24"/>
                <w:szCs w:val="24"/>
                <w:lang w:val="en-GB"/>
              </w:rPr>
              <m:t>Θ</m:t>
            </m:r>
          </m:e>
          <m:sub>
            <m:r>
              <w:rPr>
                <w:rFonts w:ascii="Cambria Math" w:hAnsi="Cambria Math" w:cs="Times New Roman"/>
                <w:color w:val="000000" w:themeColor="text1"/>
                <w:sz w:val="24"/>
                <w:szCs w:val="24"/>
                <w:lang w:val="en-GB"/>
              </w:rPr>
              <m:t>q</m:t>
            </m:r>
          </m:sub>
        </m:sSub>
        <m:sSup>
          <m:sSupPr>
            <m:ctrlPr>
              <w:rPr>
                <w:rFonts w:ascii="Cambria Math" w:hAnsi="Cambria Math" w:cs="Times New Roman"/>
                <w:i/>
                <w:color w:val="000000" w:themeColor="text1"/>
                <w:sz w:val="24"/>
                <w:szCs w:val="24"/>
                <w:lang w:val="en-GB"/>
              </w:rPr>
            </m:ctrlPr>
          </m:sSupPr>
          <m:e>
            <m:r>
              <w:rPr>
                <w:rFonts w:ascii="Cambria Math" w:hAnsi="Cambria Math" w:cs="Times New Roman"/>
                <w:color w:val="000000" w:themeColor="text1"/>
                <w:sz w:val="24"/>
                <w:szCs w:val="24"/>
                <w:lang w:val="en-GB"/>
              </w:rPr>
              <m:t>L</m:t>
            </m:r>
          </m:e>
          <m:sup>
            <m:r>
              <w:rPr>
                <w:rFonts w:ascii="Cambria Math" w:hAnsi="Cambria Math" w:cs="Times New Roman"/>
                <w:color w:val="000000" w:themeColor="text1"/>
                <w:sz w:val="24"/>
                <w:szCs w:val="24"/>
                <w:lang w:val="en-GB"/>
              </w:rPr>
              <m:t>q</m:t>
            </m:r>
          </m:sup>
        </m:sSup>
      </m:oMath>
      <w:r w:rsidRPr="004752DE">
        <w:rPr>
          <w:rFonts w:ascii="Times New Roman" w:hAnsi="Times New Roman" w:cs="Times New Roman"/>
          <w:color w:val="000000" w:themeColor="text1"/>
          <w:sz w:val="24"/>
          <w:szCs w:val="24"/>
          <w:lang w:val="en-GB"/>
        </w:rPr>
        <w:t>, is q-th order Moving Average (MA) polynomial coefficient.</w:t>
      </w:r>
    </w:p>
    <w:p w14:paraId="441968BA" w14:textId="3CFDA4A2" w:rsidR="00963986" w:rsidRDefault="00B7747A" w:rsidP="005A77E0">
      <w:pPr>
        <w:spacing w:after="100" w:afterAutospacing="1"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 xml:space="preserve">There are six steps of prediction using ARIMA. First, cleaning and </w:t>
      </w:r>
      <w:r w:rsidR="001E10AD" w:rsidRPr="00305988">
        <w:rPr>
          <w:rFonts w:ascii="Times New Roman" w:hAnsi="Times New Roman" w:cs="Times New Roman"/>
          <w:sz w:val="24"/>
          <w:szCs w:val="24"/>
          <w:lang w:val="en-GB"/>
        </w:rPr>
        <w:t>pre-</w:t>
      </w:r>
      <w:r w:rsidRPr="00305988">
        <w:rPr>
          <w:rFonts w:ascii="Times New Roman" w:hAnsi="Times New Roman" w:cs="Times New Roman"/>
          <w:sz w:val="24"/>
          <w:szCs w:val="24"/>
          <w:lang w:val="en-GB"/>
        </w:rPr>
        <w:t xml:space="preserve">processing the data. Second, testing the stationarity of time series. Third, </w:t>
      </w:r>
      <w:r w:rsidR="00B21B81">
        <w:rPr>
          <w:rFonts w:ascii="Times New Roman" w:hAnsi="Times New Roman" w:cs="Times New Roman"/>
          <w:sz w:val="24"/>
          <w:szCs w:val="24"/>
          <w:lang w:val="en-GB"/>
        </w:rPr>
        <w:t>differencing</w:t>
      </w:r>
      <w:r w:rsidRPr="00305988">
        <w:rPr>
          <w:rFonts w:ascii="Times New Roman" w:hAnsi="Times New Roman" w:cs="Times New Roman"/>
          <w:sz w:val="24"/>
          <w:szCs w:val="24"/>
          <w:lang w:val="en-GB"/>
        </w:rPr>
        <w:t xml:space="preserve"> if the time series is not stationary. Next, confirming the order of AR and MA. Then, fitting the series</w:t>
      </w:r>
      <w:r w:rsidR="00ED57E8">
        <w:rPr>
          <w:rFonts w:ascii="Times New Roman" w:hAnsi="Times New Roman" w:cs="Times New Roman"/>
          <w:sz w:val="24"/>
          <w:szCs w:val="24"/>
          <w:lang w:val="en-GB"/>
        </w:rPr>
        <w:t xml:space="preserve"> </w:t>
      </w:r>
      <w:r w:rsidRPr="00305988">
        <w:rPr>
          <w:rFonts w:ascii="Times New Roman" w:hAnsi="Times New Roman" w:cs="Times New Roman"/>
          <w:sz w:val="24"/>
          <w:szCs w:val="24"/>
          <w:lang w:val="en-GB"/>
        </w:rPr>
        <w:t>and operat</w:t>
      </w:r>
      <w:r w:rsidR="001E10AD" w:rsidRPr="00305988">
        <w:rPr>
          <w:rFonts w:ascii="Times New Roman" w:hAnsi="Times New Roman" w:cs="Times New Roman"/>
          <w:sz w:val="24"/>
          <w:szCs w:val="24"/>
          <w:lang w:val="en-GB"/>
        </w:rPr>
        <w:t>ing</w:t>
      </w:r>
      <w:r w:rsidRPr="00305988">
        <w:rPr>
          <w:rFonts w:ascii="Times New Roman" w:hAnsi="Times New Roman" w:cs="Times New Roman"/>
          <w:sz w:val="24"/>
          <w:szCs w:val="24"/>
          <w:lang w:val="en-GB"/>
        </w:rPr>
        <w:t xml:space="preserve"> a significance test for regression coefficients. Finally</w:t>
      </w:r>
      <w:r w:rsidR="0077770B" w:rsidRPr="00305988">
        <w:rPr>
          <w:rFonts w:ascii="Times New Roman" w:hAnsi="Times New Roman" w:cs="Times New Roman"/>
          <w:sz w:val="24"/>
          <w:szCs w:val="24"/>
          <w:lang w:val="en-GB"/>
        </w:rPr>
        <w:t>,</w:t>
      </w:r>
      <w:r w:rsidRPr="00305988">
        <w:rPr>
          <w:rFonts w:ascii="Times New Roman" w:hAnsi="Times New Roman" w:cs="Times New Roman"/>
          <w:sz w:val="24"/>
          <w:szCs w:val="24"/>
          <w:lang w:val="en-GB"/>
        </w:rPr>
        <w:t xml:space="preserve"> comparing and selecting the model.</w:t>
      </w:r>
      <w:r w:rsidR="0077770B" w:rsidRPr="00305988">
        <w:rPr>
          <w:rFonts w:ascii="Times New Roman" w:hAnsi="Times New Roman" w:cs="Times New Roman"/>
          <w:sz w:val="24"/>
          <w:szCs w:val="24"/>
          <w:lang w:val="en-GB"/>
        </w:rPr>
        <w:t xml:space="preserve"> </w:t>
      </w:r>
    </w:p>
    <w:p w14:paraId="2336C237" w14:textId="77777777" w:rsidR="00B877D3" w:rsidRPr="00305988" w:rsidRDefault="00B877D3" w:rsidP="005A77E0">
      <w:pPr>
        <w:spacing w:after="100" w:afterAutospacing="1" w:line="360" w:lineRule="auto"/>
        <w:rPr>
          <w:rFonts w:ascii="Times New Roman" w:hAnsi="Times New Roman" w:cs="Times New Roman"/>
          <w:sz w:val="24"/>
          <w:szCs w:val="24"/>
          <w:lang w:val="en-GB"/>
        </w:rPr>
      </w:pPr>
    </w:p>
    <w:p w14:paraId="77444996" w14:textId="248EDD61" w:rsidR="009D2057" w:rsidRPr="00305988" w:rsidRDefault="003A7603" w:rsidP="005A77E0">
      <w:pPr>
        <w:pStyle w:val="Heading2"/>
      </w:pPr>
      <w:bookmarkStart w:id="6" w:name="_Toc36417963"/>
      <w:r w:rsidRPr="00305988">
        <w:t xml:space="preserve">3.3 </w:t>
      </w:r>
      <w:r w:rsidR="00BE0E2D" w:rsidRPr="00305988">
        <w:t>S</w:t>
      </w:r>
      <w:r w:rsidR="004259C6" w:rsidRPr="00305988">
        <w:t xml:space="preserve">upport </w:t>
      </w:r>
      <w:r w:rsidR="003906E7">
        <w:t>V</w:t>
      </w:r>
      <w:r w:rsidR="004259C6" w:rsidRPr="00305988">
        <w:t xml:space="preserve">ector </w:t>
      </w:r>
      <w:r w:rsidR="003906E7">
        <w:t>M</w:t>
      </w:r>
      <w:r w:rsidR="004259C6" w:rsidRPr="00305988">
        <w:t>achine</w:t>
      </w:r>
      <w:r w:rsidR="00B821E3" w:rsidRPr="00305988">
        <w:t xml:space="preserve"> for </w:t>
      </w:r>
      <w:r w:rsidR="003906E7">
        <w:t>R</w:t>
      </w:r>
      <w:r w:rsidR="00B821E3" w:rsidRPr="00305988">
        <w:t>egression</w:t>
      </w:r>
      <w:r w:rsidR="004259C6" w:rsidRPr="00305988">
        <w:t xml:space="preserve"> (SV</w:t>
      </w:r>
      <w:r w:rsidR="00B821E3" w:rsidRPr="00305988">
        <w:t>R</w:t>
      </w:r>
      <w:r w:rsidR="004259C6" w:rsidRPr="00305988">
        <w:t>)</w:t>
      </w:r>
      <w:bookmarkEnd w:id="6"/>
      <w:r w:rsidR="007B6327" w:rsidRPr="00305988">
        <w:rPr>
          <w:noProof/>
        </w:rPr>
        <w:t xml:space="preserve"> </w:t>
      </w:r>
    </w:p>
    <w:p w14:paraId="7A787172" w14:textId="3F439BCC" w:rsidR="00D16895" w:rsidRPr="004752DE" w:rsidRDefault="005A77E0" w:rsidP="005A77E0">
      <w:pPr>
        <w:spacing w:line="360" w:lineRule="auto"/>
        <w:rPr>
          <w:rFonts w:ascii="Times New Roman" w:hAnsi="Times New Roman" w:cs="Times New Roman"/>
          <w:color w:val="000000" w:themeColor="text1"/>
          <w:sz w:val="24"/>
          <w:szCs w:val="24"/>
          <w:lang w:val="en-GB"/>
        </w:rPr>
      </w:pPr>
      <w:r w:rsidRPr="004752DE">
        <w:rPr>
          <w:noProof/>
          <w:color w:val="000000" w:themeColor="text1"/>
          <w:lang w:val="en-GB"/>
        </w:rPr>
        <mc:AlternateContent>
          <mc:Choice Requires="wps">
            <w:drawing>
              <wp:anchor distT="0" distB="0" distL="114300" distR="114300" simplePos="0" relativeHeight="251689984" behindDoc="0" locked="0" layoutInCell="1" allowOverlap="1" wp14:anchorId="0B19C980" wp14:editId="1FBCC9A3">
                <wp:simplePos x="0" y="0"/>
                <wp:positionH relativeFrom="margin">
                  <wp:align>left</wp:align>
                </wp:positionH>
                <wp:positionV relativeFrom="paragraph">
                  <wp:posOffset>4709795</wp:posOffset>
                </wp:positionV>
                <wp:extent cx="5541010" cy="635"/>
                <wp:effectExtent l="0" t="0" r="2540" b="0"/>
                <wp:wrapTopAndBottom/>
                <wp:docPr id="22" name="Text Box 22"/>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14:paraId="0708E1BE" w14:textId="4E0F67EF" w:rsidR="00CE3AC1" w:rsidRPr="00D16895" w:rsidRDefault="00CE3AC1" w:rsidP="00D16895">
                            <w:pPr>
                              <w:pStyle w:val="Caption"/>
                              <w:jc w:val="center"/>
                              <w:rPr>
                                <w:rFonts w:ascii="Times New Roman" w:hAnsi="Times New Roman" w:cs="Times New Roman"/>
                                <w:b/>
                                <w:bCs/>
                                <w:color w:val="FFC000" w:themeColor="accent4"/>
                                <w:sz w:val="24"/>
                                <w:szCs w:val="24"/>
                                <w:lang w:val="en-GB"/>
                              </w:rPr>
                            </w:pPr>
                            <w:r w:rsidRPr="00D16895">
                              <w:rPr>
                                <w:b/>
                                <w:bCs/>
                              </w:rPr>
                              <w:t>Figure 3. The diagram of SVR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19C980" id="Text Box 22" o:spid="_x0000_s1028" type="#_x0000_t202" style="position:absolute;left:0;text-align:left;margin-left:0;margin-top:370.85pt;width:436.3pt;height:.05pt;z-index:2516899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" stroked="f">
                <v:textbox style="mso-fit-shape-to-text:t" inset="0,0,0,0">
                  <w:txbxContent>
                    <w:p w14:paraId="0708E1BE" w14:textId="4E0F67EF" w:rsidR="00CE3AC1" w:rsidRPr="00D16895" w:rsidRDefault="00CE3AC1" w:rsidP="00D16895">
                      <w:pPr>
                        <w:pStyle w:val="Caption"/>
                        <w:jc w:val="center"/>
                        <w:rPr>
                          <w:rFonts w:ascii="Times New Roman" w:hAnsi="Times New Roman" w:cs="Times New Roman"/>
                          <w:b/>
                          <w:bCs/>
                          <w:color w:val="FFC000" w:themeColor="accent4"/>
                          <w:sz w:val="24"/>
                          <w:szCs w:val="24"/>
                          <w:lang w:val="en-GB"/>
                        </w:rPr>
                      </w:pPr>
                      <w:r w:rsidRPr="00D16895">
                        <w:rPr>
                          <w:b/>
                          <w:bCs/>
                        </w:rPr>
                        <w:t>Figure 3. The diagram of SVR case</w:t>
                      </w:r>
                    </w:p>
                  </w:txbxContent>
                </v:textbox>
                <w10:wrap type="topAndBottom" anchorx="margin"/>
              </v:shape>
            </w:pict>
          </mc:Fallback>
        </mc:AlternateContent>
      </w:r>
      <w:r w:rsidR="006E2AD6" w:rsidRPr="004752DE">
        <w:rPr>
          <w:rFonts w:ascii="Times New Roman" w:hAnsi="Times New Roman" w:cs="Times New Roman"/>
          <w:noProof/>
          <w:color w:val="000000" w:themeColor="text1"/>
          <w:sz w:val="24"/>
          <w:szCs w:val="24"/>
          <w:lang w:val="en-GB"/>
        </w:rPr>
        <w:drawing>
          <wp:anchor distT="0" distB="0" distL="114300" distR="114300" simplePos="0" relativeHeight="251687936" behindDoc="0" locked="0" layoutInCell="1" allowOverlap="1" wp14:anchorId="27908EE7" wp14:editId="7125D7DF">
            <wp:simplePos x="0" y="0"/>
            <wp:positionH relativeFrom="margin">
              <wp:posOffset>673735</wp:posOffset>
            </wp:positionH>
            <wp:positionV relativeFrom="paragraph">
              <wp:posOffset>2128520</wp:posOffset>
            </wp:positionV>
            <wp:extent cx="4319270" cy="2600325"/>
            <wp:effectExtent l="0" t="0" r="508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19270" cy="2600325"/>
                    </a:xfrm>
                    <a:prstGeom prst="rect">
                      <a:avLst/>
                    </a:prstGeom>
                    <a:ln>
                      <a:noFill/>
                    </a:ln>
                  </pic:spPr>
                </pic:pic>
              </a:graphicData>
            </a:graphic>
            <wp14:sizeRelH relativeFrom="margin">
              <wp14:pctWidth>0</wp14:pctWidth>
            </wp14:sizeRelH>
            <wp14:sizeRelV relativeFrom="margin">
              <wp14:pctHeight>0</wp14:pctHeight>
            </wp14:sizeRelV>
          </wp:anchor>
        </w:drawing>
      </w:r>
      <w:r w:rsidR="00B821E3" w:rsidRPr="004752DE">
        <w:rPr>
          <w:rFonts w:ascii="Times New Roman" w:hAnsi="Times New Roman" w:cs="Times New Roman"/>
          <w:color w:val="000000" w:themeColor="text1"/>
          <w:sz w:val="24"/>
          <w:szCs w:val="24"/>
          <w:lang w:val="en-GB"/>
        </w:rPr>
        <w:t xml:space="preserve">SVR is </w:t>
      </w:r>
      <w:r w:rsidR="001C7B14" w:rsidRPr="004752DE">
        <w:rPr>
          <w:rFonts w:ascii="Times New Roman" w:hAnsi="Times New Roman" w:cs="Times New Roman"/>
          <w:color w:val="000000" w:themeColor="text1"/>
          <w:sz w:val="24"/>
          <w:szCs w:val="24"/>
          <w:lang w:val="en-GB"/>
        </w:rPr>
        <w:t>an extended application of SVM for solving regression problem</w:t>
      </w:r>
      <w:r w:rsidR="00B821E3" w:rsidRPr="004752DE">
        <w:rPr>
          <w:rFonts w:ascii="Times New Roman" w:hAnsi="Times New Roman" w:cs="Times New Roman"/>
          <w:color w:val="000000" w:themeColor="text1"/>
          <w:sz w:val="24"/>
          <w:szCs w:val="24"/>
          <w:lang w:val="en-GB"/>
        </w:rPr>
        <w:t xml:space="preserve"> with the property of structural risk minimisation.</w:t>
      </w:r>
      <w:r w:rsidR="00033ED4" w:rsidRPr="004752DE">
        <w:rPr>
          <w:rFonts w:ascii="Times New Roman" w:hAnsi="Times New Roman" w:cs="Times New Roman"/>
          <w:color w:val="000000" w:themeColor="text1"/>
          <w:sz w:val="24"/>
          <w:szCs w:val="24"/>
          <w:lang w:val="en-GB"/>
        </w:rPr>
        <w:t xml:space="preserve"> SVR follows </w:t>
      </w:r>
      <w:r w:rsidR="00A02678" w:rsidRPr="004752DE">
        <w:rPr>
          <w:rFonts w:ascii="Times New Roman" w:hAnsi="Times New Roman" w:cs="Times New Roman"/>
          <w:color w:val="000000" w:themeColor="text1"/>
          <w:sz w:val="24"/>
          <w:szCs w:val="24"/>
          <w:lang w:val="en-GB"/>
        </w:rPr>
        <w:t>a</w:t>
      </w:r>
      <w:r w:rsidR="00033ED4" w:rsidRPr="004752DE">
        <w:rPr>
          <w:rFonts w:ascii="Times New Roman" w:hAnsi="Times New Roman" w:cs="Times New Roman"/>
          <w:color w:val="000000" w:themeColor="text1"/>
          <w:sz w:val="24"/>
          <w:szCs w:val="24"/>
          <w:lang w:val="en-GB"/>
        </w:rPr>
        <w:t xml:space="preserve"> similar principle with SVM that was mentioned in Section 2.</w:t>
      </w:r>
      <w:r w:rsidR="00BC5433" w:rsidRPr="004752DE">
        <w:rPr>
          <w:rFonts w:ascii="Times New Roman" w:hAnsi="Times New Roman" w:cs="Times New Roman"/>
          <w:color w:val="000000" w:themeColor="text1"/>
          <w:sz w:val="24"/>
          <w:szCs w:val="24"/>
          <w:lang w:val="en-GB"/>
        </w:rPr>
        <w:t xml:space="preserve"> However, </w:t>
      </w:r>
      <w:r w:rsidR="00FD481A" w:rsidRPr="004752DE">
        <w:rPr>
          <w:rFonts w:ascii="Times New Roman" w:hAnsi="Times New Roman" w:cs="Times New Roman"/>
          <w:color w:val="000000" w:themeColor="text1"/>
          <w:sz w:val="24"/>
          <w:szCs w:val="24"/>
          <w:lang w:val="en-GB"/>
        </w:rPr>
        <w:t>differently with</w:t>
      </w:r>
      <w:r w:rsidR="00BC5433" w:rsidRPr="004752DE">
        <w:rPr>
          <w:rFonts w:ascii="Times New Roman" w:hAnsi="Times New Roman" w:cs="Times New Roman"/>
          <w:color w:val="000000" w:themeColor="text1"/>
          <w:sz w:val="24"/>
          <w:szCs w:val="24"/>
          <w:lang w:val="en-GB"/>
        </w:rPr>
        <w:t xml:space="preserve"> SVM, SVR wants to minimise the distance</w:t>
      </w:r>
      <w:r w:rsidR="00637408" w:rsidRPr="004752DE">
        <w:rPr>
          <w:rFonts w:ascii="Times New Roman" w:hAnsi="Times New Roman" w:cs="Times New Roman"/>
          <w:color w:val="000000" w:themeColor="text1"/>
          <w:sz w:val="24"/>
          <w:szCs w:val="24"/>
          <w:lang w:val="en-GB"/>
        </w:rPr>
        <w:t xml:space="preserve"> </w:t>
      </w:r>
      <w:r w:rsidR="00BC5433" w:rsidRPr="004752DE">
        <w:rPr>
          <w:rFonts w:ascii="Times New Roman" w:hAnsi="Times New Roman" w:cs="Times New Roman"/>
          <w:color w:val="000000" w:themeColor="text1"/>
          <w:sz w:val="24"/>
          <w:szCs w:val="24"/>
          <w:lang w:val="en-GB"/>
        </w:rPr>
        <w:t>of the farthest support vectors from hyperplane as figure</w:t>
      </w:r>
      <w:r w:rsidR="00D16895" w:rsidRPr="004752DE">
        <w:rPr>
          <w:rFonts w:ascii="Times New Roman" w:hAnsi="Times New Roman" w:cs="Times New Roman"/>
          <w:color w:val="000000" w:themeColor="text1"/>
          <w:sz w:val="24"/>
          <w:szCs w:val="24"/>
          <w:lang w:val="en-GB"/>
        </w:rPr>
        <w:t xml:space="preserve"> 3</w:t>
      </w:r>
      <w:r w:rsidR="00BC5433" w:rsidRPr="004752DE">
        <w:rPr>
          <w:rFonts w:ascii="Times New Roman" w:hAnsi="Times New Roman" w:cs="Times New Roman"/>
          <w:color w:val="000000" w:themeColor="text1"/>
          <w:sz w:val="24"/>
          <w:szCs w:val="24"/>
          <w:lang w:val="en-GB"/>
        </w:rPr>
        <w:t xml:space="preserve"> shows</w:t>
      </w:r>
      <w:r w:rsidR="006E2AD6" w:rsidRPr="004752DE">
        <w:rPr>
          <w:rFonts w:ascii="Times New Roman" w:hAnsi="Times New Roman" w:cs="Times New Roman"/>
          <w:color w:val="000000" w:themeColor="text1"/>
          <w:sz w:val="24"/>
          <w:szCs w:val="24"/>
          <w:lang w:val="en-GB"/>
        </w:rPr>
        <w:t xml:space="preserve"> (</w:t>
      </w:r>
      <w:r w:rsidR="00353BED" w:rsidRPr="004752DE">
        <w:rPr>
          <w:rFonts w:ascii="Times New Roman" w:hAnsi="Times New Roman" w:cs="Times New Roman"/>
          <w:color w:val="000000" w:themeColor="text1"/>
          <w:sz w:val="24"/>
          <w:szCs w:val="24"/>
          <w:lang w:val="en-GB"/>
        </w:rPr>
        <w:t>Vapnik, 1999</w:t>
      </w:r>
      <w:r w:rsidR="006E2AD6" w:rsidRPr="004752DE">
        <w:rPr>
          <w:rFonts w:ascii="Times New Roman" w:hAnsi="Times New Roman" w:cs="Times New Roman"/>
          <w:color w:val="000000" w:themeColor="text1"/>
          <w:sz w:val="24"/>
          <w:szCs w:val="24"/>
          <w:lang w:val="en-GB"/>
        </w:rPr>
        <w:t>)</w:t>
      </w:r>
      <w:r w:rsidR="00491276" w:rsidRPr="004752DE">
        <w:rPr>
          <w:rFonts w:ascii="Times New Roman" w:hAnsi="Times New Roman" w:cs="Times New Roman"/>
          <w:color w:val="000000" w:themeColor="text1"/>
          <w:sz w:val="24"/>
          <w:szCs w:val="24"/>
          <w:lang w:val="en-GB"/>
        </w:rPr>
        <w:t>.</w:t>
      </w:r>
      <w:r w:rsidR="00D16895" w:rsidRPr="004752DE">
        <w:rPr>
          <w:rFonts w:ascii="Times New Roman" w:hAnsi="Times New Roman" w:cs="Times New Roman"/>
          <w:color w:val="000000" w:themeColor="text1"/>
          <w:sz w:val="24"/>
          <w:szCs w:val="24"/>
          <w:lang w:val="en-GB"/>
        </w:rPr>
        <w:t xml:space="preserve"> </w:t>
      </w:r>
      <w:r w:rsidR="00B821E3" w:rsidRPr="004752DE">
        <w:rPr>
          <w:rFonts w:ascii="Times New Roman" w:hAnsi="Times New Roman" w:cs="Times New Roman"/>
          <w:color w:val="000000" w:themeColor="text1"/>
          <w:sz w:val="24"/>
          <w:szCs w:val="24"/>
          <w:lang w:val="en-GB"/>
        </w:rPr>
        <w:t>It can achieve high accuracy of prediction under the condition of finite sample size and low complexity of the model</w:t>
      </w:r>
      <w:r w:rsidR="006E2AD6" w:rsidRPr="004752DE">
        <w:rPr>
          <w:rFonts w:ascii="Times New Roman" w:hAnsi="Times New Roman" w:cs="Times New Roman"/>
          <w:color w:val="000000" w:themeColor="text1"/>
          <w:sz w:val="24"/>
          <w:szCs w:val="24"/>
          <w:lang w:val="en-GB"/>
        </w:rPr>
        <w:t xml:space="preserve"> (</w:t>
      </w:r>
      <w:r w:rsidR="00353BED" w:rsidRPr="004752DE">
        <w:rPr>
          <w:rFonts w:ascii="Times New Roman" w:hAnsi="Times New Roman" w:cs="Times New Roman"/>
          <w:color w:val="000000" w:themeColor="text1"/>
          <w:sz w:val="24"/>
          <w:szCs w:val="24"/>
          <w:lang w:val="en-GB"/>
        </w:rPr>
        <w:t>Vapnik, 1999</w:t>
      </w:r>
      <w:r w:rsidR="006E2AD6" w:rsidRPr="004752DE">
        <w:rPr>
          <w:rFonts w:ascii="Times New Roman" w:hAnsi="Times New Roman" w:cs="Times New Roman"/>
          <w:color w:val="000000" w:themeColor="text1"/>
          <w:sz w:val="24"/>
          <w:szCs w:val="24"/>
          <w:lang w:val="en-GB"/>
        </w:rPr>
        <w:t>)</w:t>
      </w:r>
      <w:r w:rsidR="00B821E3" w:rsidRPr="004752DE">
        <w:rPr>
          <w:rFonts w:ascii="Times New Roman" w:hAnsi="Times New Roman" w:cs="Times New Roman"/>
          <w:color w:val="000000" w:themeColor="text1"/>
          <w:sz w:val="24"/>
          <w:szCs w:val="24"/>
          <w:lang w:val="en-GB"/>
        </w:rPr>
        <w:t>.</w:t>
      </w:r>
      <w:r w:rsidR="00186B5E" w:rsidRPr="004752DE">
        <w:rPr>
          <w:rFonts w:ascii="Times New Roman" w:hAnsi="Times New Roman" w:cs="Times New Roman"/>
          <w:color w:val="000000" w:themeColor="text1"/>
          <w:sz w:val="24"/>
          <w:szCs w:val="24"/>
          <w:lang w:val="en-GB"/>
        </w:rPr>
        <w:t xml:space="preserve"> </w:t>
      </w:r>
      <w:r w:rsidR="00B821E3" w:rsidRPr="004752DE">
        <w:rPr>
          <w:rFonts w:ascii="Times New Roman" w:hAnsi="Times New Roman" w:cs="Times New Roman"/>
          <w:color w:val="000000" w:themeColor="text1"/>
          <w:sz w:val="24"/>
          <w:szCs w:val="24"/>
          <w:lang w:val="en-GB"/>
        </w:rPr>
        <w:t>SVR obtains the optimal decision function by convex quadratic programming (QP)</w:t>
      </w:r>
      <w:r w:rsidR="000949A1" w:rsidRPr="004752DE">
        <w:rPr>
          <w:rFonts w:ascii="Times New Roman" w:hAnsi="Times New Roman" w:cs="Times New Roman"/>
          <w:color w:val="000000" w:themeColor="text1"/>
          <w:sz w:val="24"/>
          <w:szCs w:val="24"/>
          <w:lang w:val="en-GB"/>
        </w:rPr>
        <w:t xml:space="preserve"> so that it can gain a global</w:t>
      </w:r>
      <w:r w:rsidR="00A02678" w:rsidRPr="004752DE">
        <w:rPr>
          <w:rFonts w:ascii="Times New Roman" w:hAnsi="Times New Roman" w:cs="Times New Roman"/>
          <w:color w:val="000000" w:themeColor="text1"/>
          <w:sz w:val="24"/>
          <w:szCs w:val="24"/>
          <w:lang w:val="en-GB"/>
        </w:rPr>
        <w:t>ly</w:t>
      </w:r>
      <w:r w:rsidR="000949A1" w:rsidRPr="004752DE">
        <w:rPr>
          <w:rFonts w:ascii="Times New Roman" w:hAnsi="Times New Roman" w:cs="Times New Roman"/>
          <w:color w:val="000000" w:themeColor="text1"/>
          <w:sz w:val="24"/>
          <w:szCs w:val="24"/>
          <w:lang w:val="en-GB"/>
        </w:rPr>
        <w:t xml:space="preserve"> optimal solution.</w:t>
      </w:r>
      <w:r w:rsidR="001C7B14" w:rsidRPr="004752DE">
        <w:rPr>
          <w:rFonts w:ascii="Times New Roman" w:hAnsi="Times New Roman" w:cs="Times New Roman"/>
          <w:color w:val="000000" w:themeColor="text1"/>
          <w:sz w:val="24"/>
          <w:szCs w:val="24"/>
          <w:lang w:val="en-GB"/>
        </w:rPr>
        <w:t xml:space="preserve"> </w:t>
      </w:r>
    </w:p>
    <w:p w14:paraId="2EE4FFA5" w14:textId="57D684B6" w:rsidR="000949A1" w:rsidRPr="00305988" w:rsidRDefault="000949A1" w:rsidP="006B39F0">
      <w:pPr>
        <w:spacing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The non-linear support vector regression problem can be described as follows:</w:t>
      </w:r>
    </w:p>
    <w:p w14:paraId="3F3ECF3D" w14:textId="637B32E6" w:rsidR="005A77E0" w:rsidRPr="004752DE" w:rsidRDefault="000949A1" w:rsidP="006B39F0">
      <w:pPr>
        <w:spacing w:line="360" w:lineRule="auto"/>
        <w:rPr>
          <w:rFonts w:ascii="Times New Roman" w:hAnsi="Times New Roman" w:cs="Times New Roman"/>
          <w:color w:val="000000" w:themeColor="text1"/>
          <w:sz w:val="24"/>
          <w:szCs w:val="24"/>
          <w:lang w:val="en-GB"/>
        </w:rPr>
      </w:pPr>
      <w:r w:rsidRPr="004752DE">
        <w:rPr>
          <w:rFonts w:ascii="Times New Roman" w:hAnsi="Times New Roman" w:cs="Times New Roman"/>
          <w:color w:val="000000" w:themeColor="text1"/>
          <w:sz w:val="24"/>
          <w:szCs w:val="24"/>
          <w:lang w:val="en-GB"/>
        </w:rPr>
        <w:t xml:space="preserve">Given training set </w:t>
      </w:r>
      <m:oMath>
        <m:r>
          <w:rPr>
            <w:rFonts w:ascii="Cambria Math" w:hAnsi="Cambria Math" w:cs="Times New Roman"/>
            <w:color w:val="000000" w:themeColor="text1"/>
            <w:sz w:val="24"/>
            <w:szCs w:val="24"/>
            <w:lang w:val="en-GB"/>
          </w:rPr>
          <m:t>t=</m:t>
        </m:r>
        <m:d>
          <m:dPr>
            <m:begChr m:val="{"/>
            <m:endChr m:val="}"/>
            <m:ctrlPr>
              <w:rPr>
                <w:rFonts w:ascii="Cambria Math" w:hAnsi="Cambria Math" w:cs="Times New Roman"/>
                <w:i/>
                <w:color w:val="000000" w:themeColor="text1"/>
                <w:sz w:val="24"/>
                <w:szCs w:val="24"/>
                <w:lang w:val="en-GB"/>
              </w:rPr>
            </m:ctrlPr>
          </m:dPr>
          <m:e>
            <m:d>
              <m:dPr>
                <m:ctrlPr>
                  <w:rPr>
                    <w:rFonts w:ascii="Cambria Math" w:hAnsi="Cambria Math" w:cs="Times New Roman"/>
                    <w:i/>
                    <w:color w:val="000000" w:themeColor="text1"/>
                    <w:sz w:val="24"/>
                    <w:szCs w:val="24"/>
                    <w:lang w:val="en-GB"/>
                  </w:rPr>
                </m:ctrlPr>
              </m:dPr>
              <m:e>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x</m:t>
                    </m:r>
                  </m:e>
                  <m:sub>
                    <m:r>
                      <w:rPr>
                        <w:rFonts w:ascii="Cambria Math" w:hAnsi="Cambria Math" w:cs="Times New Roman"/>
                        <w:color w:val="000000" w:themeColor="text1"/>
                        <w:sz w:val="24"/>
                        <w:szCs w:val="24"/>
                        <w:lang w:val="en-GB"/>
                      </w:rPr>
                      <m:t>1</m:t>
                    </m:r>
                  </m:sub>
                </m:sSub>
                <m:r>
                  <w:rPr>
                    <w:rFonts w:ascii="Cambria Math" w:hAnsi="Cambria Math" w:cs="Times New Roman"/>
                    <w:color w:val="000000" w:themeColor="text1"/>
                    <w:sz w:val="24"/>
                    <w:szCs w:val="24"/>
                    <w:lang w:val="en-GB"/>
                  </w:rPr>
                  <m:t>,</m:t>
                </m:r>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y</m:t>
                    </m:r>
                  </m:e>
                  <m:sub>
                    <m:r>
                      <w:rPr>
                        <w:rFonts w:ascii="Cambria Math" w:hAnsi="Cambria Math" w:cs="Times New Roman"/>
                        <w:color w:val="000000" w:themeColor="text1"/>
                        <w:sz w:val="24"/>
                        <w:szCs w:val="24"/>
                        <w:lang w:val="en-GB"/>
                      </w:rPr>
                      <m:t>1</m:t>
                    </m:r>
                  </m:sub>
                </m:sSub>
              </m:e>
            </m:d>
            <m:r>
              <w:rPr>
                <w:rFonts w:ascii="Cambria Math" w:hAnsi="Cambria Math" w:cs="Times New Roman"/>
                <w:color w:val="000000" w:themeColor="text1"/>
                <w:sz w:val="24"/>
                <w:szCs w:val="24"/>
                <w:lang w:val="en-GB"/>
              </w:rPr>
              <m:t>,…,</m:t>
            </m:r>
            <m:d>
              <m:dPr>
                <m:ctrlPr>
                  <w:rPr>
                    <w:rFonts w:ascii="Cambria Math" w:hAnsi="Cambria Math" w:cs="Times New Roman"/>
                    <w:i/>
                    <w:color w:val="000000" w:themeColor="text1"/>
                    <w:sz w:val="24"/>
                    <w:szCs w:val="24"/>
                    <w:lang w:val="en-GB"/>
                  </w:rPr>
                </m:ctrlPr>
              </m:dPr>
              <m:e>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x</m:t>
                    </m:r>
                  </m:e>
                  <m:sub>
                    <m:r>
                      <w:rPr>
                        <w:rFonts w:ascii="Cambria Math" w:hAnsi="Cambria Math" w:cs="Times New Roman"/>
                        <w:color w:val="000000" w:themeColor="text1"/>
                        <w:sz w:val="24"/>
                        <w:szCs w:val="24"/>
                        <w:lang w:val="en-GB"/>
                      </w:rPr>
                      <m:t>l</m:t>
                    </m:r>
                  </m:sub>
                </m:sSub>
                <m:r>
                  <w:rPr>
                    <w:rFonts w:ascii="Cambria Math" w:hAnsi="Cambria Math" w:cs="Times New Roman"/>
                    <w:color w:val="000000" w:themeColor="text1"/>
                    <w:sz w:val="24"/>
                    <w:szCs w:val="24"/>
                    <w:lang w:val="en-GB"/>
                  </w:rPr>
                  <m:t>,</m:t>
                </m:r>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y</m:t>
                    </m:r>
                  </m:e>
                  <m:sub>
                    <m:r>
                      <w:rPr>
                        <w:rFonts w:ascii="Cambria Math" w:hAnsi="Cambria Math" w:cs="Times New Roman"/>
                        <w:color w:val="000000" w:themeColor="text1"/>
                        <w:sz w:val="24"/>
                        <w:szCs w:val="24"/>
                        <w:lang w:val="en-GB"/>
                      </w:rPr>
                      <m:t>l</m:t>
                    </m:r>
                  </m:sub>
                </m:sSub>
              </m:e>
            </m:d>
          </m:e>
        </m:d>
        <m:r>
          <w:rPr>
            <w:rFonts w:ascii="Cambria Math" w:hAnsi="Cambria Math" w:cs="Times New Roman"/>
            <w:color w:val="000000" w:themeColor="text1"/>
            <w:sz w:val="24"/>
            <w:szCs w:val="24"/>
            <w:lang w:val="en-GB"/>
          </w:rPr>
          <m:t>∈</m:t>
        </m:r>
        <m:sSup>
          <m:sSupPr>
            <m:ctrlPr>
              <w:rPr>
                <w:rFonts w:ascii="Cambria Math" w:hAnsi="Cambria Math" w:cs="Times New Roman"/>
                <w:i/>
                <w:color w:val="000000" w:themeColor="text1"/>
                <w:sz w:val="24"/>
                <w:szCs w:val="24"/>
                <w:lang w:val="en-GB"/>
              </w:rPr>
            </m:ctrlPr>
          </m:sSupPr>
          <m:e>
            <m:r>
              <w:rPr>
                <w:rFonts w:ascii="Cambria Math" w:hAnsi="Cambria Math" w:cs="Times New Roman"/>
                <w:color w:val="000000" w:themeColor="text1"/>
                <w:sz w:val="24"/>
                <w:szCs w:val="24"/>
                <w:lang w:val="en-GB"/>
              </w:rPr>
              <m:t>(</m:t>
            </m:r>
            <m:sSup>
              <m:sSupPr>
                <m:ctrlPr>
                  <w:rPr>
                    <w:rFonts w:ascii="Cambria Math" w:hAnsi="Cambria Math" w:cs="Times New Roman"/>
                    <w:i/>
                    <w:color w:val="000000" w:themeColor="text1"/>
                    <w:sz w:val="24"/>
                    <w:szCs w:val="24"/>
                    <w:lang w:val="en-GB"/>
                  </w:rPr>
                </m:ctrlPr>
              </m:sSupPr>
              <m:e>
                <m:r>
                  <m:rPr>
                    <m:scr m:val="double-struck"/>
                  </m:rPr>
                  <w:rPr>
                    <w:rFonts w:ascii="Cambria Math" w:hAnsi="Cambria Math" w:cs="Times New Roman"/>
                    <w:color w:val="000000" w:themeColor="text1"/>
                    <w:sz w:val="24"/>
                    <w:szCs w:val="24"/>
                    <w:lang w:val="en-GB"/>
                  </w:rPr>
                  <m:t>R</m:t>
                </m:r>
              </m:e>
              <m:sup>
                <m:r>
                  <w:rPr>
                    <w:rFonts w:ascii="Cambria Math" w:hAnsi="Cambria Math" w:cs="Times New Roman"/>
                    <w:color w:val="000000" w:themeColor="text1"/>
                    <w:sz w:val="24"/>
                    <w:szCs w:val="24"/>
                    <w:lang w:val="en-GB"/>
                  </w:rPr>
                  <m:t>n</m:t>
                </m:r>
              </m:sup>
            </m:sSup>
            <m:r>
              <m:rPr>
                <m:scr m:val="double-struck"/>
              </m:rPr>
              <w:rPr>
                <w:rFonts w:ascii="Cambria Math" w:hAnsi="Cambria Math" w:cs="Times New Roman"/>
                <w:color w:val="000000" w:themeColor="text1"/>
                <w:sz w:val="24"/>
                <w:szCs w:val="24"/>
                <w:lang w:val="en-GB"/>
              </w:rPr>
              <m:t>×R)</m:t>
            </m:r>
          </m:e>
          <m:sup>
            <m:r>
              <w:rPr>
                <w:rFonts w:ascii="Cambria Math" w:hAnsi="Cambria Math" w:cs="Times New Roman"/>
                <w:color w:val="000000" w:themeColor="text1"/>
                <w:sz w:val="24"/>
                <w:szCs w:val="24"/>
                <w:lang w:val="en-GB"/>
              </w:rPr>
              <m:t>l</m:t>
            </m:r>
          </m:sup>
        </m:sSup>
      </m:oMath>
      <w:r w:rsidRPr="004752DE">
        <w:rPr>
          <w:rFonts w:ascii="Times New Roman" w:hAnsi="Times New Roman" w:cs="Times New Roman"/>
          <w:color w:val="000000" w:themeColor="text1"/>
          <w:sz w:val="24"/>
          <w:szCs w:val="24"/>
          <w:lang w:val="en-GB"/>
        </w:rPr>
        <w:t xml:space="preserve">, where </w:t>
      </w:r>
      <m:oMath>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x</m:t>
            </m:r>
          </m:e>
          <m:sub>
            <m:r>
              <w:rPr>
                <w:rFonts w:ascii="Cambria Math" w:hAnsi="Cambria Math" w:cs="Times New Roman"/>
                <w:color w:val="000000" w:themeColor="text1"/>
                <w:sz w:val="24"/>
                <w:szCs w:val="24"/>
                <w:lang w:val="en-GB"/>
              </w:rPr>
              <m:t>k</m:t>
            </m:r>
          </m:sub>
        </m:sSub>
        <m:r>
          <w:rPr>
            <w:rFonts w:ascii="Cambria Math" w:hAnsi="Cambria Math" w:cs="Times New Roman"/>
            <w:color w:val="000000" w:themeColor="text1"/>
            <w:sz w:val="24"/>
            <w:szCs w:val="24"/>
            <w:lang w:val="en-GB"/>
          </w:rPr>
          <m:t>∈</m:t>
        </m:r>
        <m:sSup>
          <m:sSupPr>
            <m:ctrlPr>
              <w:rPr>
                <w:rFonts w:ascii="Cambria Math" w:hAnsi="Cambria Math" w:cs="Times New Roman"/>
                <w:i/>
                <w:color w:val="000000" w:themeColor="text1"/>
                <w:sz w:val="24"/>
                <w:szCs w:val="24"/>
                <w:lang w:val="en-GB"/>
              </w:rPr>
            </m:ctrlPr>
          </m:sSupPr>
          <m:e>
            <m:r>
              <m:rPr>
                <m:scr m:val="double-struck"/>
              </m:rPr>
              <w:rPr>
                <w:rFonts w:ascii="Cambria Math" w:hAnsi="Cambria Math" w:cs="Times New Roman"/>
                <w:color w:val="000000" w:themeColor="text1"/>
                <w:sz w:val="24"/>
                <w:szCs w:val="24"/>
                <w:lang w:val="en-GB"/>
              </w:rPr>
              <m:t>R</m:t>
            </m:r>
          </m:e>
          <m:sup>
            <m:r>
              <w:rPr>
                <w:rFonts w:ascii="Cambria Math" w:hAnsi="Cambria Math" w:cs="Times New Roman"/>
                <w:color w:val="000000" w:themeColor="text1"/>
                <w:sz w:val="24"/>
                <w:szCs w:val="24"/>
                <w:lang w:val="en-GB"/>
              </w:rPr>
              <m:t>n</m:t>
            </m:r>
          </m:sup>
        </m:sSup>
        <m:r>
          <w:rPr>
            <w:rFonts w:ascii="Cambria Math" w:hAnsi="Cambria Math" w:cs="Times New Roman"/>
            <w:color w:val="000000" w:themeColor="text1"/>
            <w:sz w:val="24"/>
            <w:szCs w:val="24"/>
            <w:lang w:val="en-GB"/>
          </w:rPr>
          <m:t xml:space="preserve">, </m:t>
        </m:r>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y</m:t>
            </m:r>
          </m:e>
          <m:sub>
            <m:r>
              <w:rPr>
                <w:rFonts w:ascii="Cambria Math" w:hAnsi="Cambria Math" w:cs="Times New Roman"/>
                <w:color w:val="000000" w:themeColor="text1"/>
                <w:sz w:val="24"/>
                <w:szCs w:val="24"/>
                <w:lang w:val="en-GB"/>
              </w:rPr>
              <m:t>k</m:t>
            </m:r>
          </m:sub>
        </m:sSub>
        <m:r>
          <m:rPr>
            <m:scr m:val="double-struck"/>
          </m:rPr>
          <w:rPr>
            <w:rFonts w:ascii="Cambria Math" w:hAnsi="Cambria Math" w:cs="Times New Roman"/>
            <w:color w:val="000000" w:themeColor="text1"/>
            <w:sz w:val="24"/>
            <w:szCs w:val="24"/>
            <w:lang w:val="en-GB"/>
          </w:rPr>
          <m:t xml:space="preserve">∈R, </m:t>
        </m:r>
        <m:r>
          <w:rPr>
            <w:rFonts w:ascii="Cambria Math" w:hAnsi="Cambria Math" w:cs="Times New Roman"/>
            <w:color w:val="000000" w:themeColor="text1"/>
            <w:sz w:val="24"/>
            <w:szCs w:val="24"/>
            <w:lang w:val="en-GB"/>
          </w:rPr>
          <m:t>k=1, …, l</m:t>
        </m:r>
      </m:oMath>
      <w:r w:rsidRPr="004752DE">
        <w:rPr>
          <w:rFonts w:ascii="Times New Roman" w:hAnsi="Times New Roman" w:cs="Times New Roman"/>
          <w:color w:val="000000" w:themeColor="text1"/>
          <w:sz w:val="24"/>
          <w:szCs w:val="24"/>
          <w:lang w:val="en-GB"/>
        </w:rPr>
        <w:t>. A</w:t>
      </w:r>
      <w:r w:rsidR="007D02A9" w:rsidRPr="004752DE">
        <w:rPr>
          <w:rFonts w:ascii="Times New Roman" w:hAnsi="Times New Roman" w:cs="Times New Roman"/>
          <w:color w:val="000000" w:themeColor="text1"/>
          <w:sz w:val="24"/>
          <w:szCs w:val="24"/>
          <w:lang w:val="en-GB"/>
        </w:rPr>
        <w:t>n</w:t>
      </w:r>
      <w:r w:rsidRPr="004752DE">
        <w:rPr>
          <w:rFonts w:ascii="Times New Roman" w:hAnsi="Times New Roman" w:cs="Times New Roman"/>
          <w:color w:val="000000" w:themeColor="text1"/>
          <w:sz w:val="24"/>
          <w:szCs w:val="24"/>
          <w:lang w:val="en-GB"/>
        </w:rPr>
        <w:t xml:space="preserve"> optimal decision function </w:t>
      </w:r>
      <m:oMath>
        <m:r>
          <w:rPr>
            <w:rFonts w:ascii="Cambria Math" w:hAnsi="Cambria Math" w:cs="Times New Roman"/>
            <w:color w:val="000000" w:themeColor="text1"/>
            <w:sz w:val="24"/>
            <w:szCs w:val="24"/>
            <w:lang w:val="en-GB"/>
          </w:rPr>
          <m:t>g</m:t>
        </m:r>
        <m:d>
          <m:dPr>
            <m:ctrlPr>
              <w:rPr>
                <w:rFonts w:ascii="Cambria Math" w:hAnsi="Cambria Math" w:cs="Times New Roman"/>
                <w:i/>
                <w:color w:val="000000" w:themeColor="text1"/>
                <w:sz w:val="24"/>
                <w:szCs w:val="24"/>
                <w:lang w:val="en-GB"/>
              </w:rPr>
            </m:ctrlPr>
          </m:dPr>
          <m:e>
            <m:r>
              <w:rPr>
                <w:rFonts w:ascii="Cambria Math" w:hAnsi="Cambria Math" w:cs="Times New Roman"/>
                <w:color w:val="000000" w:themeColor="text1"/>
                <w:sz w:val="24"/>
                <w:szCs w:val="24"/>
                <w:lang w:val="en-GB"/>
              </w:rPr>
              <m:t>x</m:t>
            </m:r>
          </m:e>
        </m:d>
        <m:r>
          <w:rPr>
            <w:rFonts w:ascii="Cambria Math" w:hAnsi="Cambria Math" w:cs="Times New Roman"/>
            <w:color w:val="000000" w:themeColor="text1"/>
            <w:sz w:val="24"/>
            <w:szCs w:val="24"/>
            <w:lang w:val="en-GB"/>
          </w:rPr>
          <m:t>=</m:t>
        </m:r>
        <m:sSup>
          <m:sSupPr>
            <m:ctrlPr>
              <w:rPr>
                <w:rFonts w:ascii="Cambria Math" w:hAnsi="Cambria Math" w:cs="Times New Roman"/>
                <w:i/>
                <w:color w:val="000000" w:themeColor="text1"/>
                <w:sz w:val="24"/>
                <w:szCs w:val="24"/>
                <w:lang w:val="en-GB"/>
              </w:rPr>
            </m:ctrlPr>
          </m:sSupPr>
          <m:e>
            <m:r>
              <m:rPr>
                <m:sty m:val="bi"/>
              </m:rPr>
              <w:rPr>
                <w:rFonts w:ascii="Cambria Math" w:hAnsi="Cambria Math" w:cs="Times New Roman"/>
                <w:color w:val="000000" w:themeColor="text1"/>
                <w:sz w:val="24"/>
                <w:szCs w:val="24"/>
                <w:lang w:val="en-GB"/>
              </w:rPr>
              <m:t>(w</m:t>
            </m:r>
          </m:e>
          <m:sup>
            <m:r>
              <m:rPr>
                <m:sty m:val="bi"/>
              </m:rPr>
              <w:rPr>
                <w:rFonts w:ascii="Cambria Math" w:hAnsi="Cambria Math" w:cs="Times New Roman"/>
                <w:color w:val="000000" w:themeColor="text1"/>
                <w:sz w:val="24"/>
                <w:szCs w:val="24"/>
                <w:lang w:val="en-GB"/>
              </w:rPr>
              <m:t>T</m:t>
            </m:r>
          </m:sup>
        </m:sSup>
        <m:r>
          <w:rPr>
            <w:rFonts w:ascii="Cambria Math" w:hAnsi="Cambria Math" w:cs="Times New Roman"/>
            <w:color w:val="000000" w:themeColor="text1"/>
            <w:sz w:val="24"/>
            <w:szCs w:val="24"/>
            <w:lang w:val="en-GB"/>
          </w:rPr>
          <m:t>ϕ</m:t>
        </m:r>
        <m:d>
          <m:dPr>
            <m:ctrlPr>
              <w:rPr>
                <w:rFonts w:ascii="Cambria Math" w:hAnsi="Cambria Math" w:cs="Times New Roman"/>
                <w:i/>
                <w:color w:val="000000" w:themeColor="text1"/>
                <w:sz w:val="24"/>
                <w:szCs w:val="24"/>
                <w:lang w:val="en-GB"/>
              </w:rPr>
            </m:ctrlPr>
          </m:dPr>
          <m:e>
            <m:sSub>
              <m:sSubPr>
                <m:ctrlPr>
                  <w:rPr>
                    <w:rFonts w:ascii="Cambria Math" w:hAnsi="Cambria Math" w:cs="Times New Roman"/>
                    <w:i/>
                    <w:color w:val="000000" w:themeColor="text1"/>
                    <w:sz w:val="24"/>
                    <w:szCs w:val="24"/>
                    <w:lang w:val="en-GB"/>
                  </w:rPr>
                </m:ctrlPr>
              </m:sSubPr>
              <m:e>
                <m:r>
                  <m:rPr>
                    <m:sty m:val="b"/>
                  </m:rPr>
                  <w:rPr>
                    <w:rFonts w:ascii="Cambria Math" w:hAnsi="Cambria Math" w:cs="Times New Roman"/>
                    <w:color w:val="000000" w:themeColor="text1"/>
                    <w:sz w:val="24"/>
                    <w:szCs w:val="24"/>
                    <w:lang w:val="en-GB"/>
                  </w:rPr>
                  <m:t>x</m:t>
                </m:r>
              </m:e>
              <m:sub>
                <m:r>
                  <w:rPr>
                    <w:rFonts w:ascii="Cambria Math" w:hAnsi="Cambria Math" w:cs="Times New Roman"/>
                    <w:color w:val="000000" w:themeColor="text1"/>
                    <w:sz w:val="24"/>
                    <w:szCs w:val="24"/>
                    <w:lang w:val="en-GB"/>
                  </w:rPr>
                  <m:t>k</m:t>
                </m:r>
              </m:sub>
            </m:sSub>
          </m:e>
        </m:d>
        <m:r>
          <m:rPr>
            <m:sty m:val="b"/>
          </m:rPr>
          <w:rPr>
            <w:rFonts w:ascii="Cambria Math" w:hAnsi="Cambria Math" w:cs="Times New Roman"/>
            <w:color w:val="000000" w:themeColor="text1"/>
            <w:sz w:val="24"/>
            <w:szCs w:val="24"/>
            <w:lang w:val="en-GB"/>
          </w:rPr>
          <m:t>+b)</m:t>
        </m:r>
      </m:oMath>
      <w:r w:rsidR="006B39F0" w:rsidRPr="004752DE">
        <w:rPr>
          <w:rFonts w:ascii="Times New Roman" w:hAnsi="Times New Roman" w:cs="Times New Roman"/>
          <w:color w:val="000000" w:themeColor="text1"/>
          <w:sz w:val="24"/>
          <w:szCs w:val="24"/>
          <w:lang w:val="en-GB"/>
        </w:rPr>
        <w:t xml:space="preserve"> </w:t>
      </w:r>
      <w:r w:rsidRPr="004752DE">
        <w:rPr>
          <w:rFonts w:ascii="Times New Roman" w:hAnsi="Times New Roman" w:cs="Times New Roman"/>
          <w:color w:val="000000" w:themeColor="text1"/>
          <w:sz w:val="24"/>
          <w:szCs w:val="24"/>
          <w:lang w:val="en-GB"/>
        </w:rPr>
        <w:t>can be found</w:t>
      </w:r>
      <w:r w:rsidR="007D02A9" w:rsidRPr="004752DE">
        <w:rPr>
          <w:rFonts w:ascii="Times New Roman" w:hAnsi="Times New Roman" w:cs="Times New Roman"/>
          <w:color w:val="000000" w:themeColor="text1"/>
          <w:sz w:val="24"/>
          <w:szCs w:val="24"/>
          <w:lang w:val="en-GB"/>
        </w:rPr>
        <w:t xml:space="preserve"> in </w:t>
      </w:r>
      <m:oMath>
        <m:sSup>
          <m:sSupPr>
            <m:ctrlPr>
              <w:rPr>
                <w:rFonts w:ascii="Cambria Math" w:hAnsi="Cambria Math" w:cs="Times New Roman"/>
                <w:i/>
                <w:color w:val="000000" w:themeColor="text1"/>
                <w:sz w:val="24"/>
                <w:szCs w:val="24"/>
                <w:lang w:val="en-GB"/>
              </w:rPr>
            </m:ctrlPr>
          </m:sSupPr>
          <m:e>
            <m:r>
              <m:rPr>
                <m:scr m:val="double-struck"/>
              </m:rPr>
              <w:rPr>
                <w:rFonts w:ascii="Cambria Math" w:hAnsi="Cambria Math" w:cs="Times New Roman"/>
                <w:color w:val="000000" w:themeColor="text1"/>
                <w:sz w:val="24"/>
                <w:szCs w:val="24"/>
                <w:lang w:val="en-GB"/>
              </w:rPr>
              <m:t>R</m:t>
            </m:r>
          </m:e>
          <m:sup>
            <m:r>
              <w:rPr>
                <w:rFonts w:ascii="Cambria Math" w:hAnsi="Cambria Math" w:cs="Times New Roman"/>
                <w:color w:val="000000" w:themeColor="text1"/>
                <w:sz w:val="24"/>
                <w:szCs w:val="24"/>
                <w:lang w:val="en-GB"/>
              </w:rPr>
              <m:t>n</m:t>
            </m:r>
          </m:sup>
        </m:sSup>
      </m:oMath>
      <w:r w:rsidR="007D02A9" w:rsidRPr="004752DE">
        <w:rPr>
          <w:rFonts w:ascii="Times New Roman" w:hAnsi="Times New Roman" w:cs="Times New Roman"/>
          <w:color w:val="000000" w:themeColor="text1"/>
          <w:sz w:val="24"/>
          <w:szCs w:val="24"/>
          <w:lang w:val="en-GB"/>
        </w:rPr>
        <w:t xml:space="preserve"> based on training set, so that </w:t>
      </w:r>
      <m:oMath>
        <m:acc>
          <m:accPr>
            <m:ctrlPr>
              <w:rPr>
                <w:rFonts w:ascii="Cambria Math" w:hAnsi="Cambria Math" w:cs="Times New Roman"/>
                <w:i/>
                <w:color w:val="000000" w:themeColor="text1"/>
                <w:sz w:val="24"/>
                <w:szCs w:val="24"/>
                <w:lang w:val="en-GB"/>
              </w:rPr>
            </m:ctrlPr>
          </m:accPr>
          <m:e>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y</m:t>
                </m:r>
              </m:e>
              <m:sub>
                <m:r>
                  <w:rPr>
                    <w:rFonts w:ascii="Cambria Math" w:hAnsi="Cambria Math" w:cs="Times New Roman"/>
                    <w:color w:val="000000" w:themeColor="text1"/>
                    <w:sz w:val="24"/>
                    <w:szCs w:val="24"/>
                    <w:lang w:val="en-GB"/>
                  </w:rPr>
                  <m:t>s</m:t>
                </m:r>
              </m:sub>
            </m:sSub>
          </m:e>
        </m:acc>
        <m:r>
          <w:rPr>
            <w:rFonts w:ascii="Cambria Math" w:hAnsi="Cambria Math" w:cs="Times New Roman"/>
            <w:color w:val="000000" w:themeColor="text1"/>
            <w:sz w:val="24"/>
            <w:szCs w:val="24"/>
            <w:lang w:val="en-GB"/>
          </w:rPr>
          <m:t>=g(</m:t>
        </m:r>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x</m:t>
            </m:r>
          </m:e>
          <m:sub>
            <m:r>
              <w:rPr>
                <w:rFonts w:ascii="Cambria Math" w:hAnsi="Cambria Math" w:cs="Times New Roman"/>
                <w:color w:val="000000" w:themeColor="text1"/>
                <w:sz w:val="24"/>
                <w:szCs w:val="24"/>
                <w:lang w:val="en-GB"/>
              </w:rPr>
              <m:t>s</m:t>
            </m:r>
          </m:sub>
        </m:sSub>
        <m:r>
          <w:rPr>
            <w:rFonts w:ascii="Cambria Math" w:hAnsi="Cambria Math" w:cs="Times New Roman"/>
            <w:color w:val="000000" w:themeColor="text1"/>
            <w:sz w:val="24"/>
            <w:szCs w:val="24"/>
            <w:lang w:val="en-GB"/>
          </w:rPr>
          <m:t>)</m:t>
        </m:r>
      </m:oMath>
      <w:r w:rsidR="007D02A9" w:rsidRPr="004752DE">
        <w:rPr>
          <w:rFonts w:ascii="Times New Roman" w:hAnsi="Times New Roman" w:cs="Times New Roman"/>
          <w:color w:val="000000" w:themeColor="text1"/>
          <w:sz w:val="24"/>
          <w:szCs w:val="24"/>
          <w:lang w:val="en-GB"/>
        </w:rPr>
        <w:t xml:space="preserve"> is predicted value </w:t>
      </w:r>
      <m:oMath>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y</m:t>
            </m:r>
          </m:e>
          <m:sub>
            <m:r>
              <w:rPr>
                <w:rFonts w:ascii="Cambria Math" w:hAnsi="Cambria Math" w:cs="Times New Roman"/>
                <w:color w:val="000000" w:themeColor="text1"/>
                <w:sz w:val="24"/>
                <w:szCs w:val="24"/>
                <w:lang w:val="en-GB"/>
              </w:rPr>
              <m:t>s</m:t>
            </m:r>
          </m:sub>
        </m:sSub>
      </m:oMath>
      <w:r w:rsidR="007D02A9" w:rsidRPr="004752DE">
        <w:rPr>
          <w:rFonts w:ascii="Times New Roman" w:hAnsi="Times New Roman" w:cs="Times New Roman"/>
          <w:color w:val="000000" w:themeColor="text1"/>
          <w:sz w:val="24"/>
          <w:szCs w:val="24"/>
          <w:lang w:val="en-GB"/>
        </w:rPr>
        <w:t xml:space="preserve"> corresponding input variables </w:t>
      </w:r>
      <m:oMath>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x</m:t>
            </m:r>
          </m:e>
          <m:sub>
            <m:r>
              <w:rPr>
                <w:rFonts w:ascii="Cambria Math" w:hAnsi="Cambria Math" w:cs="Times New Roman"/>
                <w:color w:val="000000" w:themeColor="text1"/>
                <w:sz w:val="24"/>
                <w:szCs w:val="24"/>
                <w:lang w:val="en-GB"/>
              </w:rPr>
              <m:t>s</m:t>
            </m:r>
          </m:sub>
        </m:sSub>
      </m:oMath>
      <w:r w:rsidR="007D02A9" w:rsidRPr="004752DE">
        <w:rPr>
          <w:rFonts w:ascii="Times New Roman" w:hAnsi="Times New Roman" w:cs="Times New Roman"/>
          <w:color w:val="000000" w:themeColor="text1"/>
          <w:sz w:val="24"/>
          <w:szCs w:val="24"/>
          <w:lang w:val="en-GB"/>
        </w:rPr>
        <w:t xml:space="preserve">, where </w:t>
      </w:r>
      <m:oMath>
        <m:r>
          <w:rPr>
            <w:rFonts w:ascii="Cambria Math" w:hAnsi="Cambria Math" w:cs="Times New Roman"/>
            <w:color w:val="000000" w:themeColor="text1"/>
            <w:sz w:val="24"/>
            <w:szCs w:val="24"/>
            <w:lang w:val="en-GB"/>
          </w:rPr>
          <m:t>ϕ</m:t>
        </m:r>
        <m:d>
          <m:dPr>
            <m:ctrlPr>
              <w:rPr>
                <w:rFonts w:ascii="Cambria Math" w:hAnsi="Cambria Math" w:cs="Times New Roman"/>
                <w:i/>
                <w:color w:val="000000" w:themeColor="text1"/>
                <w:sz w:val="24"/>
                <w:szCs w:val="24"/>
                <w:lang w:val="en-GB"/>
              </w:rPr>
            </m:ctrlPr>
          </m:dPr>
          <m:e>
            <m:sSub>
              <m:sSubPr>
                <m:ctrlPr>
                  <w:rPr>
                    <w:rFonts w:ascii="Cambria Math" w:hAnsi="Cambria Math" w:cs="Times New Roman"/>
                    <w:i/>
                    <w:color w:val="000000" w:themeColor="text1"/>
                    <w:sz w:val="24"/>
                    <w:szCs w:val="24"/>
                    <w:lang w:val="en-GB"/>
                  </w:rPr>
                </m:ctrlPr>
              </m:sSubPr>
              <m:e>
                <m:r>
                  <m:rPr>
                    <m:sty m:val="b"/>
                  </m:rPr>
                  <w:rPr>
                    <w:rFonts w:ascii="Cambria Math" w:hAnsi="Cambria Math" w:cs="Times New Roman"/>
                    <w:color w:val="000000" w:themeColor="text1"/>
                    <w:sz w:val="24"/>
                    <w:szCs w:val="24"/>
                    <w:lang w:val="en-GB"/>
                  </w:rPr>
                  <m:t>x</m:t>
                </m:r>
              </m:e>
              <m:sub>
                <m:r>
                  <w:rPr>
                    <w:rFonts w:ascii="Cambria Math" w:hAnsi="Cambria Math" w:cs="Times New Roman"/>
                    <w:color w:val="000000" w:themeColor="text1"/>
                    <w:sz w:val="24"/>
                    <w:szCs w:val="24"/>
                    <w:lang w:val="en-GB"/>
                  </w:rPr>
                  <m:t>k</m:t>
                </m:r>
              </m:sub>
            </m:sSub>
          </m:e>
        </m:d>
      </m:oMath>
      <w:r w:rsidR="006B39F0" w:rsidRPr="004752DE">
        <w:rPr>
          <w:rFonts w:ascii="Times New Roman" w:hAnsi="Times New Roman" w:cs="Times New Roman"/>
          <w:color w:val="000000" w:themeColor="text1"/>
          <w:sz w:val="24"/>
          <w:szCs w:val="24"/>
          <w:lang w:val="en-GB"/>
        </w:rPr>
        <w:t xml:space="preserve"> represents mapping</w:t>
      </w:r>
      <w:r w:rsidR="001C7045" w:rsidRPr="004752DE">
        <w:rPr>
          <w:rFonts w:ascii="Times New Roman" w:hAnsi="Times New Roman" w:cs="Times New Roman"/>
          <w:color w:val="000000" w:themeColor="text1"/>
          <w:sz w:val="24"/>
          <w:szCs w:val="24"/>
          <w:lang w:val="en-GB"/>
        </w:rPr>
        <w:t xml:space="preserve"> </w:t>
      </w:r>
      <w:r w:rsidR="00B21B81">
        <w:rPr>
          <w:rFonts w:ascii="Times New Roman" w:hAnsi="Times New Roman" w:cs="Times New Roman"/>
          <w:color w:val="000000" w:themeColor="text1"/>
          <w:sz w:val="24"/>
          <w:szCs w:val="24"/>
          <w:lang w:val="en-GB"/>
        </w:rPr>
        <w:t xml:space="preserve">the </w:t>
      </w:r>
      <w:r w:rsidR="001C7045" w:rsidRPr="004752DE">
        <w:rPr>
          <w:rFonts w:ascii="Times New Roman" w:hAnsi="Times New Roman" w:cs="Times New Roman"/>
          <w:color w:val="000000" w:themeColor="text1"/>
          <w:sz w:val="24"/>
          <w:szCs w:val="24"/>
          <w:lang w:val="en-GB"/>
        </w:rPr>
        <w:t xml:space="preserve">variable </w:t>
      </w:r>
      <m:oMath>
        <m:sSub>
          <m:sSubPr>
            <m:ctrlPr>
              <w:rPr>
                <w:rFonts w:ascii="Cambria Math" w:hAnsi="Cambria Math" w:cs="Times New Roman"/>
                <w:i/>
                <w:color w:val="000000" w:themeColor="text1"/>
                <w:sz w:val="24"/>
                <w:szCs w:val="24"/>
                <w:lang w:val="en-GB"/>
              </w:rPr>
            </m:ctrlPr>
          </m:sSubPr>
          <m:e>
            <m:r>
              <m:rPr>
                <m:sty m:val="b"/>
              </m:rPr>
              <w:rPr>
                <w:rFonts w:ascii="Cambria Math" w:hAnsi="Cambria Math" w:cs="Times New Roman"/>
                <w:color w:val="000000" w:themeColor="text1"/>
                <w:sz w:val="24"/>
                <w:szCs w:val="24"/>
                <w:lang w:val="en-GB"/>
              </w:rPr>
              <m:t>x</m:t>
            </m:r>
          </m:e>
          <m:sub>
            <m:r>
              <w:rPr>
                <w:rFonts w:ascii="Cambria Math" w:hAnsi="Cambria Math" w:cs="Times New Roman"/>
                <w:color w:val="000000" w:themeColor="text1"/>
                <w:sz w:val="24"/>
                <w:szCs w:val="24"/>
                <w:lang w:val="en-GB"/>
              </w:rPr>
              <m:t>k</m:t>
            </m:r>
          </m:sub>
        </m:sSub>
      </m:oMath>
      <w:r w:rsidR="006B39F0" w:rsidRPr="004752DE">
        <w:rPr>
          <w:rFonts w:ascii="Times New Roman" w:hAnsi="Times New Roman" w:cs="Times New Roman"/>
          <w:color w:val="000000" w:themeColor="text1"/>
          <w:sz w:val="24"/>
          <w:szCs w:val="24"/>
          <w:lang w:val="en-GB"/>
        </w:rPr>
        <w:t xml:space="preserve"> from Euclidean space </w:t>
      </w:r>
      <w:r w:rsidR="00B21B81">
        <w:rPr>
          <w:rFonts w:ascii="Times New Roman" w:hAnsi="Times New Roman" w:cs="Times New Roman"/>
          <w:color w:val="000000" w:themeColor="text1"/>
          <w:sz w:val="24"/>
          <w:szCs w:val="24"/>
          <w:lang w:val="en-GB"/>
        </w:rPr>
        <w:t>in</w:t>
      </w:r>
      <w:r w:rsidR="006B39F0" w:rsidRPr="004752DE">
        <w:rPr>
          <w:rFonts w:ascii="Times New Roman" w:hAnsi="Times New Roman" w:cs="Times New Roman"/>
          <w:color w:val="000000" w:themeColor="text1"/>
          <w:sz w:val="24"/>
          <w:szCs w:val="24"/>
          <w:lang w:val="en-GB"/>
        </w:rPr>
        <w:t>to Hilbert space. This problem can be solved by creating the convex QP</w:t>
      </w:r>
      <w:r w:rsidR="00C950E8" w:rsidRPr="004752DE">
        <w:rPr>
          <w:rFonts w:ascii="Times New Roman" w:hAnsi="Times New Roman" w:cs="Times New Roman"/>
          <w:color w:val="000000" w:themeColor="text1"/>
          <w:sz w:val="24"/>
          <w:szCs w:val="24"/>
          <w:lang w:val="en-GB"/>
        </w:rPr>
        <w:t xml:space="preserve"> as equation (</w:t>
      </w:r>
      <w:r w:rsidR="00E33DBB" w:rsidRPr="004752DE">
        <w:rPr>
          <w:rFonts w:ascii="Times New Roman" w:hAnsi="Times New Roman" w:cs="Times New Roman"/>
          <w:color w:val="000000" w:themeColor="text1"/>
          <w:sz w:val="24"/>
          <w:szCs w:val="24"/>
          <w:lang w:val="en-GB"/>
        </w:rPr>
        <w:t>8</w:t>
      </w:r>
      <w:r w:rsidR="00C950E8" w:rsidRPr="004752DE">
        <w:rPr>
          <w:rFonts w:ascii="Times New Roman" w:hAnsi="Times New Roman" w:cs="Times New Roman"/>
          <w:color w:val="000000" w:themeColor="text1"/>
          <w:sz w:val="24"/>
          <w:szCs w:val="24"/>
          <w:lang w:val="en-GB"/>
        </w:rPr>
        <w:t>)</w:t>
      </w:r>
      <w:r w:rsidR="006B39F0" w:rsidRPr="004752DE">
        <w:rPr>
          <w:rFonts w:ascii="Times New Roman" w:hAnsi="Times New Roman" w:cs="Times New Roman"/>
          <w:color w:val="000000" w:themeColor="text1"/>
          <w:sz w:val="24"/>
          <w:szCs w:val="24"/>
          <w:lang w:val="en-GB"/>
        </w:rPr>
        <w:t>:</w:t>
      </w:r>
    </w:p>
    <w:p w14:paraId="05667D41" w14:textId="7AF60A64" w:rsidR="006B39F0" w:rsidRPr="00305988" w:rsidRDefault="00896BFA" w:rsidP="00FC37B6">
      <w:pPr>
        <w:spacing w:after="100" w:afterAutospacing="1" w:line="360" w:lineRule="auto"/>
        <w:rPr>
          <w:rFonts w:ascii="Times New Roman" w:hAnsi="Times New Roman" w:cs="Times New Roman"/>
          <w:sz w:val="24"/>
          <w:szCs w:val="24"/>
          <w:lang w:val="en-GB"/>
        </w:rPr>
      </w:pPr>
      <m:oMath>
        <m:func>
          <m:funcPr>
            <m:ctrlPr>
              <w:rPr>
                <w:rFonts w:ascii="Cambria Math" w:hAnsi="Cambria Math" w:cs="Times New Roman"/>
                <w:i/>
                <w:sz w:val="24"/>
                <w:szCs w:val="24"/>
                <w:lang w:val="en-GB"/>
              </w:rPr>
            </m:ctrlPr>
          </m:funcPr>
          <m:fName>
            <m:limLow>
              <m:limLowPr>
                <m:ctrlPr>
                  <w:rPr>
                    <w:rFonts w:ascii="Cambria Math" w:hAnsi="Cambria Math" w:cs="Times New Roman"/>
                    <w:i/>
                    <w:sz w:val="24"/>
                    <w:szCs w:val="24"/>
                    <w:lang w:val="en-GB"/>
                  </w:rPr>
                </m:ctrlPr>
              </m:limLowPr>
              <m:e>
                <m:r>
                  <m:rPr>
                    <m:sty m:val="p"/>
                  </m:rPr>
                  <w:rPr>
                    <w:rFonts w:ascii="Cambria Math" w:hAnsi="Cambria Math" w:cs="Times New Roman"/>
                    <w:sz w:val="24"/>
                    <w:szCs w:val="24"/>
                    <w:lang w:val="en-GB"/>
                  </w:rPr>
                  <m:t>min</m:t>
                </m:r>
              </m:e>
              <m:lim>
                <m:r>
                  <m:rPr>
                    <m:sty m:val="bi"/>
                  </m:rPr>
                  <w:rPr>
                    <w:rFonts w:ascii="Cambria Math" w:hAnsi="Cambria Math" w:cs="Times New Roman"/>
                    <w:sz w:val="24"/>
                    <w:szCs w:val="24"/>
                    <w:lang w:val="en-GB"/>
                  </w:rPr>
                  <m:t>w</m:t>
                </m:r>
                <m:r>
                  <w:rPr>
                    <w:rFonts w:ascii="Cambria Math" w:hAnsi="Cambria Math" w:cs="Times New Roman"/>
                    <w:sz w:val="24"/>
                    <w:szCs w:val="24"/>
                    <w:lang w:val="en-GB"/>
                  </w:rPr>
                  <m:t>,</m:t>
                </m:r>
                <m:r>
                  <m:rPr>
                    <m:sty m:val="bi"/>
                  </m:rPr>
                  <w:rPr>
                    <w:rFonts w:ascii="Cambria Math" w:hAnsi="Cambria Math" w:cs="Times New Roman"/>
                    <w:sz w:val="24"/>
                    <w:szCs w:val="24"/>
                    <w:lang w:val="en-GB"/>
                  </w:rPr>
                  <m:t>b</m:t>
                </m:r>
              </m:lim>
            </m:limLow>
          </m:fNa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2</m:t>
                </m:r>
              </m:den>
            </m:f>
          </m:e>
        </m:func>
        <m:sSup>
          <m:sSupPr>
            <m:ctrlPr>
              <w:rPr>
                <w:rFonts w:ascii="Cambria Math" w:hAnsi="Cambria Math" w:cs="Times New Roman"/>
                <w:i/>
                <w:sz w:val="24"/>
                <w:szCs w:val="24"/>
                <w:lang w:val="en-GB"/>
              </w:rPr>
            </m:ctrlPr>
          </m:sSupPr>
          <m:e>
            <m:d>
              <m:dPr>
                <m:begChr m:val="‖"/>
                <m:endChr m:val="‖"/>
                <m:ctrlPr>
                  <w:rPr>
                    <w:rFonts w:ascii="Cambria Math" w:hAnsi="Cambria Math" w:cs="Times New Roman"/>
                    <w:i/>
                    <w:sz w:val="24"/>
                    <w:szCs w:val="24"/>
                    <w:lang w:val="en-GB"/>
                  </w:rPr>
                </m:ctrlPr>
              </m:dPr>
              <m:e>
                <m:r>
                  <m:rPr>
                    <m:sty m:val="bi"/>
                  </m:rPr>
                  <w:rPr>
                    <w:rFonts w:ascii="Cambria Math" w:hAnsi="Cambria Math" w:cs="Times New Roman"/>
                    <w:sz w:val="24"/>
                    <w:szCs w:val="24"/>
                    <w:lang w:val="en-GB"/>
                  </w:rPr>
                  <m:t>w</m:t>
                </m:r>
              </m:e>
            </m:d>
          </m:e>
          <m:sup>
            <m:r>
              <w:rPr>
                <w:rFonts w:ascii="Cambria Math" w:hAnsi="Cambria Math" w:cs="Times New Roman"/>
                <w:sz w:val="24"/>
                <w:szCs w:val="24"/>
                <w:lang w:val="en-GB"/>
              </w:rPr>
              <m:t>2</m:t>
            </m:r>
          </m:sup>
        </m:sSup>
        <m:r>
          <w:rPr>
            <w:rFonts w:ascii="Cambria Math" w:hAnsi="Cambria Math" w:cs="Times New Roman"/>
            <w:sz w:val="24"/>
            <w:szCs w:val="24"/>
            <w:lang w:val="en-GB"/>
          </w:rPr>
          <m:t>+C</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k=1</m:t>
            </m:r>
          </m:sub>
          <m:sup>
            <m:r>
              <w:rPr>
                <w:rFonts w:ascii="Cambria Math" w:hAnsi="Cambria Math" w:cs="Times New Roman"/>
                <w:sz w:val="24"/>
                <w:szCs w:val="24"/>
                <w:lang w:val="en-GB"/>
              </w:rPr>
              <m:t>l</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(ξ</m:t>
                </m:r>
              </m:e>
              <m:sub>
                <m:r>
                  <w:rPr>
                    <w:rFonts w:ascii="Cambria Math" w:hAnsi="Cambria Math" w:cs="Times New Roman"/>
                    <w:sz w:val="24"/>
                    <w:szCs w:val="24"/>
                    <w:lang w:val="en-GB"/>
                  </w:rPr>
                  <m:t>k</m:t>
                </m:r>
              </m:sub>
            </m:sSub>
          </m:e>
        </m:nary>
        <m:r>
          <w:rPr>
            <w:rFonts w:ascii="Cambria Math" w:hAnsi="Cambria Math" w:cs="Times New Roman"/>
            <w:sz w:val="24"/>
            <w:szCs w:val="24"/>
            <w:lang w:val="en-GB"/>
          </w:rPr>
          <m:t>+</m:t>
        </m:r>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ξ</m:t>
            </m:r>
          </m:e>
          <m:sub>
            <m:r>
              <w:rPr>
                <w:rFonts w:ascii="Cambria Math" w:hAnsi="Cambria Math" w:cs="Times New Roman"/>
                <w:sz w:val="24"/>
                <w:szCs w:val="24"/>
                <w:lang w:val="en-GB"/>
              </w:rPr>
              <m:t>k</m:t>
            </m:r>
          </m:sub>
          <m:sup>
            <m:r>
              <w:rPr>
                <w:rFonts w:ascii="Cambria Math" w:hAnsi="Cambria Math" w:cs="Times New Roman"/>
                <w:sz w:val="24"/>
                <w:szCs w:val="24"/>
                <w:lang w:val="en-GB"/>
              </w:rPr>
              <m:t>*</m:t>
            </m:r>
          </m:sup>
        </m:sSubSup>
        <m:r>
          <w:rPr>
            <w:rFonts w:ascii="Cambria Math" w:hAnsi="Cambria Math" w:cs="Times New Roman"/>
            <w:sz w:val="24"/>
            <w:szCs w:val="24"/>
            <w:lang w:val="en-GB"/>
          </w:rPr>
          <m:t xml:space="preserve"> ),</m:t>
        </m:r>
      </m:oMath>
      <w:r w:rsidR="00C950E8" w:rsidRPr="00305988">
        <w:rPr>
          <w:rFonts w:ascii="Times New Roman" w:hAnsi="Times New Roman" w:cs="Times New Roman"/>
          <w:sz w:val="24"/>
          <w:szCs w:val="24"/>
          <w:lang w:val="en-GB"/>
        </w:rPr>
        <w:tab/>
      </w:r>
      <w:r w:rsidR="00C950E8" w:rsidRPr="00305988">
        <w:rPr>
          <w:rFonts w:ascii="Times New Roman" w:hAnsi="Times New Roman" w:cs="Times New Roman"/>
          <w:sz w:val="24"/>
          <w:szCs w:val="24"/>
          <w:lang w:val="en-GB"/>
        </w:rPr>
        <w:tab/>
      </w:r>
      <w:r w:rsidR="00C950E8" w:rsidRPr="00305988">
        <w:rPr>
          <w:rFonts w:ascii="Times New Roman" w:hAnsi="Times New Roman" w:cs="Times New Roman"/>
          <w:sz w:val="24"/>
          <w:szCs w:val="24"/>
          <w:lang w:val="en-GB"/>
        </w:rPr>
        <w:tab/>
      </w:r>
      <w:r w:rsidR="00C950E8" w:rsidRPr="00305988">
        <w:rPr>
          <w:rFonts w:ascii="Times New Roman" w:hAnsi="Times New Roman" w:cs="Times New Roman"/>
          <w:sz w:val="24"/>
          <w:szCs w:val="24"/>
          <w:lang w:val="en-GB"/>
        </w:rPr>
        <w:tab/>
      </w:r>
      <w:r w:rsidR="00C950E8" w:rsidRPr="00305988">
        <w:rPr>
          <w:rFonts w:ascii="Times New Roman" w:hAnsi="Times New Roman" w:cs="Times New Roman"/>
          <w:sz w:val="24"/>
          <w:szCs w:val="24"/>
          <w:lang w:val="en-GB"/>
        </w:rPr>
        <w:tab/>
      </w:r>
      <w:r w:rsidR="00C950E8" w:rsidRPr="00305988">
        <w:rPr>
          <w:rFonts w:ascii="Times New Roman" w:hAnsi="Times New Roman" w:cs="Times New Roman"/>
          <w:sz w:val="24"/>
          <w:szCs w:val="24"/>
          <w:lang w:val="en-GB"/>
        </w:rPr>
        <w:tab/>
      </w:r>
      <w:r w:rsidR="00C950E8" w:rsidRPr="00305988">
        <w:rPr>
          <w:rFonts w:ascii="Times New Roman" w:hAnsi="Times New Roman" w:cs="Times New Roman"/>
          <w:sz w:val="24"/>
          <w:szCs w:val="24"/>
          <w:lang w:val="en-GB"/>
        </w:rPr>
        <w:tab/>
      </w:r>
      <w:r w:rsidR="00C950E8" w:rsidRPr="00305988">
        <w:rPr>
          <w:rFonts w:ascii="Times New Roman" w:hAnsi="Times New Roman" w:cs="Times New Roman"/>
          <w:sz w:val="24"/>
          <w:szCs w:val="24"/>
          <w:lang w:val="en-GB"/>
        </w:rPr>
        <w:tab/>
      </w:r>
      <w:r w:rsidR="00C950E8" w:rsidRPr="00305988">
        <w:rPr>
          <w:rFonts w:ascii="Times New Roman" w:hAnsi="Times New Roman" w:cs="Times New Roman"/>
          <w:sz w:val="24"/>
          <w:szCs w:val="24"/>
          <w:lang w:val="en-GB"/>
        </w:rPr>
        <w:tab/>
      </w:r>
      <w:r w:rsidR="00C950E8" w:rsidRPr="00305988">
        <w:rPr>
          <w:rFonts w:ascii="Times New Roman" w:hAnsi="Times New Roman" w:cs="Times New Roman"/>
          <w:sz w:val="24"/>
          <w:szCs w:val="24"/>
          <w:lang w:val="en-GB"/>
        </w:rPr>
        <w:tab/>
      </w:r>
      <w:r w:rsidR="00C950E8" w:rsidRPr="00305988">
        <w:rPr>
          <w:rFonts w:ascii="Times New Roman" w:hAnsi="Times New Roman" w:cs="Times New Roman"/>
          <w:sz w:val="24"/>
          <w:szCs w:val="24"/>
          <w:lang w:val="en-GB"/>
        </w:rPr>
        <w:tab/>
      </w:r>
      <w:r w:rsidR="00C950E8" w:rsidRPr="00305988">
        <w:rPr>
          <w:rFonts w:ascii="Times New Roman" w:hAnsi="Times New Roman" w:cs="Times New Roman"/>
          <w:sz w:val="24"/>
          <w:szCs w:val="24"/>
          <w:lang w:val="en-GB"/>
        </w:rPr>
        <w:tab/>
        <w:t xml:space="preserve">    (</w:t>
      </w:r>
      <w:r w:rsidR="00E33DBB" w:rsidRPr="00305988">
        <w:rPr>
          <w:rFonts w:ascii="Times New Roman" w:hAnsi="Times New Roman" w:cs="Times New Roman"/>
          <w:sz w:val="24"/>
          <w:szCs w:val="24"/>
          <w:lang w:val="en-GB"/>
        </w:rPr>
        <w:t>8</w:t>
      </w:r>
      <w:r w:rsidR="00C950E8" w:rsidRPr="00305988">
        <w:rPr>
          <w:rFonts w:ascii="Times New Roman" w:hAnsi="Times New Roman" w:cs="Times New Roman"/>
          <w:sz w:val="24"/>
          <w:szCs w:val="24"/>
          <w:lang w:val="en-GB"/>
        </w:rPr>
        <w:t>)</w:t>
      </w:r>
    </w:p>
    <w:p w14:paraId="558B460F" w14:textId="0E883823" w:rsidR="001C7045" w:rsidRPr="00305988" w:rsidRDefault="001C7045" w:rsidP="00FC37B6">
      <w:pPr>
        <w:spacing w:after="100" w:afterAutospacing="1"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 xml:space="preserve">subject to </w:t>
      </w:r>
      <m:oMath>
        <m:d>
          <m:dPr>
            <m:begChr m:val="{"/>
            <m:endChr m:val=""/>
            <m:ctrlPr>
              <w:rPr>
                <w:rFonts w:ascii="Cambria Math" w:hAnsi="Cambria Math" w:cs="Times New Roman"/>
                <w:i/>
                <w:sz w:val="24"/>
                <w:szCs w:val="24"/>
                <w:lang w:val="en-GB"/>
              </w:rPr>
            </m:ctrlPr>
          </m:dPr>
          <m:e>
            <m:eqArr>
              <m:eqArrPr>
                <m:ctrlPr>
                  <w:rPr>
                    <w:rFonts w:ascii="Cambria Math" w:hAnsi="Cambria Math" w:cs="Times New Roman"/>
                    <w:i/>
                    <w:sz w:val="24"/>
                    <w:szCs w:val="24"/>
                    <w:lang w:val="en-GB"/>
                  </w:rPr>
                </m:ctrlPr>
              </m:eqArrPr>
              <m:e>
                <m:eqArr>
                  <m:eqArrPr>
                    <m:ctrlPr>
                      <w:rPr>
                        <w:rFonts w:ascii="Cambria Math" w:hAnsi="Cambria Math" w:cs="Times New Roman"/>
                        <w:i/>
                        <w:sz w:val="24"/>
                        <w:szCs w:val="24"/>
                        <w:lang w:val="en-GB"/>
                      </w:rPr>
                    </m:ctrlPr>
                  </m:eqArrPr>
                  <m:e>
                    <m:sSup>
                      <m:sSupPr>
                        <m:ctrlPr>
                          <w:rPr>
                            <w:rFonts w:ascii="Cambria Math" w:hAnsi="Cambria Math" w:cs="Times New Roman"/>
                            <w:i/>
                            <w:sz w:val="24"/>
                            <w:szCs w:val="24"/>
                            <w:lang w:val="en-GB"/>
                          </w:rPr>
                        </m:ctrlPr>
                      </m:sSupPr>
                      <m:e>
                        <m:r>
                          <m:rPr>
                            <m:sty m:val="bi"/>
                          </m:rPr>
                          <w:rPr>
                            <w:rFonts w:ascii="Cambria Math" w:hAnsi="Cambria Math" w:cs="Times New Roman"/>
                            <w:sz w:val="24"/>
                            <w:szCs w:val="24"/>
                            <w:lang w:val="en-GB"/>
                          </w:rPr>
                          <m:t>(w</m:t>
                        </m:r>
                      </m:e>
                      <m:sup>
                        <m:r>
                          <m:rPr>
                            <m:sty m:val="bi"/>
                          </m:rPr>
                          <w:rPr>
                            <w:rFonts w:ascii="Cambria Math" w:hAnsi="Cambria Math" w:cs="Times New Roman"/>
                            <w:sz w:val="24"/>
                            <w:szCs w:val="24"/>
                            <w:lang w:val="en-GB"/>
                          </w:rPr>
                          <m:t>T</m:t>
                        </m:r>
                      </m:sup>
                    </m:sSup>
                    <m:r>
                      <w:rPr>
                        <w:rFonts w:ascii="Cambria Math" w:hAnsi="Cambria Math" w:cs="Times New Roman"/>
                        <w:sz w:val="24"/>
                        <w:szCs w:val="24"/>
                        <w:lang w:val="en-GB"/>
                      </w:rPr>
                      <m:t>ϕ</m:t>
                    </m:r>
                    <m:d>
                      <m:dPr>
                        <m:ctrlPr>
                          <w:rPr>
                            <w:rFonts w:ascii="Cambria Math" w:hAnsi="Cambria Math" w:cs="Times New Roman"/>
                            <w:i/>
                            <w:sz w:val="24"/>
                            <w:szCs w:val="24"/>
                            <w:lang w:val="en-GB"/>
                          </w:rPr>
                        </m:ctrlPr>
                      </m:dPr>
                      <m:e>
                        <m:sSub>
                          <m:sSubPr>
                            <m:ctrlPr>
                              <w:rPr>
                                <w:rFonts w:ascii="Cambria Math" w:hAnsi="Cambria Math" w:cs="Times New Roman"/>
                                <w:i/>
                                <w:sz w:val="24"/>
                                <w:szCs w:val="24"/>
                                <w:lang w:val="en-GB"/>
                              </w:rPr>
                            </m:ctrlPr>
                          </m:sSubPr>
                          <m:e>
                            <m:r>
                              <m:rPr>
                                <m:sty m:val="b"/>
                              </m:rPr>
                              <w:rPr>
                                <w:rFonts w:ascii="Cambria Math" w:hAnsi="Cambria Math" w:cs="Times New Roman"/>
                                <w:sz w:val="24"/>
                                <w:szCs w:val="24"/>
                                <w:lang w:val="en-GB"/>
                              </w:rPr>
                              <m:t>x</m:t>
                            </m:r>
                          </m:e>
                          <m:sub>
                            <m:r>
                              <w:rPr>
                                <w:rFonts w:ascii="Cambria Math" w:hAnsi="Cambria Math" w:cs="Times New Roman"/>
                                <w:sz w:val="24"/>
                                <w:szCs w:val="24"/>
                                <w:lang w:val="en-GB"/>
                              </w:rPr>
                              <m:t>k</m:t>
                            </m:r>
                          </m:sub>
                        </m:sSub>
                      </m:e>
                    </m:d>
                    <m:r>
                      <m:rPr>
                        <m:sty m:val="b"/>
                      </m:rPr>
                      <w:rPr>
                        <w:rFonts w:ascii="Cambria Math" w:hAnsi="Cambria Math" w:cs="Times New Roman"/>
                        <w:sz w:val="24"/>
                        <w:szCs w:val="24"/>
                        <w:lang w:val="en-GB"/>
                      </w:rPr>
                      <m:t>+b)-</m:t>
                    </m:r>
                    <m:sSub>
                      <m:sSubPr>
                        <m:ctrlPr>
                          <w:rPr>
                            <w:rFonts w:ascii="Cambria Math" w:hAnsi="Cambria Math" w:cs="Times New Roman"/>
                            <w:sz w:val="24"/>
                            <w:szCs w:val="24"/>
                            <w:lang w:val="en-GB"/>
                          </w:rPr>
                        </m:ctrlPr>
                      </m:sSubPr>
                      <m:e>
                        <m:r>
                          <w:rPr>
                            <w:rFonts w:ascii="Cambria Math" w:hAnsi="Cambria Math" w:cs="Times New Roman"/>
                            <w:sz w:val="24"/>
                            <w:szCs w:val="24"/>
                            <w:lang w:val="en-GB"/>
                          </w:rPr>
                          <m:t>y</m:t>
                        </m:r>
                      </m:e>
                      <m:sub>
                        <m:r>
                          <w:rPr>
                            <w:rFonts w:ascii="Cambria Math" w:hAnsi="Cambria Math" w:cs="Times New Roman"/>
                            <w:sz w:val="24"/>
                            <w:szCs w:val="24"/>
                            <w:lang w:val="en-GB"/>
                          </w:rPr>
                          <m:t>k</m:t>
                        </m:r>
                      </m:sub>
                    </m:sSub>
                    <m:r>
                      <w:rPr>
                        <w:rFonts w:ascii="Cambria Math" w:hAnsi="Cambria Math" w:cs="Times New Roman"/>
                        <w:sz w:val="24"/>
                        <w:szCs w:val="24"/>
                        <w:lang w:val="en-GB"/>
                      </w:rPr>
                      <m:t>≤ε+</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ξ</m:t>
                        </m:r>
                      </m:e>
                      <m:sub>
                        <m:r>
                          <w:rPr>
                            <w:rFonts w:ascii="Cambria Math" w:hAnsi="Cambria Math" w:cs="Times New Roman"/>
                            <w:sz w:val="24"/>
                            <w:szCs w:val="24"/>
                            <w:lang w:val="en-GB"/>
                          </w:rPr>
                          <m:t>k</m:t>
                        </m:r>
                      </m:sub>
                    </m:sSub>
                    <m:r>
                      <w:rPr>
                        <w:rFonts w:ascii="Cambria Math" w:hAnsi="Cambria Math" w:cs="Times New Roman"/>
                        <w:sz w:val="24"/>
                        <w:szCs w:val="24"/>
                        <w:lang w:val="en-GB"/>
                      </w:rPr>
                      <m:t>, k=1,…,l</m:t>
                    </m:r>
                  </m:e>
                  <m:e>
                    <m:sSub>
                      <m:sSubPr>
                        <m:ctrlPr>
                          <w:rPr>
                            <w:rFonts w:ascii="Cambria Math" w:hAnsi="Cambria Math" w:cs="Times New Roman"/>
                            <w:sz w:val="24"/>
                            <w:szCs w:val="24"/>
                            <w:lang w:val="en-GB"/>
                          </w:rPr>
                        </m:ctrlPr>
                      </m:sSubPr>
                      <m:e>
                        <m:r>
                          <w:rPr>
                            <w:rFonts w:ascii="Cambria Math" w:hAnsi="Cambria Math" w:cs="Times New Roman"/>
                            <w:sz w:val="24"/>
                            <w:szCs w:val="24"/>
                            <w:lang w:val="en-GB"/>
                          </w:rPr>
                          <m:t>y</m:t>
                        </m:r>
                      </m:e>
                      <m:sub>
                        <m:r>
                          <w:rPr>
                            <w:rFonts w:ascii="Cambria Math" w:hAnsi="Cambria Math" w:cs="Times New Roman"/>
                            <w:sz w:val="24"/>
                            <w:szCs w:val="24"/>
                            <w:lang w:val="en-GB"/>
                          </w:rPr>
                          <m:t>k</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m:rPr>
                            <m:sty m:val="bi"/>
                          </m:rPr>
                          <w:rPr>
                            <w:rFonts w:ascii="Cambria Math" w:hAnsi="Cambria Math" w:cs="Times New Roman"/>
                            <w:sz w:val="24"/>
                            <w:szCs w:val="24"/>
                            <w:lang w:val="en-GB"/>
                          </w:rPr>
                          <m:t>(w</m:t>
                        </m:r>
                      </m:e>
                      <m:sup>
                        <m:r>
                          <m:rPr>
                            <m:sty m:val="bi"/>
                          </m:rPr>
                          <w:rPr>
                            <w:rFonts w:ascii="Cambria Math" w:hAnsi="Cambria Math" w:cs="Times New Roman"/>
                            <w:sz w:val="24"/>
                            <w:szCs w:val="24"/>
                            <w:lang w:val="en-GB"/>
                          </w:rPr>
                          <m:t>T</m:t>
                        </m:r>
                      </m:sup>
                    </m:sSup>
                    <m:r>
                      <w:rPr>
                        <w:rFonts w:ascii="Cambria Math" w:hAnsi="Cambria Math" w:cs="Times New Roman"/>
                        <w:sz w:val="24"/>
                        <w:szCs w:val="24"/>
                        <w:lang w:val="en-GB"/>
                      </w:rPr>
                      <m:t>ϕ</m:t>
                    </m:r>
                    <m:d>
                      <m:dPr>
                        <m:ctrlPr>
                          <w:rPr>
                            <w:rFonts w:ascii="Cambria Math" w:hAnsi="Cambria Math" w:cs="Times New Roman"/>
                            <w:i/>
                            <w:sz w:val="24"/>
                            <w:szCs w:val="24"/>
                            <w:lang w:val="en-GB"/>
                          </w:rPr>
                        </m:ctrlPr>
                      </m:dPr>
                      <m:e>
                        <m:sSub>
                          <m:sSubPr>
                            <m:ctrlPr>
                              <w:rPr>
                                <w:rFonts w:ascii="Cambria Math" w:hAnsi="Cambria Math" w:cs="Times New Roman"/>
                                <w:i/>
                                <w:sz w:val="24"/>
                                <w:szCs w:val="24"/>
                                <w:lang w:val="en-GB"/>
                              </w:rPr>
                            </m:ctrlPr>
                          </m:sSubPr>
                          <m:e>
                            <m:r>
                              <m:rPr>
                                <m:sty m:val="b"/>
                              </m:rPr>
                              <w:rPr>
                                <w:rFonts w:ascii="Cambria Math" w:hAnsi="Cambria Math" w:cs="Times New Roman"/>
                                <w:sz w:val="24"/>
                                <w:szCs w:val="24"/>
                                <w:lang w:val="en-GB"/>
                              </w:rPr>
                              <m:t>x</m:t>
                            </m:r>
                          </m:e>
                          <m:sub>
                            <m:r>
                              <w:rPr>
                                <w:rFonts w:ascii="Cambria Math" w:hAnsi="Cambria Math" w:cs="Times New Roman"/>
                                <w:sz w:val="24"/>
                                <w:szCs w:val="24"/>
                                <w:lang w:val="en-GB"/>
                              </w:rPr>
                              <m:t>k</m:t>
                            </m:r>
                          </m:sub>
                        </m:sSub>
                      </m:e>
                    </m:d>
                    <m:r>
                      <m:rPr>
                        <m:sty m:val="b"/>
                      </m:rPr>
                      <w:rPr>
                        <w:rFonts w:ascii="Cambria Math" w:hAnsi="Cambria Math" w:cs="Times New Roman"/>
                        <w:sz w:val="24"/>
                        <w:szCs w:val="24"/>
                        <w:lang w:val="en-GB"/>
                      </w:rPr>
                      <m:t>+b)</m:t>
                    </m:r>
                    <m:r>
                      <w:rPr>
                        <w:rFonts w:ascii="Cambria Math" w:hAnsi="Cambria Math" w:cs="Times New Roman"/>
                        <w:sz w:val="24"/>
                        <w:szCs w:val="24"/>
                        <w:lang w:val="en-GB"/>
                      </w:rPr>
                      <m:t>≤ε+</m:t>
                    </m:r>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ξ</m:t>
                        </m:r>
                      </m:e>
                      <m:sub>
                        <m:r>
                          <w:rPr>
                            <w:rFonts w:ascii="Cambria Math" w:hAnsi="Cambria Math" w:cs="Times New Roman"/>
                            <w:sz w:val="24"/>
                            <w:szCs w:val="24"/>
                            <w:lang w:val="en-GB"/>
                          </w:rPr>
                          <m:t>k</m:t>
                        </m:r>
                      </m:sub>
                      <m:sup>
                        <m:r>
                          <w:rPr>
                            <w:rFonts w:ascii="Cambria Math" w:hAnsi="Cambria Math" w:cs="Times New Roman"/>
                            <w:sz w:val="24"/>
                            <w:szCs w:val="24"/>
                            <w:lang w:val="en-GB"/>
                          </w:rPr>
                          <m:t>*</m:t>
                        </m:r>
                      </m:sup>
                    </m:sSubSup>
                    <m:r>
                      <w:rPr>
                        <w:rFonts w:ascii="Cambria Math" w:hAnsi="Cambria Math" w:cs="Times New Roman"/>
                        <w:sz w:val="24"/>
                        <w:szCs w:val="24"/>
                        <w:lang w:val="en-GB"/>
                      </w:rPr>
                      <m:t>,k=1, …, l</m:t>
                    </m:r>
                  </m:e>
                </m:eqArr>
              </m:e>
              <m:e>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ξ</m:t>
                    </m:r>
                  </m:e>
                  <m:sub>
                    <m:r>
                      <w:rPr>
                        <w:rFonts w:ascii="Cambria Math" w:hAnsi="Cambria Math" w:cs="Times New Roman"/>
                        <w:sz w:val="24"/>
                        <w:szCs w:val="24"/>
                        <w:lang w:val="en-GB"/>
                      </w:rPr>
                      <m:t>k</m:t>
                    </m:r>
                  </m:sub>
                  <m:sup>
                    <m:r>
                      <w:rPr>
                        <w:rFonts w:ascii="Cambria Math" w:hAnsi="Cambria Math" w:cs="Times New Roman"/>
                        <w:sz w:val="24"/>
                        <w:szCs w:val="24"/>
                        <w:lang w:val="en-GB"/>
                      </w:rPr>
                      <m:t>(*)</m:t>
                    </m:r>
                  </m:sup>
                </m:sSubSup>
                <m:r>
                  <w:rPr>
                    <w:rFonts w:ascii="Cambria Math" w:hAnsi="Cambria Math" w:cs="Times New Roman"/>
                    <w:sz w:val="24"/>
                    <w:szCs w:val="24"/>
                    <w:lang w:val="en-GB"/>
                  </w:rPr>
                  <m:t>≥0, k=1,…,l</m:t>
                </m:r>
              </m:e>
            </m:eqArr>
          </m:e>
        </m:d>
      </m:oMath>
      <w:r w:rsidRPr="00305988">
        <w:rPr>
          <w:rFonts w:ascii="Times New Roman" w:hAnsi="Times New Roman" w:cs="Times New Roman"/>
          <w:sz w:val="24"/>
          <w:szCs w:val="24"/>
          <w:lang w:val="en-GB"/>
        </w:rPr>
        <w:t xml:space="preserve">   </w:t>
      </w:r>
    </w:p>
    <w:p w14:paraId="2F5F41C8" w14:textId="01F6B8E2" w:rsidR="00844CD5" w:rsidRPr="00305988" w:rsidRDefault="00E34268" w:rsidP="00FC37B6">
      <w:pPr>
        <w:spacing w:after="100" w:afterAutospacing="1"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lastRenderedPageBreak/>
        <w:t xml:space="preserve">where </w:t>
      </w:r>
      <m:oMath>
        <m:r>
          <w:rPr>
            <w:rFonts w:ascii="Cambria Math" w:hAnsi="Cambria Math" w:cs="Times New Roman"/>
            <w:sz w:val="24"/>
            <w:szCs w:val="24"/>
            <w:lang w:val="en-GB"/>
          </w:rPr>
          <m:t xml:space="preserve"> C</m:t>
        </m:r>
      </m:oMath>
      <w:r w:rsidRPr="00305988">
        <w:rPr>
          <w:rFonts w:ascii="Times New Roman" w:hAnsi="Times New Roman" w:cs="Times New Roman"/>
          <w:sz w:val="24"/>
          <w:szCs w:val="24"/>
          <w:lang w:val="en-GB"/>
        </w:rPr>
        <w:t xml:space="preserve"> is the tuning parameter that controls the trade-off between bias and variance</w:t>
      </w:r>
      <w:r w:rsidR="00186B5E" w:rsidRPr="00305988">
        <w:rPr>
          <w:rFonts w:ascii="Times New Roman" w:hAnsi="Times New Roman" w:cs="Times New Roman"/>
          <w:sz w:val="24"/>
          <w:szCs w:val="24"/>
          <w:lang w:val="en-GB"/>
        </w:rPr>
        <w:t>,</w:t>
      </w:r>
      <w:r w:rsidR="00F95194" w:rsidRPr="00305988">
        <w:rPr>
          <w:rFonts w:ascii="Times New Roman" w:hAnsi="Times New Roman" w:cs="Times New Roman"/>
          <w:sz w:val="24"/>
          <w:szCs w:val="24"/>
          <w:lang w:val="en-GB"/>
        </w:rPr>
        <w:t xml:space="preserve"> i</w:t>
      </w:r>
      <w:r w:rsidR="00186B5E" w:rsidRPr="00305988">
        <w:rPr>
          <w:rFonts w:ascii="Times New Roman" w:hAnsi="Times New Roman" w:cs="Times New Roman"/>
          <w:sz w:val="24"/>
          <w:szCs w:val="24"/>
          <w:lang w:val="en-GB"/>
        </w:rPr>
        <w:t>f C is a small value, the model has a low bias but high variance and vice versa</w:t>
      </w:r>
      <w:r w:rsidR="001C7045" w:rsidRPr="00305988">
        <w:rPr>
          <w:rFonts w:ascii="Times New Roman" w:hAnsi="Times New Roman" w:cs="Times New Roman"/>
          <w:sz w:val="24"/>
          <w:szCs w:val="24"/>
          <w:lang w:val="en-GB"/>
        </w:rPr>
        <w:t>;</w:t>
      </w:r>
      <m:oMath>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ξ</m:t>
            </m:r>
          </m:e>
          <m:sub>
            <m:r>
              <w:rPr>
                <w:rFonts w:ascii="Cambria Math" w:hAnsi="Cambria Math" w:cs="Times New Roman"/>
                <w:sz w:val="24"/>
                <w:szCs w:val="24"/>
                <w:lang w:val="en-GB"/>
              </w:rPr>
              <m:t>k</m:t>
            </m:r>
          </m:sub>
        </m:sSub>
        <m:r>
          <w:rPr>
            <w:rFonts w:ascii="Cambria Math" w:hAnsi="Cambria Math" w:cs="Times New Roman"/>
            <w:sz w:val="24"/>
            <w:szCs w:val="24"/>
            <w:lang w:val="en-GB"/>
          </w:rPr>
          <m:t xml:space="preserve"> and </m:t>
        </m:r>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ξ</m:t>
            </m:r>
          </m:e>
          <m:sub>
            <m:r>
              <w:rPr>
                <w:rFonts w:ascii="Cambria Math" w:hAnsi="Cambria Math" w:cs="Times New Roman"/>
                <w:sz w:val="24"/>
                <w:szCs w:val="24"/>
                <w:lang w:val="en-GB"/>
              </w:rPr>
              <m:t>k</m:t>
            </m:r>
          </m:sub>
          <m:sup>
            <m:r>
              <w:rPr>
                <w:rFonts w:ascii="Cambria Math" w:hAnsi="Cambria Math" w:cs="Times New Roman"/>
                <w:sz w:val="24"/>
                <w:szCs w:val="24"/>
                <w:lang w:val="en-GB"/>
              </w:rPr>
              <m:t>*</m:t>
            </m:r>
          </m:sup>
        </m:sSubSup>
      </m:oMath>
      <w:r w:rsidR="006A3C3A" w:rsidRPr="00305988">
        <w:rPr>
          <w:rFonts w:ascii="Times New Roman" w:hAnsi="Times New Roman" w:cs="Times New Roman"/>
          <w:sz w:val="24"/>
          <w:szCs w:val="24"/>
          <w:lang w:val="en-GB"/>
        </w:rPr>
        <w:t xml:space="preserve"> are slack variables</w:t>
      </w:r>
      <w:r w:rsidR="00FD481A">
        <w:rPr>
          <w:rFonts w:ascii="Times New Roman" w:hAnsi="Times New Roman" w:cs="Times New Roman"/>
          <w:sz w:val="24"/>
          <w:szCs w:val="24"/>
          <w:lang w:val="en-GB"/>
        </w:rPr>
        <w:t xml:space="preserve"> showed in figure 3</w:t>
      </w:r>
      <w:r w:rsidR="00844CD5" w:rsidRPr="00305988">
        <w:rPr>
          <w:rFonts w:ascii="Times New Roman" w:hAnsi="Times New Roman" w:cs="Times New Roman"/>
          <w:sz w:val="24"/>
          <w:szCs w:val="24"/>
          <w:lang w:val="en-GB"/>
        </w:rPr>
        <w:t xml:space="preserve">, meaning the upper training error and the </w:t>
      </w:r>
      <w:r w:rsidR="00BB75FA" w:rsidRPr="00305988">
        <w:rPr>
          <w:rFonts w:ascii="Times New Roman" w:hAnsi="Times New Roman" w:cs="Times New Roman"/>
          <w:sz w:val="24"/>
          <w:szCs w:val="24"/>
          <w:lang w:val="en-GB"/>
        </w:rPr>
        <w:t>lower</w:t>
      </w:r>
      <w:r w:rsidR="00844CD5" w:rsidRPr="00305988">
        <w:rPr>
          <w:rFonts w:ascii="Times New Roman" w:hAnsi="Times New Roman" w:cs="Times New Roman"/>
          <w:sz w:val="24"/>
          <w:szCs w:val="24"/>
          <w:lang w:val="en-GB"/>
        </w:rPr>
        <w:t xml:space="preserve"> training error, respectively</w:t>
      </w:r>
      <w:r w:rsidR="000F0E3F" w:rsidRPr="00305988">
        <w:rPr>
          <w:rFonts w:ascii="Times New Roman" w:hAnsi="Times New Roman" w:cs="Times New Roman"/>
          <w:sz w:val="24"/>
          <w:szCs w:val="24"/>
          <w:lang w:val="en-GB"/>
        </w:rPr>
        <w:t xml:space="preserve"> (James, Witten, Hastie and Tibshirani, 2013)</w:t>
      </w:r>
      <w:r w:rsidR="006A3C3A" w:rsidRPr="00305988">
        <w:rPr>
          <w:rFonts w:ascii="Times New Roman" w:hAnsi="Times New Roman" w:cs="Times New Roman"/>
          <w:sz w:val="24"/>
          <w:szCs w:val="24"/>
          <w:lang w:val="en-GB"/>
        </w:rPr>
        <w:t xml:space="preserve">; </w:t>
      </w:r>
      <m:oMath>
        <m:r>
          <w:rPr>
            <w:rFonts w:ascii="Cambria Math" w:hAnsi="Cambria Math" w:cs="Times New Roman"/>
            <w:sz w:val="24"/>
            <w:szCs w:val="24"/>
            <w:lang w:val="en-GB"/>
          </w:rPr>
          <m:t>ε</m:t>
        </m:r>
      </m:oMath>
      <w:r w:rsidR="00844CD5" w:rsidRPr="00305988">
        <w:rPr>
          <w:rFonts w:ascii="Times New Roman" w:hAnsi="Times New Roman" w:cs="Times New Roman"/>
          <w:sz w:val="24"/>
          <w:szCs w:val="24"/>
          <w:lang w:val="en-GB"/>
        </w:rPr>
        <w:t xml:space="preserve"> is margin of tolerance;</w:t>
      </w:r>
      <w:r w:rsidR="001C7045" w:rsidRPr="00305988">
        <w:rPr>
          <w:rFonts w:ascii="Times New Roman" w:hAnsi="Times New Roman" w:cs="Times New Roman"/>
          <w:sz w:val="24"/>
          <w:szCs w:val="24"/>
          <w:lang w:val="en-GB"/>
        </w:rPr>
        <w:t xml:space="preserve"> </w:t>
      </w:r>
      <m:oMath>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ξ</m:t>
            </m:r>
          </m:e>
          <m:sub>
            <m:r>
              <w:rPr>
                <w:rFonts w:ascii="Cambria Math" w:hAnsi="Cambria Math" w:cs="Times New Roman"/>
                <w:sz w:val="24"/>
                <w:szCs w:val="24"/>
                <w:lang w:val="en-GB"/>
              </w:rPr>
              <m:t>k</m:t>
            </m:r>
          </m:sub>
          <m:sup>
            <m:r>
              <w:rPr>
                <w:rFonts w:ascii="Cambria Math" w:hAnsi="Cambria Math" w:cs="Times New Roman"/>
                <w:sz w:val="24"/>
                <w:szCs w:val="24"/>
                <w:lang w:val="en-GB"/>
              </w:rPr>
              <m:t>(*)</m:t>
            </m:r>
          </m:sup>
        </m:sSubSup>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ξ</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ξ</m:t>
                    </m:r>
                  </m:e>
                  <m:sub>
                    <m:r>
                      <w:rPr>
                        <w:rFonts w:ascii="Cambria Math" w:hAnsi="Cambria Math" w:cs="Times New Roman"/>
                        <w:sz w:val="24"/>
                        <w:szCs w:val="24"/>
                        <w:lang w:val="en-GB"/>
                      </w:rPr>
                      <m:t>1</m:t>
                    </m:r>
                  </m:sub>
                </m:sSub>
              </m:e>
              <m:sup>
                <m:r>
                  <w:rPr>
                    <w:rFonts w:ascii="Cambria Math" w:hAnsi="Cambria Math" w:cs="Times New Roman"/>
                    <w:sz w:val="24"/>
                    <w:szCs w:val="24"/>
                    <w:lang w:val="en-GB"/>
                  </w:rPr>
                  <m:t>*</m:t>
                </m:r>
              </m:sup>
            </m:sSup>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ξ</m:t>
                </m:r>
              </m:e>
              <m:sub>
                <m:r>
                  <w:rPr>
                    <w:rFonts w:ascii="Cambria Math" w:hAnsi="Cambria Math" w:cs="Times New Roman"/>
                    <w:sz w:val="24"/>
                    <w:szCs w:val="24"/>
                    <w:lang w:val="en-GB"/>
                  </w:rPr>
                  <m:t>l</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ξ</m:t>
                    </m:r>
                  </m:e>
                  <m:sub>
                    <m:r>
                      <w:rPr>
                        <w:rFonts w:ascii="Cambria Math" w:hAnsi="Cambria Math" w:cs="Times New Roman"/>
                        <w:sz w:val="24"/>
                        <w:szCs w:val="24"/>
                        <w:lang w:val="en-GB"/>
                      </w:rPr>
                      <m:t>l</m:t>
                    </m:r>
                  </m:sub>
                </m:sSub>
              </m:e>
              <m:sup>
                <m:r>
                  <w:rPr>
                    <w:rFonts w:ascii="Cambria Math" w:hAnsi="Cambria Math" w:cs="Times New Roman"/>
                    <w:sz w:val="24"/>
                    <w:szCs w:val="24"/>
                    <w:lang w:val="en-GB"/>
                  </w:rPr>
                  <m:t>*</m:t>
                </m:r>
              </m:sup>
            </m:sSup>
            <m:r>
              <w:rPr>
                <w:rFonts w:ascii="Cambria Math" w:hAnsi="Cambria Math" w:cs="Times New Roman"/>
                <w:sz w:val="24"/>
                <w:szCs w:val="24"/>
                <w:lang w:val="en-GB"/>
              </w:rPr>
              <m:t>)</m:t>
            </m:r>
          </m:e>
          <m:sup>
            <m:r>
              <w:rPr>
                <w:rFonts w:ascii="Cambria Math" w:hAnsi="Cambria Math" w:cs="Times New Roman"/>
                <w:sz w:val="24"/>
                <w:szCs w:val="24"/>
                <w:lang w:val="en-GB"/>
              </w:rPr>
              <m:t>T</m:t>
            </m:r>
          </m:sup>
        </m:sSup>
      </m:oMath>
      <w:r w:rsidR="00186B5E" w:rsidRPr="00305988">
        <w:rPr>
          <w:rFonts w:ascii="Times New Roman" w:hAnsi="Times New Roman" w:cs="Times New Roman"/>
          <w:sz w:val="24"/>
          <w:szCs w:val="24"/>
          <w:lang w:val="en-GB"/>
        </w:rPr>
        <w:t>. The problem</w:t>
      </w:r>
      <w:r w:rsidR="006A3C3A" w:rsidRPr="00305988">
        <w:rPr>
          <w:rFonts w:ascii="Times New Roman" w:hAnsi="Times New Roman" w:cs="Times New Roman"/>
          <w:sz w:val="24"/>
          <w:szCs w:val="24"/>
          <w:lang w:val="en-GB"/>
        </w:rPr>
        <w:t xml:space="preserve"> above</w:t>
      </w:r>
      <w:r w:rsidR="00186B5E" w:rsidRPr="00305988">
        <w:rPr>
          <w:rFonts w:ascii="Times New Roman" w:hAnsi="Times New Roman" w:cs="Times New Roman"/>
          <w:sz w:val="24"/>
          <w:szCs w:val="24"/>
          <w:lang w:val="en-GB"/>
        </w:rPr>
        <w:t xml:space="preserve"> can be solved </w:t>
      </w:r>
      <w:r w:rsidR="006A3C3A" w:rsidRPr="00305988">
        <w:rPr>
          <w:rFonts w:ascii="Times New Roman" w:hAnsi="Times New Roman" w:cs="Times New Roman"/>
          <w:sz w:val="24"/>
          <w:szCs w:val="24"/>
          <w:lang w:val="en-GB"/>
        </w:rPr>
        <w:t xml:space="preserve">by </w:t>
      </w:r>
      <w:r w:rsidR="00243416" w:rsidRPr="00305988">
        <w:rPr>
          <w:rFonts w:ascii="Times New Roman" w:hAnsi="Times New Roman" w:cs="Times New Roman"/>
          <w:sz w:val="24"/>
          <w:szCs w:val="24"/>
          <w:lang w:val="en-GB"/>
        </w:rPr>
        <w:t>creating a</w:t>
      </w:r>
      <w:r w:rsidR="00186B5E" w:rsidRPr="00305988">
        <w:rPr>
          <w:rFonts w:ascii="Times New Roman" w:hAnsi="Times New Roman" w:cs="Times New Roman"/>
          <w:sz w:val="24"/>
          <w:szCs w:val="24"/>
          <w:lang w:val="en-GB"/>
        </w:rPr>
        <w:t xml:space="preserve"> Lagrange dual functio</w:t>
      </w:r>
      <w:r w:rsidR="006A3C3A" w:rsidRPr="00305988">
        <w:rPr>
          <w:rFonts w:ascii="Times New Roman" w:hAnsi="Times New Roman" w:cs="Times New Roman"/>
          <w:sz w:val="24"/>
          <w:szCs w:val="24"/>
          <w:lang w:val="en-GB"/>
        </w:rPr>
        <w:t>n</w:t>
      </w:r>
      <w:r w:rsidR="000F0E3F" w:rsidRPr="00305988">
        <w:rPr>
          <w:rFonts w:ascii="Times New Roman" w:hAnsi="Times New Roman" w:cs="Times New Roman"/>
          <w:sz w:val="24"/>
          <w:szCs w:val="24"/>
          <w:lang w:val="en-GB"/>
        </w:rPr>
        <w:t xml:space="preserve"> </w:t>
      </w:r>
      <w:r w:rsidR="00C15B9D" w:rsidRPr="00305988">
        <w:rPr>
          <w:rFonts w:ascii="Times New Roman" w:hAnsi="Times New Roman" w:cs="Times New Roman"/>
          <w:sz w:val="24"/>
          <w:szCs w:val="24"/>
          <w:lang w:val="en-GB"/>
        </w:rPr>
        <w:t>(Hastie, Friedman and Tibshirani, 2017</w:t>
      </w:r>
      <w:r w:rsidR="000F0E3F" w:rsidRPr="00305988">
        <w:rPr>
          <w:rFonts w:ascii="Times New Roman" w:hAnsi="Times New Roman" w:cs="Times New Roman"/>
          <w:sz w:val="24"/>
          <w:szCs w:val="24"/>
          <w:lang w:val="en-GB"/>
        </w:rPr>
        <w:t>)</w:t>
      </w:r>
      <w:r w:rsidR="006A3C3A" w:rsidRPr="00305988">
        <w:rPr>
          <w:rFonts w:ascii="Times New Roman" w:hAnsi="Times New Roman" w:cs="Times New Roman"/>
          <w:sz w:val="24"/>
          <w:szCs w:val="24"/>
          <w:lang w:val="en-GB"/>
        </w:rPr>
        <w:t>:</w:t>
      </w:r>
    </w:p>
    <w:p w14:paraId="366C6614" w14:textId="1AE292ED" w:rsidR="00040890" w:rsidRPr="0036638F" w:rsidRDefault="00844CD5" w:rsidP="00FC37B6">
      <w:pPr>
        <w:spacing w:after="100" w:afterAutospacing="1" w:line="360" w:lineRule="auto"/>
        <w:rPr>
          <w:rFonts w:ascii="Times New Roman" w:hAnsi="Times New Roman" w:cs="Times New Roman"/>
          <w:sz w:val="24"/>
          <w:szCs w:val="24"/>
          <w:lang w:val="en-GB"/>
        </w:rPr>
      </w:pPr>
      <m:oMath>
        <m:r>
          <w:rPr>
            <w:rFonts w:ascii="Cambria Math" w:hAnsi="Cambria Math" w:cs="Times New Roman"/>
            <w:sz w:val="20"/>
            <w:szCs w:val="20"/>
            <w:lang w:val="en-GB"/>
          </w:rPr>
          <m:t>L</m:t>
        </m:r>
        <m:d>
          <m:dPr>
            <m:ctrlPr>
              <w:rPr>
                <w:rFonts w:ascii="Cambria Math" w:hAnsi="Cambria Math" w:cs="Times New Roman"/>
                <w:i/>
                <w:sz w:val="20"/>
                <w:szCs w:val="20"/>
                <w:lang w:val="en-GB"/>
              </w:rPr>
            </m:ctrlPr>
          </m:dPr>
          <m:e>
            <m:r>
              <m:rPr>
                <m:sty m:val="bi"/>
              </m:rPr>
              <w:rPr>
                <w:rFonts w:ascii="Cambria Math" w:hAnsi="Cambria Math" w:cs="Times New Roman"/>
                <w:sz w:val="20"/>
                <w:szCs w:val="20"/>
                <w:lang w:val="en-GB"/>
              </w:rPr>
              <m:t>w</m:t>
            </m:r>
            <m:r>
              <w:rPr>
                <w:rFonts w:ascii="Cambria Math" w:hAnsi="Cambria Math" w:cs="Times New Roman"/>
                <w:sz w:val="20"/>
                <w:szCs w:val="20"/>
                <w:lang w:val="en-GB"/>
              </w:rPr>
              <m:t>,</m:t>
            </m:r>
            <m:r>
              <m:rPr>
                <m:sty m:val="bi"/>
              </m:rPr>
              <w:rPr>
                <w:rFonts w:ascii="Cambria Math" w:hAnsi="Cambria Math" w:cs="Times New Roman"/>
                <w:sz w:val="20"/>
                <w:szCs w:val="20"/>
                <w:lang w:val="en-GB"/>
              </w:rPr>
              <m:t>b</m:t>
            </m:r>
            <m:r>
              <w:rPr>
                <w:rFonts w:ascii="Cambria Math" w:hAnsi="Cambria Math" w:cs="Times New Roman"/>
                <w:sz w:val="20"/>
                <w:szCs w:val="20"/>
                <w:lang w:val="en-GB"/>
              </w:rPr>
              <m:t>,</m:t>
            </m:r>
            <m:sSubSup>
              <m:sSubSupPr>
                <m:ctrlPr>
                  <w:rPr>
                    <w:rFonts w:ascii="Cambria Math" w:hAnsi="Cambria Math" w:cs="Times New Roman"/>
                    <w:i/>
                    <w:sz w:val="20"/>
                    <w:szCs w:val="20"/>
                    <w:lang w:val="en-GB"/>
                  </w:rPr>
                </m:ctrlPr>
              </m:sSubSupPr>
              <m:e>
                <m:r>
                  <w:rPr>
                    <w:rFonts w:ascii="Cambria Math" w:hAnsi="Cambria Math" w:cs="Times New Roman"/>
                    <w:sz w:val="20"/>
                    <w:szCs w:val="20"/>
                    <w:lang w:val="en-GB"/>
                  </w:rPr>
                  <m:t>ξ</m:t>
                </m:r>
              </m:e>
              <m:sub>
                <m:r>
                  <w:rPr>
                    <w:rFonts w:ascii="Cambria Math" w:hAnsi="Cambria Math" w:cs="Times New Roman"/>
                    <w:sz w:val="20"/>
                    <w:szCs w:val="20"/>
                    <w:lang w:val="en-GB"/>
                  </w:rPr>
                  <m:t xml:space="preserve"> </m:t>
                </m:r>
              </m:sub>
              <m:sup>
                <m:d>
                  <m:dPr>
                    <m:ctrlPr>
                      <w:rPr>
                        <w:rFonts w:ascii="Cambria Math" w:hAnsi="Cambria Math" w:cs="Times New Roman"/>
                        <w:i/>
                        <w:sz w:val="20"/>
                        <w:szCs w:val="20"/>
                        <w:lang w:val="en-GB"/>
                      </w:rPr>
                    </m:ctrlPr>
                  </m:dPr>
                  <m:e>
                    <m:r>
                      <w:rPr>
                        <w:rFonts w:ascii="Cambria Math" w:hAnsi="Cambria Math" w:cs="Times New Roman"/>
                        <w:sz w:val="20"/>
                        <w:szCs w:val="20"/>
                        <w:lang w:val="en-GB"/>
                      </w:rPr>
                      <m:t>*</m:t>
                    </m:r>
                  </m:e>
                </m:d>
              </m:sup>
            </m:sSubSup>
            <m:r>
              <w:rPr>
                <w:rFonts w:ascii="Cambria Math" w:hAnsi="Cambria Math" w:cs="Times New Roman"/>
                <w:sz w:val="20"/>
                <w:szCs w:val="20"/>
                <w:lang w:val="en-GB"/>
              </w:rPr>
              <m:t>,</m:t>
            </m:r>
            <m:sSubSup>
              <m:sSubSupPr>
                <m:ctrlPr>
                  <w:rPr>
                    <w:rFonts w:ascii="Cambria Math" w:hAnsi="Cambria Math" w:cs="Times New Roman"/>
                    <w:i/>
                    <w:sz w:val="20"/>
                    <w:szCs w:val="20"/>
                    <w:lang w:val="en-GB"/>
                  </w:rPr>
                </m:ctrlPr>
              </m:sSubSupPr>
              <m:e>
                <m:r>
                  <w:rPr>
                    <w:rFonts w:ascii="Cambria Math" w:hAnsi="Cambria Math" w:cs="Times New Roman"/>
                    <w:sz w:val="20"/>
                    <w:szCs w:val="20"/>
                    <w:lang w:val="en-GB"/>
                  </w:rPr>
                  <m:t>η</m:t>
                </m:r>
              </m:e>
              <m:sub>
                <m:r>
                  <w:rPr>
                    <w:rFonts w:ascii="Cambria Math" w:hAnsi="Cambria Math" w:cs="Times New Roman"/>
                    <w:sz w:val="20"/>
                    <w:szCs w:val="20"/>
                    <w:lang w:val="en-GB"/>
                  </w:rPr>
                  <m:t xml:space="preserve"> </m:t>
                </m:r>
              </m:sub>
              <m:sup>
                <m:d>
                  <m:dPr>
                    <m:ctrlPr>
                      <w:rPr>
                        <w:rFonts w:ascii="Cambria Math" w:hAnsi="Cambria Math" w:cs="Times New Roman"/>
                        <w:i/>
                        <w:sz w:val="20"/>
                        <w:szCs w:val="20"/>
                        <w:lang w:val="en-GB"/>
                      </w:rPr>
                    </m:ctrlPr>
                  </m:dPr>
                  <m:e>
                    <m:r>
                      <w:rPr>
                        <w:rFonts w:ascii="Cambria Math" w:hAnsi="Cambria Math" w:cs="Times New Roman"/>
                        <w:sz w:val="20"/>
                        <w:szCs w:val="20"/>
                        <w:lang w:val="en-GB"/>
                      </w:rPr>
                      <m:t>*</m:t>
                    </m:r>
                  </m:e>
                </m:d>
              </m:sup>
            </m:sSubSup>
            <m:r>
              <w:rPr>
                <w:rFonts w:ascii="Cambria Math" w:hAnsi="Cambria Math" w:cs="Times New Roman"/>
                <w:sz w:val="20"/>
                <w:szCs w:val="20"/>
                <w:lang w:val="en-GB"/>
              </w:rPr>
              <m:t>,</m:t>
            </m:r>
            <m:sSubSup>
              <m:sSubSupPr>
                <m:ctrlPr>
                  <w:rPr>
                    <w:rFonts w:ascii="Cambria Math" w:hAnsi="Cambria Math" w:cs="Times New Roman"/>
                    <w:i/>
                    <w:sz w:val="20"/>
                    <w:szCs w:val="20"/>
                    <w:lang w:val="en-GB"/>
                  </w:rPr>
                </m:ctrlPr>
              </m:sSubSupPr>
              <m:e>
                <m:r>
                  <w:rPr>
                    <w:rFonts w:ascii="Cambria Math" w:hAnsi="Cambria Math" w:cs="Times New Roman"/>
                    <w:sz w:val="20"/>
                    <w:szCs w:val="20"/>
                    <w:lang w:val="en-GB"/>
                  </w:rPr>
                  <m:t>α</m:t>
                </m:r>
              </m:e>
              <m:sub>
                <m:r>
                  <w:rPr>
                    <w:rFonts w:ascii="Cambria Math" w:hAnsi="Cambria Math" w:cs="Times New Roman"/>
                    <w:sz w:val="20"/>
                    <w:szCs w:val="20"/>
                    <w:lang w:val="en-GB"/>
                  </w:rPr>
                  <m:t xml:space="preserve"> </m:t>
                </m:r>
              </m:sub>
              <m:sup>
                <m:d>
                  <m:dPr>
                    <m:ctrlPr>
                      <w:rPr>
                        <w:rFonts w:ascii="Cambria Math" w:hAnsi="Cambria Math" w:cs="Times New Roman"/>
                        <w:i/>
                        <w:sz w:val="20"/>
                        <w:szCs w:val="20"/>
                        <w:lang w:val="en-GB"/>
                      </w:rPr>
                    </m:ctrlPr>
                  </m:dPr>
                  <m:e>
                    <m:r>
                      <w:rPr>
                        <w:rFonts w:ascii="Cambria Math" w:hAnsi="Cambria Math" w:cs="Times New Roman"/>
                        <w:sz w:val="20"/>
                        <w:szCs w:val="20"/>
                        <w:lang w:val="en-GB"/>
                      </w:rPr>
                      <m:t>*</m:t>
                    </m:r>
                  </m:e>
                </m:d>
              </m:sup>
            </m:sSubSup>
            <m:r>
              <w:rPr>
                <w:rFonts w:ascii="Cambria Math" w:hAnsi="Cambria Math" w:cs="Times New Roman"/>
                <w:sz w:val="20"/>
                <w:szCs w:val="20"/>
                <w:lang w:val="en-GB"/>
              </w:rPr>
              <m:t xml:space="preserve"> </m:t>
            </m:r>
          </m:e>
        </m:d>
        <m:r>
          <w:rPr>
            <w:rFonts w:ascii="Cambria Math" w:hAnsi="Cambria Math" w:cs="Times New Roman"/>
            <w:sz w:val="20"/>
            <w:szCs w:val="20"/>
            <w:lang w:val="en-GB"/>
          </w:rPr>
          <m:t>=</m:t>
        </m:r>
        <m:sSup>
          <m:sSupPr>
            <m:ctrlPr>
              <w:rPr>
                <w:rFonts w:ascii="Cambria Math" w:hAnsi="Cambria Math" w:cs="Times New Roman"/>
                <w:i/>
                <w:sz w:val="20"/>
                <w:szCs w:val="20"/>
                <w:lang w:val="en-GB"/>
              </w:rPr>
            </m:ctrlPr>
          </m:sSupPr>
          <m:e>
            <m:f>
              <m:fPr>
                <m:ctrlPr>
                  <w:rPr>
                    <w:rFonts w:ascii="Cambria Math" w:hAnsi="Cambria Math" w:cs="Times New Roman"/>
                    <w:i/>
                    <w:sz w:val="20"/>
                    <w:szCs w:val="20"/>
                    <w:lang w:val="en-GB"/>
                  </w:rPr>
                </m:ctrlPr>
              </m:fPr>
              <m:num>
                <m:r>
                  <w:rPr>
                    <w:rFonts w:ascii="Cambria Math" w:hAnsi="Cambria Math" w:cs="Times New Roman"/>
                    <w:sz w:val="20"/>
                    <w:szCs w:val="20"/>
                    <w:lang w:val="en-GB"/>
                  </w:rPr>
                  <m:t>1</m:t>
                </m:r>
              </m:num>
              <m:den>
                <m:r>
                  <w:rPr>
                    <w:rFonts w:ascii="Cambria Math" w:hAnsi="Cambria Math" w:cs="Times New Roman"/>
                    <w:sz w:val="20"/>
                    <w:szCs w:val="20"/>
                    <w:lang w:val="en-GB"/>
                  </w:rPr>
                  <m:t>2</m:t>
                </m:r>
              </m:den>
            </m:f>
            <m:d>
              <m:dPr>
                <m:begChr m:val="‖"/>
                <m:endChr m:val="‖"/>
                <m:ctrlPr>
                  <w:rPr>
                    <w:rFonts w:ascii="Cambria Math" w:hAnsi="Cambria Math" w:cs="Times New Roman"/>
                    <w:i/>
                    <w:sz w:val="20"/>
                    <w:szCs w:val="20"/>
                    <w:lang w:val="en-GB"/>
                  </w:rPr>
                </m:ctrlPr>
              </m:dPr>
              <m:e>
                <m:r>
                  <m:rPr>
                    <m:sty m:val="bi"/>
                  </m:rPr>
                  <w:rPr>
                    <w:rFonts w:ascii="Cambria Math" w:hAnsi="Cambria Math" w:cs="Times New Roman"/>
                    <w:sz w:val="20"/>
                    <w:szCs w:val="20"/>
                    <w:lang w:val="en-GB"/>
                  </w:rPr>
                  <m:t>w</m:t>
                </m:r>
              </m:e>
            </m:d>
          </m:e>
          <m:sup>
            <m:r>
              <w:rPr>
                <w:rFonts w:ascii="Cambria Math" w:hAnsi="Cambria Math" w:cs="Times New Roman"/>
                <w:sz w:val="20"/>
                <w:szCs w:val="20"/>
                <w:lang w:val="en-GB"/>
              </w:rPr>
              <m:t>2</m:t>
            </m:r>
          </m:sup>
        </m:sSup>
        <m:r>
          <w:rPr>
            <w:rFonts w:ascii="Cambria Math" w:hAnsi="Cambria Math" w:cs="Times New Roman"/>
            <w:sz w:val="20"/>
            <w:szCs w:val="20"/>
            <w:lang w:val="en-GB"/>
          </w:rPr>
          <m:t>+C</m:t>
        </m:r>
        <m:nary>
          <m:naryPr>
            <m:chr m:val="∑"/>
            <m:limLoc m:val="undOvr"/>
            <m:ctrlPr>
              <w:rPr>
                <w:rFonts w:ascii="Cambria Math" w:hAnsi="Cambria Math" w:cs="Times New Roman"/>
                <w:i/>
                <w:sz w:val="20"/>
                <w:szCs w:val="20"/>
                <w:lang w:val="en-GB"/>
              </w:rPr>
            </m:ctrlPr>
          </m:naryPr>
          <m:sub>
            <m:r>
              <w:rPr>
                <w:rFonts w:ascii="Cambria Math" w:hAnsi="Cambria Math" w:cs="Times New Roman"/>
                <w:sz w:val="20"/>
                <w:szCs w:val="20"/>
                <w:lang w:val="en-GB"/>
              </w:rPr>
              <m:t>k=1</m:t>
            </m:r>
          </m:sub>
          <m:sup>
            <m:r>
              <w:rPr>
                <w:rFonts w:ascii="Cambria Math" w:hAnsi="Cambria Math" w:cs="Times New Roman"/>
                <w:sz w:val="20"/>
                <w:szCs w:val="20"/>
                <w:lang w:val="en-GB"/>
              </w:rPr>
              <m:t>l</m:t>
            </m:r>
          </m:sup>
          <m:e>
            <m:sSub>
              <m:sSubPr>
                <m:ctrlPr>
                  <w:rPr>
                    <w:rFonts w:ascii="Cambria Math" w:hAnsi="Cambria Math" w:cs="Times New Roman"/>
                    <w:i/>
                    <w:sz w:val="20"/>
                    <w:szCs w:val="20"/>
                    <w:lang w:val="en-GB"/>
                  </w:rPr>
                </m:ctrlPr>
              </m:sSubPr>
              <m:e>
                <m:r>
                  <w:rPr>
                    <w:rFonts w:ascii="Cambria Math" w:hAnsi="Cambria Math" w:cs="Times New Roman"/>
                    <w:sz w:val="20"/>
                    <w:szCs w:val="20"/>
                    <w:lang w:val="en-GB"/>
                  </w:rPr>
                  <m:t>(ξ</m:t>
                </m:r>
              </m:e>
              <m:sub>
                <m:r>
                  <w:rPr>
                    <w:rFonts w:ascii="Cambria Math" w:hAnsi="Cambria Math" w:cs="Times New Roman"/>
                    <w:sz w:val="20"/>
                    <w:szCs w:val="20"/>
                    <w:lang w:val="en-GB"/>
                  </w:rPr>
                  <m:t>k</m:t>
                </m:r>
              </m:sub>
            </m:sSub>
            <m:r>
              <w:rPr>
                <w:rFonts w:ascii="Cambria Math" w:hAnsi="Cambria Math" w:cs="Times New Roman"/>
                <w:sz w:val="20"/>
                <w:szCs w:val="20"/>
                <w:lang w:val="en-GB"/>
              </w:rPr>
              <m:t>-</m:t>
            </m:r>
          </m:e>
        </m:nary>
        <m:sSubSup>
          <m:sSubSupPr>
            <m:ctrlPr>
              <w:rPr>
                <w:rFonts w:ascii="Cambria Math" w:hAnsi="Cambria Math" w:cs="Times New Roman"/>
                <w:i/>
                <w:sz w:val="20"/>
                <w:szCs w:val="20"/>
                <w:lang w:val="en-GB"/>
              </w:rPr>
            </m:ctrlPr>
          </m:sSubSupPr>
          <m:e>
            <m:r>
              <w:rPr>
                <w:rFonts w:ascii="Cambria Math" w:hAnsi="Cambria Math" w:cs="Times New Roman"/>
                <w:sz w:val="20"/>
                <w:szCs w:val="20"/>
                <w:lang w:val="en-GB"/>
              </w:rPr>
              <m:t>ξ</m:t>
            </m:r>
          </m:e>
          <m:sub>
            <m:r>
              <w:rPr>
                <w:rFonts w:ascii="Cambria Math" w:hAnsi="Cambria Math" w:cs="Times New Roman"/>
                <w:sz w:val="20"/>
                <w:szCs w:val="20"/>
                <w:lang w:val="en-GB"/>
              </w:rPr>
              <m:t>k</m:t>
            </m:r>
          </m:sub>
          <m:sup>
            <m:r>
              <w:rPr>
                <w:rFonts w:ascii="Cambria Math" w:hAnsi="Cambria Math" w:cs="Times New Roman"/>
                <w:sz w:val="20"/>
                <w:szCs w:val="20"/>
                <w:lang w:val="en-GB"/>
              </w:rPr>
              <m:t>*</m:t>
            </m:r>
          </m:sup>
        </m:sSubSup>
        <m:r>
          <w:rPr>
            <w:rFonts w:ascii="Cambria Math" w:hAnsi="Cambria Math" w:cs="Times New Roman"/>
            <w:sz w:val="20"/>
            <w:szCs w:val="20"/>
            <w:lang w:val="en-GB"/>
          </w:rPr>
          <m:t xml:space="preserve"> )-</m:t>
        </m:r>
        <m:nary>
          <m:naryPr>
            <m:chr m:val="∑"/>
            <m:limLoc m:val="undOvr"/>
            <m:ctrlPr>
              <w:rPr>
                <w:rFonts w:ascii="Cambria Math" w:hAnsi="Cambria Math" w:cs="Times New Roman"/>
                <w:i/>
                <w:sz w:val="20"/>
                <w:szCs w:val="20"/>
                <w:lang w:val="en-GB"/>
              </w:rPr>
            </m:ctrlPr>
          </m:naryPr>
          <m:sub>
            <m:r>
              <w:rPr>
                <w:rFonts w:ascii="Cambria Math" w:hAnsi="Cambria Math" w:cs="Times New Roman"/>
                <w:sz w:val="20"/>
                <w:szCs w:val="20"/>
                <w:lang w:val="en-GB"/>
              </w:rPr>
              <m:t>k=1</m:t>
            </m:r>
          </m:sub>
          <m:sup>
            <m:r>
              <w:rPr>
                <w:rFonts w:ascii="Cambria Math" w:hAnsi="Cambria Math" w:cs="Times New Roman"/>
                <w:sz w:val="20"/>
                <w:szCs w:val="20"/>
                <w:lang w:val="en-GB"/>
              </w:rPr>
              <m:t>l</m:t>
            </m:r>
          </m:sup>
          <m:e>
            <m:sSub>
              <m:sSubPr>
                <m:ctrlPr>
                  <w:rPr>
                    <w:rFonts w:ascii="Cambria Math" w:hAnsi="Cambria Math" w:cs="Times New Roman"/>
                    <w:i/>
                    <w:sz w:val="20"/>
                    <w:szCs w:val="20"/>
                    <w:lang w:val="en-GB"/>
                  </w:rPr>
                </m:ctrlPr>
              </m:sSubPr>
              <m:e>
                <m:r>
                  <w:rPr>
                    <w:rFonts w:ascii="Cambria Math" w:hAnsi="Cambria Math" w:cs="Times New Roman"/>
                    <w:sz w:val="20"/>
                    <w:szCs w:val="20"/>
                    <w:lang w:val="en-GB"/>
                  </w:rPr>
                  <m:t>(</m:t>
                </m:r>
                <m:sSub>
                  <m:sSubPr>
                    <m:ctrlPr>
                      <w:rPr>
                        <w:rFonts w:ascii="Cambria Math" w:hAnsi="Cambria Math" w:cs="Times New Roman"/>
                        <w:i/>
                        <w:sz w:val="20"/>
                        <w:szCs w:val="20"/>
                        <w:lang w:val="en-GB"/>
                      </w:rPr>
                    </m:ctrlPr>
                  </m:sSubPr>
                  <m:e>
                    <m:r>
                      <w:rPr>
                        <w:rFonts w:ascii="Cambria Math" w:hAnsi="Cambria Math" w:cs="Times New Roman"/>
                        <w:sz w:val="20"/>
                        <w:szCs w:val="20"/>
                        <w:lang w:val="en-GB"/>
                      </w:rPr>
                      <m:t>η</m:t>
                    </m:r>
                  </m:e>
                  <m:sub>
                    <m:r>
                      <w:rPr>
                        <w:rFonts w:ascii="Cambria Math" w:hAnsi="Cambria Math" w:cs="Times New Roman"/>
                        <w:sz w:val="20"/>
                        <w:szCs w:val="20"/>
                        <w:lang w:val="en-GB"/>
                      </w:rPr>
                      <m:t>k</m:t>
                    </m:r>
                  </m:sub>
                </m:sSub>
                <m:r>
                  <w:rPr>
                    <w:rFonts w:ascii="Cambria Math" w:hAnsi="Cambria Math" w:cs="Times New Roman"/>
                    <w:sz w:val="20"/>
                    <w:szCs w:val="20"/>
                    <w:lang w:val="en-GB"/>
                  </w:rPr>
                  <m:t>ξ</m:t>
                </m:r>
              </m:e>
              <m:sub>
                <m:r>
                  <w:rPr>
                    <w:rFonts w:ascii="Cambria Math" w:hAnsi="Cambria Math" w:cs="Times New Roman"/>
                    <w:sz w:val="20"/>
                    <w:szCs w:val="20"/>
                    <w:lang w:val="en-GB"/>
                  </w:rPr>
                  <m:t>k</m:t>
                </m:r>
              </m:sub>
            </m:sSub>
            <m:r>
              <w:rPr>
                <w:rFonts w:ascii="Cambria Math" w:hAnsi="Cambria Math" w:cs="Times New Roman"/>
                <w:sz w:val="20"/>
                <w:szCs w:val="20"/>
                <w:lang w:val="en-GB"/>
              </w:rPr>
              <m:t>-</m:t>
            </m:r>
          </m:e>
        </m:nary>
        <m:sSubSup>
          <m:sSubSupPr>
            <m:ctrlPr>
              <w:rPr>
                <w:rFonts w:ascii="Cambria Math" w:hAnsi="Cambria Math" w:cs="Times New Roman"/>
                <w:i/>
                <w:sz w:val="20"/>
                <w:szCs w:val="20"/>
                <w:lang w:val="en-GB"/>
              </w:rPr>
            </m:ctrlPr>
          </m:sSubSupPr>
          <m:e>
            <m:r>
              <w:rPr>
                <w:rFonts w:ascii="Cambria Math" w:hAnsi="Cambria Math" w:cs="Times New Roman"/>
                <w:sz w:val="20"/>
                <w:szCs w:val="20"/>
                <w:lang w:val="en-GB"/>
              </w:rPr>
              <m:t>η</m:t>
            </m:r>
          </m:e>
          <m:sub>
            <m:r>
              <w:rPr>
                <w:rFonts w:ascii="Cambria Math" w:hAnsi="Cambria Math" w:cs="Times New Roman"/>
                <w:sz w:val="20"/>
                <w:szCs w:val="20"/>
                <w:lang w:val="en-GB"/>
              </w:rPr>
              <m:t>k</m:t>
            </m:r>
          </m:sub>
          <m:sup>
            <m:r>
              <w:rPr>
                <w:rFonts w:ascii="Cambria Math" w:hAnsi="Cambria Math" w:cs="Times New Roman"/>
                <w:sz w:val="20"/>
                <w:szCs w:val="20"/>
                <w:lang w:val="en-GB"/>
              </w:rPr>
              <m:t>*</m:t>
            </m:r>
          </m:sup>
        </m:sSubSup>
        <m:sSubSup>
          <m:sSubSupPr>
            <m:ctrlPr>
              <w:rPr>
                <w:rFonts w:ascii="Cambria Math" w:hAnsi="Cambria Math" w:cs="Times New Roman"/>
                <w:i/>
                <w:sz w:val="20"/>
                <w:szCs w:val="20"/>
                <w:lang w:val="en-GB"/>
              </w:rPr>
            </m:ctrlPr>
          </m:sSubSupPr>
          <m:e>
            <m:r>
              <w:rPr>
                <w:rFonts w:ascii="Cambria Math" w:hAnsi="Cambria Math" w:cs="Times New Roman"/>
                <w:sz w:val="20"/>
                <w:szCs w:val="20"/>
                <w:lang w:val="en-GB"/>
              </w:rPr>
              <m:t>ξ</m:t>
            </m:r>
          </m:e>
          <m:sub>
            <m:r>
              <w:rPr>
                <w:rFonts w:ascii="Cambria Math" w:hAnsi="Cambria Math" w:cs="Times New Roman"/>
                <w:sz w:val="20"/>
                <w:szCs w:val="20"/>
                <w:lang w:val="en-GB"/>
              </w:rPr>
              <m:t>k</m:t>
            </m:r>
          </m:sub>
          <m:sup>
            <m:r>
              <w:rPr>
                <w:rFonts w:ascii="Cambria Math" w:hAnsi="Cambria Math" w:cs="Times New Roman"/>
                <w:sz w:val="20"/>
                <w:szCs w:val="20"/>
                <w:lang w:val="en-GB"/>
              </w:rPr>
              <m:t>*</m:t>
            </m:r>
          </m:sup>
        </m:sSubSup>
        <m:r>
          <w:rPr>
            <w:rFonts w:ascii="Cambria Math" w:hAnsi="Cambria Math" w:cs="Times New Roman"/>
            <w:sz w:val="20"/>
            <w:szCs w:val="20"/>
            <w:lang w:val="en-GB"/>
          </w:rPr>
          <m:t xml:space="preserve"> )-</m:t>
        </m:r>
        <m:nary>
          <m:naryPr>
            <m:chr m:val="∑"/>
            <m:limLoc m:val="undOvr"/>
            <m:ctrlPr>
              <w:rPr>
                <w:rFonts w:ascii="Cambria Math" w:hAnsi="Cambria Math" w:cs="Times New Roman"/>
                <w:i/>
                <w:sz w:val="20"/>
                <w:szCs w:val="20"/>
                <w:lang w:val="en-GB"/>
              </w:rPr>
            </m:ctrlPr>
          </m:naryPr>
          <m:sub>
            <m:r>
              <w:rPr>
                <w:rFonts w:ascii="Cambria Math" w:hAnsi="Cambria Math" w:cs="Times New Roman"/>
                <w:sz w:val="20"/>
                <w:szCs w:val="20"/>
                <w:lang w:val="en-GB"/>
              </w:rPr>
              <m:t>k=1</m:t>
            </m:r>
          </m:sub>
          <m:sup>
            <m:r>
              <w:rPr>
                <w:rFonts w:ascii="Cambria Math" w:hAnsi="Cambria Math" w:cs="Times New Roman"/>
                <w:sz w:val="20"/>
                <w:szCs w:val="20"/>
                <w:lang w:val="en-GB"/>
              </w:rPr>
              <m:t>l</m:t>
            </m:r>
          </m:sup>
          <m:e>
            <m:sSub>
              <m:sSubPr>
                <m:ctrlPr>
                  <w:rPr>
                    <w:rFonts w:ascii="Cambria Math" w:hAnsi="Cambria Math" w:cs="Times New Roman"/>
                    <w:i/>
                    <w:sz w:val="20"/>
                    <w:szCs w:val="20"/>
                    <w:lang w:val="en-GB"/>
                  </w:rPr>
                </m:ctrlPr>
              </m:sSubPr>
              <m:e>
                <m:r>
                  <w:rPr>
                    <w:rFonts w:ascii="Cambria Math" w:hAnsi="Cambria Math" w:cs="Times New Roman"/>
                    <w:sz w:val="20"/>
                    <w:szCs w:val="20"/>
                    <w:lang w:val="en-GB"/>
                  </w:rPr>
                  <m:t>α</m:t>
                </m:r>
              </m:e>
              <m:sub>
                <m:r>
                  <w:rPr>
                    <w:rFonts w:ascii="Cambria Math" w:hAnsi="Cambria Math" w:cs="Times New Roman"/>
                    <w:sz w:val="20"/>
                    <w:szCs w:val="20"/>
                    <w:lang w:val="en-GB"/>
                  </w:rPr>
                  <m:t>k</m:t>
                </m:r>
              </m:sub>
            </m:sSub>
            <m:d>
              <m:dPr>
                <m:ctrlPr>
                  <w:rPr>
                    <w:rFonts w:ascii="Cambria Math" w:hAnsi="Cambria Math" w:cs="Times New Roman"/>
                    <w:i/>
                    <w:sz w:val="20"/>
                    <w:szCs w:val="20"/>
                    <w:lang w:val="en-GB"/>
                  </w:rPr>
                </m:ctrlPr>
              </m:dPr>
              <m:e>
                <m:r>
                  <w:rPr>
                    <w:rFonts w:ascii="Cambria Math" w:hAnsi="Cambria Math" w:cs="Times New Roman"/>
                    <w:sz w:val="20"/>
                    <w:szCs w:val="20"/>
                    <w:lang w:val="en-GB"/>
                  </w:rPr>
                  <m:t>ε+</m:t>
                </m:r>
                <m:sSub>
                  <m:sSubPr>
                    <m:ctrlPr>
                      <w:rPr>
                        <w:rFonts w:ascii="Cambria Math" w:hAnsi="Cambria Math" w:cs="Times New Roman"/>
                        <w:i/>
                        <w:sz w:val="20"/>
                        <w:szCs w:val="20"/>
                        <w:lang w:val="en-GB"/>
                      </w:rPr>
                    </m:ctrlPr>
                  </m:sSubPr>
                  <m:e>
                    <m:r>
                      <w:rPr>
                        <w:rFonts w:ascii="Cambria Math" w:hAnsi="Cambria Math" w:cs="Times New Roman"/>
                        <w:sz w:val="20"/>
                        <w:szCs w:val="20"/>
                        <w:lang w:val="en-GB"/>
                      </w:rPr>
                      <m:t>ξ</m:t>
                    </m:r>
                  </m:e>
                  <m:sub>
                    <m:r>
                      <w:rPr>
                        <w:rFonts w:ascii="Cambria Math" w:hAnsi="Cambria Math" w:cs="Times New Roman"/>
                        <w:sz w:val="20"/>
                        <w:szCs w:val="20"/>
                        <w:lang w:val="en-GB"/>
                      </w:rPr>
                      <m:t>k</m:t>
                    </m:r>
                  </m:sub>
                </m:sSub>
                <m:r>
                  <w:rPr>
                    <w:rFonts w:ascii="Cambria Math" w:hAnsi="Cambria Math" w:cs="Times New Roman"/>
                    <w:sz w:val="20"/>
                    <w:szCs w:val="20"/>
                    <w:lang w:val="en-GB"/>
                  </w:rPr>
                  <m:t>+</m:t>
                </m:r>
                <m:sSub>
                  <m:sSubPr>
                    <m:ctrlPr>
                      <w:rPr>
                        <w:rFonts w:ascii="Cambria Math" w:hAnsi="Cambria Math" w:cs="Times New Roman"/>
                        <w:sz w:val="20"/>
                        <w:szCs w:val="20"/>
                        <w:lang w:val="en-GB"/>
                      </w:rPr>
                    </m:ctrlPr>
                  </m:sSubPr>
                  <m:e>
                    <m:r>
                      <w:rPr>
                        <w:rFonts w:ascii="Cambria Math" w:hAnsi="Cambria Math" w:cs="Times New Roman"/>
                        <w:sz w:val="20"/>
                        <w:szCs w:val="20"/>
                        <w:lang w:val="en-GB"/>
                      </w:rPr>
                      <m:t>y</m:t>
                    </m:r>
                  </m:e>
                  <m:sub>
                    <m:r>
                      <w:rPr>
                        <w:rFonts w:ascii="Cambria Math" w:hAnsi="Cambria Math" w:cs="Times New Roman"/>
                        <w:sz w:val="20"/>
                        <w:szCs w:val="20"/>
                        <w:lang w:val="en-GB"/>
                      </w:rPr>
                      <m:t>k</m:t>
                    </m:r>
                  </m:sub>
                </m:sSub>
                <m:r>
                  <w:rPr>
                    <w:rFonts w:ascii="Cambria Math" w:hAnsi="Cambria Math" w:cs="Times New Roman"/>
                    <w:sz w:val="20"/>
                    <w:szCs w:val="20"/>
                    <w:lang w:val="en-GB"/>
                  </w:rPr>
                  <m:t>-</m:t>
                </m:r>
                <m:sSup>
                  <m:sSupPr>
                    <m:ctrlPr>
                      <w:rPr>
                        <w:rFonts w:ascii="Cambria Math" w:hAnsi="Cambria Math" w:cs="Times New Roman"/>
                        <w:i/>
                        <w:sz w:val="20"/>
                        <w:szCs w:val="20"/>
                        <w:lang w:val="en-GB"/>
                      </w:rPr>
                    </m:ctrlPr>
                  </m:sSupPr>
                  <m:e>
                    <m:r>
                      <m:rPr>
                        <m:sty m:val="bi"/>
                      </m:rPr>
                      <w:rPr>
                        <w:rFonts w:ascii="Cambria Math" w:hAnsi="Cambria Math" w:cs="Times New Roman"/>
                        <w:sz w:val="20"/>
                        <w:szCs w:val="20"/>
                        <w:lang w:val="en-GB"/>
                      </w:rPr>
                      <m:t>(w</m:t>
                    </m:r>
                  </m:e>
                  <m:sup>
                    <m:r>
                      <m:rPr>
                        <m:sty m:val="bi"/>
                      </m:rPr>
                      <w:rPr>
                        <w:rFonts w:ascii="Cambria Math" w:hAnsi="Cambria Math" w:cs="Times New Roman"/>
                        <w:sz w:val="20"/>
                        <w:szCs w:val="20"/>
                        <w:lang w:val="en-GB"/>
                      </w:rPr>
                      <m:t>T</m:t>
                    </m:r>
                  </m:sup>
                </m:sSup>
                <m:r>
                  <w:rPr>
                    <w:rFonts w:ascii="Cambria Math" w:hAnsi="Cambria Math" w:cs="Times New Roman"/>
                    <w:sz w:val="20"/>
                    <w:szCs w:val="20"/>
                    <w:lang w:val="en-GB"/>
                  </w:rPr>
                  <m:t>ϕ</m:t>
                </m:r>
                <m:d>
                  <m:dPr>
                    <m:ctrlPr>
                      <w:rPr>
                        <w:rFonts w:ascii="Cambria Math" w:hAnsi="Cambria Math" w:cs="Times New Roman"/>
                        <w:i/>
                        <w:sz w:val="20"/>
                        <w:szCs w:val="20"/>
                        <w:lang w:val="en-GB"/>
                      </w:rPr>
                    </m:ctrlPr>
                  </m:dPr>
                  <m:e>
                    <m:sSub>
                      <m:sSubPr>
                        <m:ctrlPr>
                          <w:rPr>
                            <w:rFonts w:ascii="Cambria Math" w:hAnsi="Cambria Math" w:cs="Times New Roman"/>
                            <w:i/>
                            <w:sz w:val="20"/>
                            <w:szCs w:val="20"/>
                            <w:lang w:val="en-GB"/>
                          </w:rPr>
                        </m:ctrlPr>
                      </m:sSubPr>
                      <m:e>
                        <m:r>
                          <m:rPr>
                            <m:sty m:val="b"/>
                          </m:rPr>
                          <w:rPr>
                            <w:rFonts w:ascii="Cambria Math" w:hAnsi="Cambria Math" w:cs="Times New Roman"/>
                            <w:sz w:val="20"/>
                            <w:szCs w:val="20"/>
                            <w:lang w:val="en-GB"/>
                          </w:rPr>
                          <m:t>x</m:t>
                        </m:r>
                      </m:e>
                      <m:sub>
                        <m:r>
                          <w:rPr>
                            <w:rFonts w:ascii="Cambria Math" w:hAnsi="Cambria Math" w:cs="Times New Roman"/>
                            <w:sz w:val="20"/>
                            <w:szCs w:val="20"/>
                            <w:lang w:val="en-GB"/>
                          </w:rPr>
                          <m:t>k</m:t>
                        </m:r>
                      </m:sub>
                    </m:sSub>
                  </m:e>
                </m:d>
                <m:r>
                  <m:rPr>
                    <m:sty m:val="b"/>
                  </m:rPr>
                  <w:rPr>
                    <w:rFonts w:ascii="Cambria Math" w:hAnsi="Cambria Math" w:cs="Times New Roman"/>
                    <w:sz w:val="20"/>
                    <w:szCs w:val="20"/>
                    <w:lang w:val="en-GB"/>
                  </w:rPr>
                  <m:t>+b</m:t>
                </m:r>
              </m:e>
            </m:d>
          </m:e>
        </m:nary>
        <m:r>
          <w:rPr>
            <w:rFonts w:ascii="Cambria Math" w:hAnsi="Cambria Math" w:cs="Times New Roman"/>
            <w:sz w:val="20"/>
            <w:szCs w:val="20"/>
            <w:lang w:val="en-GB"/>
          </w:rPr>
          <m:t>-</m:t>
        </m:r>
        <m:nary>
          <m:naryPr>
            <m:chr m:val="∑"/>
            <m:limLoc m:val="undOvr"/>
            <m:ctrlPr>
              <w:rPr>
                <w:rFonts w:ascii="Cambria Math" w:hAnsi="Cambria Math" w:cs="Times New Roman"/>
                <w:i/>
                <w:sz w:val="20"/>
                <w:szCs w:val="20"/>
                <w:lang w:val="en-GB"/>
              </w:rPr>
            </m:ctrlPr>
          </m:naryPr>
          <m:sub>
            <m:r>
              <w:rPr>
                <w:rFonts w:ascii="Cambria Math" w:hAnsi="Cambria Math" w:cs="Times New Roman"/>
                <w:sz w:val="20"/>
                <w:szCs w:val="20"/>
                <w:lang w:val="en-GB"/>
              </w:rPr>
              <m:t>k=1</m:t>
            </m:r>
          </m:sub>
          <m:sup>
            <m:r>
              <w:rPr>
                <w:rFonts w:ascii="Cambria Math" w:hAnsi="Cambria Math" w:cs="Times New Roman"/>
                <w:sz w:val="20"/>
                <w:szCs w:val="20"/>
                <w:lang w:val="en-GB"/>
              </w:rPr>
              <m:t>l</m:t>
            </m:r>
          </m:sup>
          <m:e>
            <m:sSup>
              <m:sSupPr>
                <m:ctrlPr>
                  <w:rPr>
                    <w:rFonts w:ascii="Cambria Math" w:hAnsi="Cambria Math" w:cs="Times New Roman"/>
                    <w:i/>
                    <w:sz w:val="20"/>
                    <w:szCs w:val="20"/>
                    <w:lang w:val="en-GB"/>
                  </w:rPr>
                </m:ctrlPr>
              </m:sSupPr>
              <m:e>
                <m:sSub>
                  <m:sSubPr>
                    <m:ctrlPr>
                      <w:rPr>
                        <w:rFonts w:ascii="Cambria Math" w:hAnsi="Cambria Math" w:cs="Times New Roman"/>
                        <w:i/>
                        <w:sz w:val="20"/>
                        <w:szCs w:val="20"/>
                        <w:lang w:val="en-GB"/>
                      </w:rPr>
                    </m:ctrlPr>
                  </m:sSubPr>
                  <m:e>
                    <m:r>
                      <w:rPr>
                        <w:rFonts w:ascii="Cambria Math" w:hAnsi="Cambria Math" w:cs="Times New Roman"/>
                        <w:sz w:val="20"/>
                        <w:szCs w:val="20"/>
                        <w:lang w:val="en-GB"/>
                      </w:rPr>
                      <m:t>α</m:t>
                    </m:r>
                  </m:e>
                  <m:sub>
                    <m:r>
                      <w:rPr>
                        <w:rFonts w:ascii="Cambria Math" w:hAnsi="Cambria Math" w:cs="Times New Roman"/>
                        <w:sz w:val="20"/>
                        <w:szCs w:val="20"/>
                        <w:lang w:val="en-GB"/>
                      </w:rPr>
                      <m:t>k</m:t>
                    </m:r>
                  </m:sub>
                </m:sSub>
              </m:e>
              <m:sup>
                <m:r>
                  <w:rPr>
                    <w:rFonts w:ascii="Cambria Math" w:hAnsi="Cambria Math" w:cs="Times New Roman"/>
                    <w:sz w:val="20"/>
                    <w:szCs w:val="20"/>
                    <w:lang w:val="en-GB"/>
                  </w:rPr>
                  <m:t>*</m:t>
                </m:r>
              </m:sup>
            </m:sSup>
            <m:d>
              <m:dPr>
                <m:ctrlPr>
                  <w:rPr>
                    <w:rFonts w:ascii="Cambria Math" w:hAnsi="Cambria Math" w:cs="Times New Roman"/>
                    <w:i/>
                    <w:sz w:val="20"/>
                    <w:szCs w:val="20"/>
                    <w:lang w:val="en-GB"/>
                  </w:rPr>
                </m:ctrlPr>
              </m:dPr>
              <m:e>
                <m:r>
                  <w:rPr>
                    <w:rFonts w:ascii="Cambria Math" w:hAnsi="Cambria Math" w:cs="Times New Roman"/>
                    <w:sz w:val="20"/>
                    <w:szCs w:val="20"/>
                    <w:lang w:val="en-GB"/>
                  </w:rPr>
                  <m:t>ε+</m:t>
                </m:r>
                <m:sSub>
                  <m:sSubPr>
                    <m:ctrlPr>
                      <w:rPr>
                        <w:rFonts w:ascii="Cambria Math" w:hAnsi="Cambria Math" w:cs="Times New Roman"/>
                        <w:i/>
                        <w:sz w:val="20"/>
                        <w:szCs w:val="20"/>
                        <w:lang w:val="en-GB"/>
                      </w:rPr>
                    </m:ctrlPr>
                  </m:sSubPr>
                  <m:e>
                    <m:r>
                      <w:rPr>
                        <w:rFonts w:ascii="Cambria Math" w:hAnsi="Cambria Math" w:cs="Times New Roman"/>
                        <w:sz w:val="20"/>
                        <w:szCs w:val="20"/>
                        <w:lang w:val="en-GB"/>
                      </w:rPr>
                      <m:t>ξ</m:t>
                    </m:r>
                  </m:e>
                  <m:sub>
                    <m:r>
                      <w:rPr>
                        <w:rFonts w:ascii="Cambria Math" w:hAnsi="Cambria Math" w:cs="Times New Roman"/>
                        <w:sz w:val="20"/>
                        <w:szCs w:val="20"/>
                        <w:lang w:val="en-GB"/>
                      </w:rPr>
                      <m:t>k</m:t>
                    </m:r>
                  </m:sub>
                </m:sSub>
                <m:r>
                  <w:rPr>
                    <w:rFonts w:ascii="Cambria Math" w:hAnsi="Cambria Math" w:cs="Times New Roman"/>
                    <w:sz w:val="20"/>
                    <w:szCs w:val="20"/>
                    <w:lang w:val="en-GB"/>
                  </w:rPr>
                  <m:t>-</m:t>
                </m:r>
                <m:sSub>
                  <m:sSubPr>
                    <m:ctrlPr>
                      <w:rPr>
                        <w:rFonts w:ascii="Cambria Math" w:hAnsi="Cambria Math" w:cs="Times New Roman"/>
                        <w:sz w:val="20"/>
                        <w:szCs w:val="20"/>
                        <w:lang w:val="en-GB"/>
                      </w:rPr>
                    </m:ctrlPr>
                  </m:sSubPr>
                  <m:e>
                    <m:r>
                      <w:rPr>
                        <w:rFonts w:ascii="Cambria Math" w:hAnsi="Cambria Math" w:cs="Times New Roman"/>
                        <w:sz w:val="20"/>
                        <w:szCs w:val="20"/>
                        <w:lang w:val="en-GB"/>
                      </w:rPr>
                      <m:t>y</m:t>
                    </m:r>
                  </m:e>
                  <m:sub>
                    <m:r>
                      <w:rPr>
                        <w:rFonts w:ascii="Cambria Math" w:hAnsi="Cambria Math" w:cs="Times New Roman"/>
                        <w:sz w:val="20"/>
                        <w:szCs w:val="20"/>
                        <w:lang w:val="en-GB"/>
                      </w:rPr>
                      <m:t>k</m:t>
                    </m:r>
                  </m:sub>
                </m:sSub>
                <m:r>
                  <w:rPr>
                    <w:rFonts w:ascii="Cambria Math" w:hAnsi="Cambria Math" w:cs="Times New Roman"/>
                    <w:sz w:val="20"/>
                    <w:szCs w:val="20"/>
                    <w:lang w:val="en-GB"/>
                  </w:rPr>
                  <m:t>+</m:t>
                </m:r>
                <m:sSup>
                  <m:sSupPr>
                    <m:ctrlPr>
                      <w:rPr>
                        <w:rFonts w:ascii="Cambria Math" w:hAnsi="Cambria Math" w:cs="Times New Roman"/>
                        <w:i/>
                        <w:sz w:val="20"/>
                        <w:szCs w:val="20"/>
                        <w:lang w:val="en-GB"/>
                      </w:rPr>
                    </m:ctrlPr>
                  </m:sSupPr>
                  <m:e>
                    <m:r>
                      <m:rPr>
                        <m:sty m:val="bi"/>
                      </m:rPr>
                      <w:rPr>
                        <w:rFonts w:ascii="Cambria Math" w:hAnsi="Cambria Math" w:cs="Times New Roman"/>
                        <w:sz w:val="20"/>
                        <w:szCs w:val="20"/>
                        <w:lang w:val="en-GB"/>
                      </w:rPr>
                      <m:t>(w</m:t>
                    </m:r>
                  </m:e>
                  <m:sup>
                    <m:r>
                      <m:rPr>
                        <m:sty m:val="bi"/>
                      </m:rPr>
                      <w:rPr>
                        <w:rFonts w:ascii="Cambria Math" w:hAnsi="Cambria Math" w:cs="Times New Roman"/>
                        <w:sz w:val="20"/>
                        <w:szCs w:val="20"/>
                        <w:lang w:val="en-GB"/>
                      </w:rPr>
                      <m:t>T</m:t>
                    </m:r>
                  </m:sup>
                </m:sSup>
                <m:r>
                  <w:rPr>
                    <w:rFonts w:ascii="Cambria Math" w:hAnsi="Cambria Math" w:cs="Times New Roman"/>
                    <w:sz w:val="20"/>
                    <w:szCs w:val="20"/>
                    <w:lang w:val="en-GB"/>
                  </w:rPr>
                  <m:t>ϕ</m:t>
                </m:r>
                <m:d>
                  <m:dPr>
                    <m:ctrlPr>
                      <w:rPr>
                        <w:rFonts w:ascii="Cambria Math" w:hAnsi="Cambria Math" w:cs="Times New Roman"/>
                        <w:i/>
                        <w:sz w:val="20"/>
                        <w:szCs w:val="20"/>
                        <w:lang w:val="en-GB"/>
                      </w:rPr>
                    </m:ctrlPr>
                  </m:dPr>
                  <m:e>
                    <m:sSub>
                      <m:sSubPr>
                        <m:ctrlPr>
                          <w:rPr>
                            <w:rFonts w:ascii="Cambria Math" w:hAnsi="Cambria Math" w:cs="Times New Roman"/>
                            <w:i/>
                            <w:sz w:val="20"/>
                            <w:szCs w:val="20"/>
                            <w:lang w:val="en-GB"/>
                          </w:rPr>
                        </m:ctrlPr>
                      </m:sSubPr>
                      <m:e>
                        <m:r>
                          <m:rPr>
                            <m:sty m:val="b"/>
                          </m:rPr>
                          <w:rPr>
                            <w:rFonts w:ascii="Cambria Math" w:hAnsi="Cambria Math" w:cs="Times New Roman"/>
                            <w:sz w:val="20"/>
                            <w:szCs w:val="20"/>
                            <w:lang w:val="en-GB"/>
                          </w:rPr>
                          <m:t>x</m:t>
                        </m:r>
                      </m:e>
                      <m:sub>
                        <m:r>
                          <w:rPr>
                            <w:rFonts w:ascii="Cambria Math" w:hAnsi="Cambria Math" w:cs="Times New Roman"/>
                            <w:sz w:val="20"/>
                            <w:szCs w:val="20"/>
                            <w:lang w:val="en-GB"/>
                          </w:rPr>
                          <m:t>k</m:t>
                        </m:r>
                      </m:sub>
                    </m:sSub>
                  </m:e>
                </m:d>
                <m:r>
                  <m:rPr>
                    <m:sty m:val="b"/>
                  </m:rPr>
                  <w:rPr>
                    <w:rFonts w:ascii="Cambria Math" w:hAnsi="Cambria Math" w:cs="Times New Roman"/>
                    <w:sz w:val="20"/>
                    <w:szCs w:val="20"/>
                    <w:lang w:val="en-GB"/>
                  </w:rPr>
                  <m:t>+b</m:t>
                </m:r>
              </m:e>
            </m:d>
          </m:e>
        </m:nary>
      </m:oMath>
      <w:r w:rsidRPr="00305988">
        <w:rPr>
          <w:rFonts w:ascii="Times New Roman" w:hAnsi="Times New Roman" w:cs="Times New Roman"/>
          <w:sz w:val="20"/>
          <w:szCs w:val="20"/>
          <w:lang w:val="en-GB"/>
        </w:rPr>
        <w:t xml:space="preserve"> </w:t>
      </w:r>
      <w:r w:rsidR="00C950E8" w:rsidRPr="00305988">
        <w:rPr>
          <w:rFonts w:ascii="Times New Roman" w:hAnsi="Times New Roman" w:cs="Times New Roman"/>
          <w:sz w:val="20"/>
          <w:szCs w:val="20"/>
          <w:lang w:val="en-GB"/>
        </w:rPr>
        <w:tab/>
      </w:r>
      <w:r w:rsidR="00C950E8" w:rsidRPr="00305988">
        <w:rPr>
          <w:rFonts w:ascii="Times New Roman" w:hAnsi="Times New Roman" w:cs="Times New Roman"/>
          <w:sz w:val="20"/>
          <w:szCs w:val="20"/>
          <w:lang w:val="en-GB"/>
        </w:rPr>
        <w:tab/>
      </w:r>
      <w:r w:rsidR="00C950E8" w:rsidRPr="00305988">
        <w:rPr>
          <w:rFonts w:ascii="Times New Roman" w:hAnsi="Times New Roman" w:cs="Times New Roman"/>
          <w:sz w:val="20"/>
          <w:szCs w:val="20"/>
          <w:lang w:val="en-GB"/>
        </w:rPr>
        <w:tab/>
      </w:r>
      <w:r w:rsidR="00C950E8" w:rsidRPr="00305988">
        <w:rPr>
          <w:rFonts w:ascii="Times New Roman" w:hAnsi="Times New Roman" w:cs="Times New Roman"/>
          <w:sz w:val="20"/>
          <w:szCs w:val="20"/>
          <w:lang w:val="en-GB"/>
        </w:rPr>
        <w:tab/>
      </w:r>
      <w:r w:rsidR="00C950E8" w:rsidRPr="00305988">
        <w:rPr>
          <w:rFonts w:ascii="Times New Roman" w:hAnsi="Times New Roman" w:cs="Times New Roman"/>
          <w:sz w:val="20"/>
          <w:szCs w:val="20"/>
          <w:lang w:val="en-GB"/>
        </w:rPr>
        <w:tab/>
      </w:r>
      <w:r w:rsidR="00C950E8" w:rsidRPr="00305988">
        <w:rPr>
          <w:rFonts w:ascii="Times New Roman" w:hAnsi="Times New Roman" w:cs="Times New Roman"/>
          <w:sz w:val="20"/>
          <w:szCs w:val="20"/>
          <w:lang w:val="en-GB"/>
        </w:rPr>
        <w:tab/>
      </w:r>
      <w:r w:rsidR="00C950E8" w:rsidRPr="00305988">
        <w:rPr>
          <w:rFonts w:ascii="Times New Roman" w:hAnsi="Times New Roman" w:cs="Times New Roman"/>
          <w:sz w:val="20"/>
          <w:szCs w:val="20"/>
          <w:lang w:val="en-GB"/>
        </w:rPr>
        <w:tab/>
      </w:r>
      <w:r w:rsidR="00C950E8" w:rsidRPr="00305988">
        <w:rPr>
          <w:rFonts w:ascii="Times New Roman" w:hAnsi="Times New Roman" w:cs="Times New Roman"/>
          <w:sz w:val="20"/>
          <w:szCs w:val="20"/>
          <w:lang w:val="en-GB"/>
        </w:rPr>
        <w:tab/>
      </w:r>
      <w:r w:rsidR="00C950E8" w:rsidRPr="00305988">
        <w:rPr>
          <w:rFonts w:ascii="Times New Roman" w:hAnsi="Times New Roman" w:cs="Times New Roman"/>
          <w:sz w:val="20"/>
          <w:szCs w:val="20"/>
          <w:lang w:val="en-GB"/>
        </w:rPr>
        <w:tab/>
      </w:r>
      <w:r w:rsidR="00C950E8" w:rsidRPr="0036638F">
        <w:rPr>
          <w:rFonts w:ascii="Times New Roman" w:hAnsi="Times New Roman" w:cs="Times New Roman"/>
          <w:sz w:val="24"/>
          <w:szCs w:val="24"/>
          <w:lang w:val="en-GB"/>
        </w:rPr>
        <w:t>(</w:t>
      </w:r>
      <w:r w:rsidR="00E33DBB" w:rsidRPr="0036638F">
        <w:rPr>
          <w:rFonts w:ascii="Times New Roman" w:hAnsi="Times New Roman" w:cs="Times New Roman"/>
          <w:sz w:val="24"/>
          <w:szCs w:val="24"/>
          <w:lang w:val="en-GB"/>
        </w:rPr>
        <w:t>9</w:t>
      </w:r>
      <w:r w:rsidR="00C950E8" w:rsidRPr="0036638F">
        <w:rPr>
          <w:rFonts w:ascii="Times New Roman" w:hAnsi="Times New Roman" w:cs="Times New Roman"/>
          <w:sz w:val="24"/>
          <w:szCs w:val="24"/>
          <w:lang w:val="en-GB"/>
        </w:rPr>
        <w:t>)</w:t>
      </w:r>
    </w:p>
    <w:p w14:paraId="29323105" w14:textId="1C54A2E8" w:rsidR="008270A8" w:rsidRPr="00305988" w:rsidRDefault="008270A8" w:rsidP="00FC37B6">
      <w:pPr>
        <w:spacing w:after="100" w:afterAutospacing="1"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 xml:space="preserve">where </w:t>
      </w:r>
      <m:oMath>
        <m:sSubSup>
          <m:sSubSupPr>
            <m:ctrlPr>
              <w:rPr>
                <w:rFonts w:ascii="Cambria Math" w:hAnsi="Cambria Math" w:cs="Times New Roman"/>
                <w:i/>
                <w:sz w:val="20"/>
                <w:szCs w:val="20"/>
                <w:lang w:val="en-GB"/>
              </w:rPr>
            </m:ctrlPr>
          </m:sSubSupPr>
          <m:e>
            <m:r>
              <w:rPr>
                <w:rFonts w:ascii="Cambria Math" w:hAnsi="Cambria Math" w:cs="Times New Roman"/>
                <w:sz w:val="20"/>
                <w:szCs w:val="20"/>
                <w:lang w:val="en-GB"/>
              </w:rPr>
              <m:t>α</m:t>
            </m:r>
          </m:e>
          <m:sub>
            <m:r>
              <w:rPr>
                <w:rFonts w:ascii="Cambria Math" w:hAnsi="Cambria Math" w:cs="Times New Roman"/>
                <w:sz w:val="20"/>
                <w:szCs w:val="20"/>
                <w:lang w:val="en-GB"/>
              </w:rPr>
              <m:t xml:space="preserve"> </m:t>
            </m:r>
          </m:sub>
          <m:sup>
            <m:d>
              <m:dPr>
                <m:ctrlPr>
                  <w:rPr>
                    <w:rFonts w:ascii="Cambria Math" w:hAnsi="Cambria Math" w:cs="Times New Roman"/>
                    <w:i/>
                    <w:sz w:val="20"/>
                    <w:szCs w:val="20"/>
                    <w:lang w:val="en-GB"/>
                  </w:rPr>
                </m:ctrlPr>
              </m:dPr>
              <m:e>
                <m:r>
                  <w:rPr>
                    <w:rFonts w:ascii="Cambria Math" w:hAnsi="Cambria Math" w:cs="Times New Roman"/>
                    <w:sz w:val="20"/>
                    <w:szCs w:val="20"/>
                    <w:lang w:val="en-GB"/>
                  </w:rPr>
                  <m:t>*</m:t>
                </m:r>
              </m:e>
            </m:d>
          </m:sup>
        </m:sSubSup>
        <m:r>
          <w:rPr>
            <w:rFonts w:ascii="Cambria Math" w:hAnsi="Cambria Math" w:cs="Times New Roman"/>
            <w:sz w:val="20"/>
            <w:szCs w:val="20"/>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α</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α</m:t>
                    </m:r>
                  </m:e>
                  <m:sub>
                    <m:r>
                      <w:rPr>
                        <w:rFonts w:ascii="Cambria Math" w:hAnsi="Cambria Math" w:cs="Times New Roman"/>
                        <w:sz w:val="24"/>
                        <w:szCs w:val="24"/>
                        <w:lang w:val="en-GB"/>
                      </w:rPr>
                      <m:t>1</m:t>
                    </m:r>
                  </m:sub>
                </m:sSub>
              </m:e>
              <m:sup>
                <m:r>
                  <w:rPr>
                    <w:rFonts w:ascii="Cambria Math" w:hAnsi="Cambria Math" w:cs="Times New Roman"/>
                    <w:sz w:val="24"/>
                    <w:szCs w:val="24"/>
                    <w:lang w:val="en-GB"/>
                  </w:rPr>
                  <m:t>*</m:t>
                </m:r>
              </m:sup>
            </m:sSup>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α</m:t>
                </m:r>
              </m:e>
              <m:sub>
                <m:r>
                  <w:rPr>
                    <w:rFonts w:ascii="Cambria Math" w:hAnsi="Cambria Math" w:cs="Times New Roman"/>
                    <w:sz w:val="24"/>
                    <w:szCs w:val="24"/>
                    <w:lang w:val="en-GB"/>
                  </w:rPr>
                  <m:t>l</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α</m:t>
                    </m:r>
                  </m:e>
                  <m:sub>
                    <m:r>
                      <w:rPr>
                        <w:rFonts w:ascii="Cambria Math" w:hAnsi="Cambria Math" w:cs="Times New Roman"/>
                        <w:sz w:val="24"/>
                        <w:szCs w:val="24"/>
                        <w:lang w:val="en-GB"/>
                      </w:rPr>
                      <m:t>l</m:t>
                    </m:r>
                  </m:sub>
                </m:sSub>
              </m:e>
              <m:sup>
                <m:r>
                  <w:rPr>
                    <w:rFonts w:ascii="Cambria Math" w:hAnsi="Cambria Math" w:cs="Times New Roman"/>
                    <w:sz w:val="24"/>
                    <w:szCs w:val="24"/>
                    <w:lang w:val="en-GB"/>
                  </w:rPr>
                  <m:t>*</m:t>
                </m:r>
              </m:sup>
            </m:sSup>
            <m:r>
              <w:rPr>
                <w:rFonts w:ascii="Cambria Math" w:hAnsi="Cambria Math" w:cs="Times New Roman"/>
                <w:sz w:val="24"/>
                <w:szCs w:val="24"/>
                <w:lang w:val="en-GB"/>
              </w:rPr>
              <m:t>)</m:t>
            </m:r>
          </m:e>
          <m:sup>
            <m:r>
              <w:rPr>
                <w:rFonts w:ascii="Cambria Math" w:hAnsi="Cambria Math" w:cs="Times New Roman"/>
                <w:sz w:val="24"/>
                <w:szCs w:val="24"/>
                <w:lang w:val="en-GB"/>
              </w:rPr>
              <m:t>T</m:t>
            </m:r>
          </m:sup>
        </m:sSup>
      </m:oMath>
      <w:r w:rsidRPr="00305988">
        <w:rPr>
          <w:rFonts w:ascii="Times New Roman" w:hAnsi="Times New Roman" w:cs="Times New Roman"/>
          <w:sz w:val="24"/>
          <w:szCs w:val="24"/>
          <w:lang w:val="en-GB"/>
        </w:rPr>
        <w:t xml:space="preserve">, </w:t>
      </w:r>
      <m:oMath>
        <m:sSubSup>
          <m:sSubSupPr>
            <m:ctrlPr>
              <w:rPr>
                <w:rFonts w:ascii="Cambria Math" w:hAnsi="Cambria Math" w:cs="Times New Roman"/>
                <w:i/>
                <w:sz w:val="20"/>
                <w:szCs w:val="20"/>
                <w:lang w:val="en-GB"/>
              </w:rPr>
            </m:ctrlPr>
          </m:sSubSupPr>
          <m:e>
            <m:r>
              <w:rPr>
                <w:rFonts w:ascii="Cambria Math" w:hAnsi="Cambria Math" w:cs="Times New Roman"/>
                <w:sz w:val="20"/>
                <w:szCs w:val="20"/>
                <w:lang w:val="en-GB"/>
              </w:rPr>
              <m:t>η</m:t>
            </m:r>
          </m:e>
          <m:sub>
            <m:r>
              <w:rPr>
                <w:rFonts w:ascii="Cambria Math" w:hAnsi="Cambria Math" w:cs="Times New Roman"/>
                <w:sz w:val="20"/>
                <w:szCs w:val="20"/>
                <w:lang w:val="en-GB"/>
              </w:rPr>
              <m:t xml:space="preserve"> </m:t>
            </m:r>
          </m:sub>
          <m:sup>
            <m:d>
              <m:dPr>
                <m:ctrlPr>
                  <w:rPr>
                    <w:rFonts w:ascii="Cambria Math" w:hAnsi="Cambria Math" w:cs="Times New Roman"/>
                    <w:i/>
                    <w:sz w:val="20"/>
                    <w:szCs w:val="20"/>
                    <w:lang w:val="en-GB"/>
                  </w:rPr>
                </m:ctrlPr>
              </m:dPr>
              <m:e>
                <m:r>
                  <w:rPr>
                    <w:rFonts w:ascii="Cambria Math" w:hAnsi="Cambria Math" w:cs="Times New Roman"/>
                    <w:sz w:val="20"/>
                    <w:szCs w:val="20"/>
                    <w:lang w:val="en-GB"/>
                  </w:rPr>
                  <m:t>*</m:t>
                </m:r>
              </m:e>
            </m:d>
          </m:sup>
        </m:sSubSup>
        <m:r>
          <w:rPr>
            <w:rFonts w:ascii="Cambria Math" w:hAnsi="Cambria Math" w:cs="Times New Roman"/>
            <w:sz w:val="20"/>
            <w:szCs w:val="20"/>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η</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η</m:t>
                    </m:r>
                  </m:e>
                  <m:sub>
                    <m:r>
                      <w:rPr>
                        <w:rFonts w:ascii="Cambria Math" w:hAnsi="Cambria Math" w:cs="Times New Roman"/>
                        <w:sz w:val="24"/>
                        <w:szCs w:val="24"/>
                        <w:lang w:val="en-GB"/>
                      </w:rPr>
                      <m:t>1</m:t>
                    </m:r>
                  </m:sub>
                </m:sSub>
              </m:e>
              <m:sup>
                <m:r>
                  <w:rPr>
                    <w:rFonts w:ascii="Cambria Math" w:hAnsi="Cambria Math" w:cs="Times New Roman"/>
                    <w:sz w:val="24"/>
                    <w:szCs w:val="24"/>
                    <w:lang w:val="en-GB"/>
                  </w:rPr>
                  <m:t>*</m:t>
                </m:r>
              </m:sup>
            </m:sSup>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η</m:t>
                </m:r>
              </m:e>
              <m:sub>
                <m:r>
                  <w:rPr>
                    <w:rFonts w:ascii="Cambria Math" w:hAnsi="Cambria Math" w:cs="Times New Roman"/>
                    <w:sz w:val="24"/>
                    <w:szCs w:val="24"/>
                    <w:lang w:val="en-GB"/>
                  </w:rPr>
                  <m:t>l</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η</m:t>
                    </m:r>
                  </m:e>
                  <m:sub>
                    <m:r>
                      <w:rPr>
                        <w:rFonts w:ascii="Cambria Math" w:hAnsi="Cambria Math" w:cs="Times New Roman"/>
                        <w:sz w:val="24"/>
                        <w:szCs w:val="24"/>
                        <w:lang w:val="en-GB"/>
                      </w:rPr>
                      <m:t>l</m:t>
                    </m:r>
                  </m:sub>
                </m:sSub>
              </m:e>
              <m:sup>
                <m:r>
                  <w:rPr>
                    <w:rFonts w:ascii="Cambria Math" w:hAnsi="Cambria Math" w:cs="Times New Roman"/>
                    <w:sz w:val="24"/>
                    <w:szCs w:val="24"/>
                    <w:lang w:val="en-GB"/>
                  </w:rPr>
                  <m:t>*</m:t>
                </m:r>
              </m:sup>
            </m:sSup>
            <m:r>
              <w:rPr>
                <w:rFonts w:ascii="Cambria Math" w:hAnsi="Cambria Math" w:cs="Times New Roman"/>
                <w:sz w:val="24"/>
                <w:szCs w:val="24"/>
                <w:lang w:val="en-GB"/>
              </w:rPr>
              <m:t>)</m:t>
            </m:r>
          </m:e>
          <m:sup>
            <m:r>
              <w:rPr>
                <w:rFonts w:ascii="Cambria Math" w:hAnsi="Cambria Math" w:cs="Times New Roman"/>
                <w:sz w:val="24"/>
                <w:szCs w:val="24"/>
                <w:lang w:val="en-GB"/>
              </w:rPr>
              <m:t>T</m:t>
            </m:r>
          </m:sup>
        </m:sSup>
      </m:oMath>
      <w:r w:rsidRPr="00305988">
        <w:rPr>
          <w:rFonts w:ascii="Times New Roman" w:hAnsi="Times New Roman" w:cs="Times New Roman"/>
          <w:sz w:val="24"/>
          <w:szCs w:val="24"/>
          <w:lang w:val="en-GB"/>
        </w:rPr>
        <w:t xml:space="preserve"> are Lagrange multiplier vectors.</w:t>
      </w:r>
    </w:p>
    <w:p w14:paraId="75FA561A" w14:textId="49CAB4FF" w:rsidR="008270A8" w:rsidRPr="00305988" w:rsidRDefault="008270A8" w:rsidP="00FC37B6">
      <w:pPr>
        <w:spacing w:after="100" w:afterAutospacing="1"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Therefore, the dual problem of</w:t>
      </w:r>
      <w:r w:rsidR="002C32DE">
        <w:rPr>
          <w:rFonts w:ascii="Times New Roman" w:hAnsi="Times New Roman" w:cs="Times New Roman"/>
          <w:sz w:val="24"/>
          <w:szCs w:val="24"/>
          <w:lang w:val="en-GB"/>
        </w:rPr>
        <w:t xml:space="preserve"> the</w:t>
      </w:r>
      <w:r w:rsidRPr="00305988">
        <w:rPr>
          <w:rFonts w:ascii="Times New Roman" w:hAnsi="Times New Roman" w:cs="Times New Roman"/>
          <w:sz w:val="24"/>
          <w:szCs w:val="24"/>
          <w:lang w:val="en-GB"/>
        </w:rPr>
        <w:t xml:space="preserve"> prima</w:t>
      </w:r>
      <w:r w:rsidR="00326F19" w:rsidRPr="00305988">
        <w:rPr>
          <w:rFonts w:ascii="Times New Roman" w:hAnsi="Times New Roman" w:cs="Times New Roman"/>
          <w:sz w:val="24"/>
          <w:szCs w:val="24"/>
          <w:lang w:val="en-GB"/>
        </w:rPr>
        <w:t>l</w:t>
      </w:r>
      <w:r w:rsidRPr="00305988">
        <w:rPr>
          <w:rFonts w:ascii="Times New Roman" w:hAnsi="Times New Roman" w:cs="Times New Roman"/>
          <w:sz w:val="24"/>
          <w:szCs w:val="24"/>
          <w:lang w:val="en-GB"/>
        </w:rPr>
        <w:t xml:space="preserve"> </w:t>
      </w:r>
      <w:r w:rsidR="00326F19" w:rsidRPr="00305988">
        <w:rPr>
          <w:rFonts w:ascii="Times New Roman" w:hAnsi="Times New Roman" w:cs="Times New Roman"/>
          <w:sz w:val="24"/>
          <w:szCs w:val="24"/>
          <w:lang w:val="en-GB"/>
        </w:rPr>
        <w:t>problem is:</w:t>
      </w:r>
    </w:p>
    <w:p w14:paraId="299A4AC0" w14:textId="386BA8AA" w:rsidR="00326F19" w:rsidRPr="00305988" w:rsidRDefault="00896BFA" w:rsidP="00C950E8">
      <w:pPr>
        <w:spacing w:after="100" w:afterAutospacing="1" w:line="360" w:lineRule="auto"/>
        <w:rPr>
          <w:rFonts w:ascii="Times New Roman" w:hAnsi="Times New Roman" w:cs="Times New Roman"/>
          <w:sz w:val="24"/>
          <w:szCs w:val="24"/>
          <w:lang w:val="en-GB"/>
        </w:rPr>
      </w:pPr>
      <m:oMath>
        <m:func>
          <m:funcPr>
            <m:ctrlPr>
              <w:rPr>
                <w:rFonts w:ascii="Cambria Math" w:hAnsi="Cambria Math" w:cs="Times New Roman"/>
                <w:i/>
                <w:sz w:val="24"/>
                <w:szCs w:val="24"/>
                <w:lang w:val="en-GB"/>
              </w:rPr>
            </m:ctrlPr>
          </m:funcPr>
          <m:fName>
            <m:limLow>
              <m:limLowPr>
                <m:ctrlPr>
                  <w:rPr>
                    <w:rFonts w:ascii="Cambria Math" w:hAnsi="Cambria Math" w:cs="Times New Roman"/>
                    <w:i/>
                    <w:sz w:val="24"/>
                    <w:szCs w:val="24"/>
                    <w:lang w:val="en-GB"/>
                  </w:rPr>
                </m:ctrlPr>
              </m:limLowPr>
              <m:e>
                <m:r>
                  <m:rPr>
                    <m:sty m:val="p"/>
                  </m:rPr>
                  <w:rPr>
                    <w:rFonts w:ascii="Cambria Math" w:hAnsi="Cambria Math" w:cs="Times New Roman"/>
                    <w:sz w:val="24"/>
                    <w:szCs w:val="24"/>
                    <w:lang w:val="en-GB"/>
                  </w:rPr>
                  <m:t>min</m:t>
                </m:r>
              </m:e>
              <m:lim>
                <m:sSubSup>
                  <m:sSubSupPr>
                    <m:ctrlPr>
                      <w:rPr>
                        <w:rFonts w:ascii="Cambria Math" w:hAnsi="Cambria Math" w:cs="Times New Roman"/>
                        <w:i/>
                        <w:sz w:val="20"/>
                        <w:szCs w:val="20"/>
                        <w:lang w:val="en-GB"/>
                      </w:rPr>
                    </m:ctrlPr>
                  </m:sSubSupPr>
                  <m:e>
                    <m:r>
                      <w:rPr>
                        <w:rFonts w:ascii="Cambria Math" w:hAnsi="Cambria Math" w:cs="Times New Roman"/>
                        <w:sz w:val="20"/>
                        <w:szCs w:val="20"/>
                        <w:lang w:val="en-GB"/>
                      </w:rPr>
                      <m:t>α</m:t>
                    </m:r>
                  </m:e>
                  <m:sub>
                    <m:r>
                      <w:rPr>
                        <w:rFonts w:ascii="Cambria Math" w:hAnsi="Cambria Math" w:cs="Times New Roman"/>
                        <w:sz w:val="20"/>
                        <w:szCs w:val="20"/>
                        <w:lang w:val="en-GB"/>
                      </w:rPr>
                      <m:t xml:space="preserve"> </m:t>
                    </m:r>
                  </m:sub>
                  <m:sup>
                    <m:d>
                      <m:dPr>
                        <m:ctrlPr>
                          <w:rPr>
                            <w:rFonts w:ascii="Cambria Math" w:hAnsi="Cambria Math" w:cs="Times New Roman"/>
                            <w:i/>
                            <w:sz w:val="20"/>
                            <w:szCs w:val="20"/>
                            <w:lang w:val="en-GB"/>
                          </w:rPr>
                        </m:ctrlPr>
                      </m:dPr>
                      <m:e>
                        <m:r>
                          <w:rPr>
                            <w:rFonts w:ascii="Cambria Math" w:hAnsi="Cambria Math" w:cs="Times New Roman"/>
                            <w:sz w:val="20"/>
                            <w:szCs w:val="20"/>
                            <w:lang w:val="en-GB"/>
                          </w:rPr>
                          <m:t>*</m:t>
                        </m:r>
                      </m:e>
                    </m:d>
                  </m:sup>
                </m:sSubSup>
                <m:r>
                  <w:rPr>
                    <w:rFonts w:ascii="Cambria Math" w:hAnsi="Cambria Math" w:cs="Times New Roman"/>
                    <w:sz w:val="20"/>
                    <w:szCs w:val="20"/>
                    <w:lang w:val="en-GB"/>
                  </w:rPr>
                  <m:t>∈</m:t>
                </m:r>
                <m:sSup>
                  <m:sSupPr>
                    <m:ctrlPr>
                      <w:rPr>
                        <w:rFonts w:ascii="Cambria Math" w:hAnsi="Cambria Math" w:cs="Times New Roman"/>
                        <w:i/>
                        <w:sz w:val="20"/>
                        <w:szCs w:val="20"/>
                        <w:lang w:val="en-GB"/>
                      </w:rPr>
                    </m:ctrlPr>
                  </m:sSupPr>
                  <m:e>
                    <m:r>
                      <m:rPr>
                        <m:scr m:val="double-struck"/>
                      </m:rPr>
                      <w:rPr>
                        <w:rFonts w:ascii="Cambria Math" w:hAnsi="Cambria Math" w:cs="Times New Roman"/>
                        <w:sz w:val="20"/>
                        <w:szCs w:val="20"/>
                        <w:lang w:val="en-GB"/>
                      </w:rPr>
                      <m:t>R</m:t>
                    </m:r>
                  </m:e>
                  <m:sup>
                    <m:r>
                      <w:rPr>
                        <w:rFonts w:ascii="Cambria Math" w:hAnsi="Cambria Math" w:cs="Times New Roman"/>
                        <w:sz w:val="20"/>
                        <w:szCs w:val="20"/>
                        <w:lang w:val="en-GB"/>
                      </w:rPr>
                      <m:t>l</m:t>
                    </m:r>
                  </m:sup>
                </m:sSup>
              </m:lim>
            </m:limLow>
          </m:fNa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2</m:t>
                </m:r>
              </m:den>
            </m:f>
          </m:e>
        </m:func>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k, j=1</m:t>
            </m:r>
          </m:sub>
          <m:sup>
            <m:r>
              <w:rPr>
                <w:rFonts w:ascii="Cambria Math" w:hAnsi="Cambria Math" w:cs="Times New Roman"/>
                <w:sz w:val="24"/>
                <w:szCs w:val="24"/>
                <w:lang w:val="en-GB"/>
              </w:rPr>
              <m:t>l</m:t>
            </m:r>
          </m:sup>
          <m:e>
            <m:d>
              <m:dPr>
                <m:ctrlPr>
                  <w:rPr>
                    <w:rFonts w:ascii="Cambria Math" w:hAnsi="Cambria Math" w:cs="Times New Roman"/>
                    <w:i/>
                    <w:sz w:val="24"/>
                    <w:szCs w:val="24"/>
                    <w:lang w:val="en-GB"/>
                  </w:rPr>
                </m:ctrlPr>
              </m:dPr>
              <m:e>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α</m:t>
                    </m:r>
                  </m:e>
                  <m:sub>
                    <m:r>
                      <w:rPr>
                        <w:rFonts w:ascii="Cambria Math" w:hAnsi="Cambria Math" w:cs="Times New Roman"/>
                        <w:sz w:val="24"/>
                        <w:szCs w:val="24"/>
                        <w:lang w:val="en-GB"/>
                      </w:rPr>
                      <m:t>k</m:t>
                    </m:r>
                  </m:sub>
                  <m:sup>
                    <m:r>
                      <w:rPr>
                        <w:rFonts w:ascii="Cambria Math" w:hAnsi="Cambria Math" w:cs="Times New Roman"/>
                        <w:sz w:val="24"/>
                        <w:szCs w:val="24"/>
                        <w:lang w:val="en-GB"/>
                      </w:rPr>
                      <m:t>*</m:t>
                    </m:r>
                  </m:sup>
                </m:sSubSup>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α</m:t>
                    </m:r>
                  </m:e>
                  <m:sub>
                    <m:r>
                      <w:rPr>
                        <w:rFonts w:ascii="Cambria Math" w:hAnsi="Cambria Math" w:cs="Times New Roman"/>
                        <w:sz w:val="24"/>
                        <w:szCs w:val="24"/>
                        <w:lang w:val="en-GB"/>
                      </w:rPr>
                      <m:t>k</m:t>
                    </m:r>
                  </m:sub>
                </m:sSub>
              </m:e>
            </m:d>
            <m:d>
              <m:dPr>
                <m:ctrlPr>
                  <w:rPr>
                    <w:rFonts w:ascii="Cambria Math" w:hAnsi="Cambria Math" w:cs="Times New Roman"/>
                    <w:i/>
                    <w:sz w:val="24"/>
                    <w:szCs w:val="24"/>
                    <w:lang w:val="en-GB"/>
                  </w:rPr>
                </m:ctrlPr>
              </m:dPr>
              <m:e>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α</m:t>
                    </m:r>
                  </m:e>
                  <m:sub>
                    <m:r>
                      <w:rPr>
                        <w:rFonts w:ascii="Cambria Math" w:hAnsi="Cambria Math" w:cs="Times New Roman"/>
                        <w:sz w:val="24"/>
                        <w:szCs w:val="24"/>
                        <w:lang w:val="en-GB"/>
                      </w:rPr>
                      <m:t>j</m:t>
                    </m:r>
                  </m:sub>
                  <m:sup>
                    <m:r>
                      <w:rPr>
                        <w:rFonts w:ascii="Cambria Math" w:hAnsi="Cambria Math" w:cs="Times New Roman"/>
                        <w:sz w:val="24"/>
                        <w:szCs w:val="24"/>
                        <w:lang w:val="en-GB"/>
                      </w:rPr>
                      <m:t>*</m:t>
                    </m:r>
                  </m:sup>
                </m:sSubSup>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α</m:t>
                    </m:r>
                  </m:e>
                  <m:sub>
                    <m:r>
                      <w:rPr>
                        <w:rFonts w:ascii="Cambria Math" w:hAnsi="Cambria Math" w:cs="Times New Roman"/>
                        <w:sz w:val="24"/>
                        <w:szCs w:val="24"/>
                        <w:lang w:val="en-GB"/>
                      </w:rPr>
                      <m:t>j</m:t>
                    </m:r>
                  </m:sub>
                </m:sSub>
              </m:e>
            </m:d>
            <m:r>
              <w:rPr>
                <w:rFonts w:ascii="Cambria Math" w:hAnsi="Cambria Math" w:cs="Times New Roman"/>
                <w:sz w:val="24"/>
                <w:szCs w:val="24"/>
                <w:lang w:val="en-GB"/>
              </w:rPr>
              <m:t>K</m:t>
            </m:r>
            <m:d>
              <m:dPr>
                <m:ctrlPr>
                  <w:rPr>
                    <w:rFonts w:ascii="Cambria Math" w:hAnsi="Cambria Math" w:cs="Times New Roman"/>
                    <w:i/>
                    <w:sz w:val="24"/>
                    <w:szCs w:val="24"/>
                    <w:lang w:val="en-GB"/>
                  </w:rPr>
                </m:ctrlPr>
              </m:dPr>
              <m:e>
                <m:sSub>
                  <m:sSubPr>
                    <m:ctrlPr>
                      <w:rPr>
                        <w:rFonts w:ascii="Cambria Math" w:hAnsi="Cambria Math" w:cs="Times New Roman"/>
                        <w:i/>
                        <w:sz w:val="20"/>
                        <w:szCs w:val="20"/>
                        <w:lang w:val="en-GB"/>
                      </w:rPr>
                    </m:ctrlPr>
                  </m:sSubPr>
                  <m:e>
                    <m:r>
                      <m:rPr>
                        <m:sty m:val="b"/>
                      </m:rPr>
                      <w:rPr>
                        <w:rFonts w:ascii="Cambria Math" w:hAnsi="Cambria Math" w:cs="Times New Roman"/>
                        <w:sz w:val="20"/>
                        <w:szCs w:val="20"/>
                        <w:lang w:val="en-GB"/>
                      </w:rPr>
                      <m:t>x</m:t>
                    </m:r>
                  </m:e>
                  <m:sub>
                    <m:r>
                      <w:rPr>
                        <w:rFonts w:ascii="Cambria Math" w:hAnsi="Cambria Math" w:cs="Times New Roman"/>
                        <w:sz w:val="20"/>
                        <w:szCs w:val="20"/>
                        <w:lang w:val="en-GB"/>
                      </w:rPr>
                      <m:t>k</m:t>
                    </m:r>
                  </m:sub>
                </m:sSub>
                <m:r>
                  <w:rPr>
                    <w:rFonts w:ascii="Cambria Math" w:hAnsi="Cambria Math" w:cs="Times New Roman"/>
                    <w:sz w:val="24"/>
                    <w:szCs w:val="24"/>
                    <w:lang w:val="en-GB"/>
                  </w:rPr>
                  <m:t>,</m:t>
                </m:r>
                <m:sSub>
                  <m:sSubPr>
                    <m:ctrlPr>
                      <w:rPr>
                        <w:rFonts w:ascii="Cambria Math" w:hAnsi="Cambria Math" w:cs="Times New Roman"/>
                        <w:i/>
                        <w:sz w:val="20"/>
                        <w:szCs w:val="20"/>
                        <w:lang w:val="en-GB"/>
                      </w:rPr>
                    </m:ctrlPr>
                  </m:sSubPr>
                  <m:e>
                    <m:r>
                      <m:rPr>
                        <m:sty m:val="b"/>
                      </m:rPr>
                      <w:rPr>
                        <w:rFonts w:ascii="Cambria Math" w:hAnsi="Cambria Math" w:cs="Times New Roman"/>
                        <w:sz w:val="20"/>
                        <w:szCs w:val="20"/>
                        <w:lang w:val="en-GB"/>
                      </w:rPr>
                      <m:t>x</m:t>
                    </m:r>
                  </m:e>
                  <m:sub>
                    <m:r>
                      <w:rPr>
                        <w:rFonts w:ascii="Cambria Math" w:hAnsi="Cambria Math" w:cs="Times New Roman"/>
                        <w:sz w:val="20"/>
                        <w:szCs w:val="20"/>
                        <w:lang w:val="en-GB"/>
                      </w:rPr>
                      <m:t>j</m:t>
                    </m:r>
                  </m:sub>
                </m:sSub>
              </m:e>
            </m:d>
            <m:r>
              <w:rPr>
                <w:rFonts w:ascii="Cambria Math" w:hAnsi="Cambria Math" w:cs="Times New Roman"/>
                <w:sz w:val="24"/>
                <w:szCs w:val="24"/>
                <w:lang w:val="en-GB"/>
              </w:rPr>
              <m:t>+ε</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k=1</m:t>
                </m:r>
              </m:sub>
              <m:sup>
                <m:r>
                  <w:rPr>
                    <w:rFonts w:ascii="Cambria Math" w:hAnsi="Cambria Math" w:cs="Times New Roman"/>
                    <w:sz w:val="24"/>
                    <w:szCs w:val="24"/>
                    <w:lang w:val="en-GB"/>
                  </w:rPr>
                  <m:t>l</m:t>
                </m:r>
              </m:sup>
              <m:e>
                <m:d>
                  <m:dPr>
                    <m:ctrlPr>
                      <w:rPr>
                        <w:rFonts w:ascii="Cambria Math" w:hAnsi="Cambria Math" w:cs="Times New Roman"/>
                        <w:i/>
                        <w:sz w:val="24"/>
                        <w:szCs w:val="24"/>
                        <w:lang w:val="en-GB"/>
                      </w:rPr>
                    </m:ctrlPr>
                  </m:dPr>
                  <m:e>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α</m:t>
                        </m:r>
                      </m:e>
                      <m:sub>
                        <m:r>
                          <w:rPr>
                            <w:rFonts w:ascii="Cambria Math" w:hAnsi="Cambria Math" w:cs="Times New Roman"/>
                            <w:sz w:val="24"/>
                            <w:szCs w:val="24"/>
                            <w:lang w:val="en-GB"/>
                          </w:rPr>
                          <m:t>k</m:t>
                        </m:r>
                      </m:sub>
                      <m:sup>
                        <m:r>
                          <w:rPr>
                            <w:rFonts w:ascii="Cambria Math" w:hAnsi="Cambria Math" w:cs="Times New Roman"/>
                            <w:sz w:val="24"/>
                            <w:szCs w:val="24"/>
                            <w:lang w:val="en-GB"/>
                          </w:rPr>
                          <m:t>*</m:t>
                        </m:r>
                      </m:sup>
                    </m:sSubSup>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α</m:t>
                        </m:r>
                      </m:e>
                      <m:sub>
                        <m:r>
                          <w:rPr>
                            <w:rFonts w:ascii="Cambria Math" w:hAnsi="Cambria Math" w:cs="Times New Roman"/>
                            <w:sz w:val="24"/>
                            <w:szCs w:val="24"/>
                            <w:lang w:val="en-GB"/>
                          </w:rPr>
                          <m:t>k</m:t>
                        </m:r>
                      </m:sub>
                    </m:sSub>
                  </m:e>
                </m:d>
                <m:r>
                  <w:rPr>
                    <w:rFonts w:ascii="Cambria Math" w:hAnsi="Cambria Math" w:cs="Times New Roman"/>
                    <w:sz w:val="24"/>
                    <w:szCs w:val="24"/>
                    <w:lang w:val="en-GB"/>
                  </w:rPr>
                  <m:t>-</m:t>
                </m:r>
              </m:e>
            </m:nary>
          </m:e>
        </m:nary>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k=1</m:t>
            </m:r>
          </m:sub>
          <m:sup>
            <m:r>
              <w:rPr>
                <w:rFonts w:ascii="Cambria Math" w:hAnsi="Cambria Math" w:cs="Times New Roman"/>
                <w:sz w:val="24"/>
                <w:szCs w:val="24"/>
                <w:lang w:val="en-GB"/>
              </w:rPr>
              <m:t>l</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y</m:t>
                </m:r>
              </m:e>
              <m:sub>
                <m:r>
                  <w:rPr>
                    <w:rFonts w:ascii="Cambria Math" w:hAnsi="Cambria Math" w:cs="Times New Roman"/>
                    <w:sz w:val="24"/>
                    <w:szCs w:val="24"/>
                    <w:lang w:val="en-GB"/>
                  </w:rPr>
                  <m:t>k</m:t>
                </m:r>
              </m:sub>
            </m:sSub>
            <m:r>
              <w:rPr>
                <w:rFonts w:ascii="Cambria Math" w:hAnsi="Cambria Math" w:cs="Times New Roman"/>
                <w:sz w:val="24"/>
                <w:szCs w:val="24"/>
                <w:lang w:val="en-GB"/>
              </w:rPr>
              <m:t>(</m:t>
            </m:r>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α</m:t>
                </m:r>
              </m:e>
              <m:sub>
                <m:r>
                  <w:rPr>
                    <w:rFonts w:ascii="Cambria Math" w:hAnsi="Cambria Math" w:cs="Times New Roman"/>
                    <w:sz w:val="24"/>
                    <w:szCs w:val="24"/>
                    <w:lang w:val="en-GB"/>
                  </w:rPr>
                  <m:t>k</m:t>
                </m:r>
              </m:sub>
              <m:sup>
                <m:r>
                  <w:rPr>
                    <w:rFonts w:ascii="Cambria Math" w:hAnsi="Cambria Math" w:cs="Times New Roman"/>
                    <w:sz w:val="24"/>
                    <w:szCs w:val="24"/>
                    <w:lang w:val="en-GB"/>
                  </w:rPr>
                  <m:t>*</m:t>
                </m:r>
              </m:sup>
            </m:sSubSup>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α</m:t>
                </m:r>
              </m:e>
              <m:sub>
                <m:r>
                  <w:rPr>
                    <w:rFonts w:ascii="Cambria Math" w:hAnsi="Cambria Math" w:cs="Times New Roman"/>
                    <w:sz w:val="24"/>
                    <w:szCs w:val="24"/>
                    <w:lang w:val="en-GB"/>
                  </w:rPr>
                  <m:t>k</m:t>
                </m:r>
              </m:sub>
            </m:sSub>
            <m:r>
              <w:rPr>
                <w:rFonts w:ascii="Cambria Math" w:hAnsi="Cambria Math" w:cs="Times New Roman"/>
                <w:sz w:val="24"/>
                <w:szCs w:val="24"/>
                <w:lang w:val="en-GB"/>
              </w:rPr>
              <m:t>)</m:t>
            </m:r>
          </m:e>
        </m:nary>
      </m:oMath>
      <w:r w:rsidR="00C950E8" w:rsidRPr="00305988">
        <w:rPr>
          <w:rFonts w:ascii="Times New Roman" w:hAnsi="Times New Roman" w:cs="Times New Roman"/>
          <w:sz w:val="24"/>
          <w:szCs w:val="24"/>
          <w:lang w:val="en-GB"/>
        </w:rPr>
        <w:tab/>
        <w:t>(</w:t>
      </w:r>
      <w:r w:rsidR="00E33DBB" w:rsidRPr="00305988">
        <w:rPr>
          <w:rFonts w:ascii="Times New Roman" w:hAnsi="Times New Roman" w:cs="Times New Roman"/>
          <w:sz w:val="24"/>
          <w:szCs w:val="24"/>
          <w:lang w:val="en-GB"/>
        </w:rPr>
        <w:t>10</w:t>
      </w:r>
      <w:r w:rsidR="00C950E8" w:rsidRPr="00305988">
        <w:rPr>
          <w:rFonts w:ascii="Times New Roman" w:hAnsi="Times New Roman" w:cs="Times New Roman"/>
          <w:sz w:val="24"/>
          <w:szCs w:val="24"/>
          <w:lang w:val="en-GB"/>
        </w:rPr>
        <w:t>)</w:t>
      </w:r>
    </w:p>
    <w:p w14:paraId="7D4892A5" w14:textId="521708C4" w:rsidR="00326F19" w:rsidRPr="00305988" w:rsidRDefault="00326F19" w:rsidP="00FC37B6">
      <w:pPr>
        <w:spacing w:after="100" w:afterAutospacing="1" w:line="360" w:lineRule="auto"/>
        <w:rPr>
          <w:rFonts w:ascii="Times New Roman" w:hAnsi="Times New Roman" w:cs="Times New Roman"/>
          <w:sz w:val="20"/>
          <w:szCs w:val="20"/>
          <w:lang w:val="en-GB"/>
        </w:rPr>
      </w:pPr>
      <m:oMath>
        <m:r>
          <w:rPr>
            <w:rFonts w:ascii="Cambria Math" w:hAnsi="Cambria Math" w:cs="Times New Roman"/>
            <w:sz w:val="24"/>
            <w:szCs w:val="24"/>
            <w:lang w:val="en-GB"/>
          </w:rPr>
          <m:t xml:space="preserve">s.t. </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k=1</m:t>
            </m:r>
          </m:sub>
          <m:sup>
            <m:r>
              <w:rPr>
                <w:rFonts w:ascii="Cambria Math" w:hAnsi="Cambria Math" w:cs="Times New Roman"/>
                <w:sz w:val="24"/>
                <w:szCs w:val="24"/>
                <w:lang w:val="en-GB"/>
              </w:rPr>
              <m:t>l</m:t>
            </m:r>
          </m:sup>
          <m:e>
            <m:d>
              <m:dPr>
                <m:ctrlPr>
                  <w:rPr>
                    <w:rFonts w:ascii="Cambria Math" w:hAnsi="Cambria Math" w:cs="Times New Roman"/>
                    <w:i/>
                    <w:sz w:val="24"/>
                    <w:szCs w:val="24"/>
                    <w:lang w:val="en-GB"/>
                  </w:rPr>
                </m:ctrlPr>
              </m:dPr>
              <m:e>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α</m:t>
                    </m:r>
                  </m:e>
                  <m:sub>
                    <m:r>
                      <w:rPr>
                        <w:rFonts w:ascii="Cambria Math" w:hAnsi="Cambria Math" w:cs="Times New Roman"/>
                        <w:sz w:val="24"/>
                        <w:szCs w:val="24"/>
                        <w:lang w:val="en-GB"/>
                      </w:rPr>
                      <m:t>k</m:t>
                    </m:r>
                  </m:sub>
                  <m:sup>
                    <m:r>
                      <w:rPr>
                        <w:rFonts w:ascii="Cambria Math" w:hAnsi="Cambria Math" w:cs="Times New Roman"/>
                        <w:sz w:val="24"/>
                        <w:szCs w:val="24"/>
                        <w:lang w:val="en-GB"/>
                      </w:rPr>
                      <m:t>*</m:t>
                    </m:r>
                  </m:sup>
                </m:sSubSup>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α</m:t>
                    </m:r>
                  </m:e>
                  <m:sub>
                    <m:r>
                      <w:rPr>
                        <w:rFonts w:ascii="Cambria Math" w:hAnsi="Cambria Math" w:cs="Times New Roman"/>
                        <w:sz w:val="24"/>
                        <w:szCs w:val="24"/>
                        <w:lang w:val="en-GB"/>
                      </w:rPr>
                      <m:t>k</m:t>
                    </m:r>
                  </m:sub>
                </m:sSub>
              </m:e>
            </m:d>
          </m:e>
        </m:nary>
        <m:r>
          <w:rPr>
            <w:rFonts w:ascii="Cambria Math" w:hAnsi="Cambria Math" w:cs="Times New Roman"/>
            <w:sz w:val="24"/>
            <w:szCs w:val="24"/>
            <w:lang w:val="en-GB"/>
          </w:rPr>
          <m:t>=0, 0≤</m:t>
        </m:r>
        <m:sSubSup>
          <m:sSubSupPr>
            <m:ctrlPr>
              <w:rPr>
                <w:rFonts w:ascii="Cambria Math" w:hAnsi="Cambria Math" w:cs="Times New Roman"/>
                <w:i/>
                <w:sz w:val="20"/>
                <w:szCs w:val="20"/>
                <w:lang w:val="en-GB"/>
              </w:rPr>
            </m:ctrlPr>
          </m:sSubSupPr>
          <m:e>
            <m:r>
              <w:rPr>
                <w:rFonts w:ascii="Cambria Math" w:hAnsi="Cambria Math" w:cs="Times New Roman"/>
                <w:sz w:val="20"/>
                <w:szCs w:val="20"/>
                <w:lang w:val="en-GB"/>
              </w:rPr>
              <m:t>α</m:t>
            </m:r>
          </m:e>
          <m:sub>
            <m:r>
              <w:rPr>
                <w:rFonts w:ascii="Cambria Math" w:hAnsi="Cambria Math" w:cs="Times New Roman"/>
                <w:sz w:val="20"/>
                <w:szCs w:val="20"/>
                <w:lang w:val="en-GB"/>
              </w:rPr>
              <m:t>k</m:t>
            </m:r>
          </m:sub>
          <m:sup>
            <m:d>
              <m:dPr>
                <m:ctrlPr>
                  <w:rPr>
                    <w:rFonts w:ascii="Cambria Math" w:hAnsi="Cambria Math" w:cs="Times New Roman"/>
                    <w:i/>
                    <w:sz w:val="20"/>
                    <w:szCs w:val="20"/>
                    <w:lang w:val="en-GB"/>
                  </w:rPr>
                </m:ctrlPr>
              </m:dPr>
              <m:e>
                <m:r>
                  <w:rPr>
                    <w:rFonts w:ascii="Cambria Math" w:hAnsi="Cambria Math" w:cs="Times New Roman"/>
                    <w:sz w:val="20"/>
                    <w:szCs w:val="20"/>
                    <w:lang w:val="en-GB"/>
                  </w:rPr>
                  <m:t>*</m:t>
                </m:r>
              </m:e>
            </m:d>
          </m:sup>
        </m:sSubSup>
        <m:r>
          <w:rPr>
            <w:rFonts w:ascii="Cambria Math" w:hAnsi="Cambria Math" w:cs="Times New Roman"/>
            <w:sz w:val="20"/>
            <w:szCs w:val="20"/>
            <w:lang w:val="en-GB"/>
          </w:rPr>
          <m:t>≤C, k=1,…,l</m:t>
        </m:r>
      </m:oMath>
      <w:r w:rsidR="00C950E8" w:rsidRPr="00305988">
        <w:rPr>
          <w:rFonts w:ascii="Times New Roman" w:hAnsi="Times New Roman" w:cs="Times New Roman"/>
          <w:sz w:val="20"/>
          <w:szCs w:val="20"/>
          <w:lang w:val="en-GB"/>
        </w:rPr>
        <w:tab/>
      </w:r>
    </w:p>
    <w:p w14:paraId="3401E3F5" w14:textId="45185044" w:rsidR="00EF549B" w:rsidRPr="00305988" w:rsidRDefault="00EF549B" w:rsidP="005533A6">
      <w:pPr>
        <w:spacing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where</w:t>
      </w:r>
      <w:r w:rsidR="00F4498A" w:rsidRPr="00305988">
        <w:rPr>
          <w:rFonts w:ascii="Times New Roman" w:hAnsi="Times New Roman" w:cs="Times New Roman"/>
          <w:sz w:val="24"/>
          <w:szCs w:val="24"/>
          <w:lang w:val="en-GB"/>
        </w:rPr>
        <w:t xml:space="preserve"> </w:t>
      </w:r>
      <m:oMath>
        <m:r>
          <w:rPr>
            <w:rFonts w:ascii="Cambria Math" w:hAnsi="Cambria Math" w:cs="Times New Roman"/>
            <w:sz w:val="24"/>
            <w:szCs w:val="24"/>
            <w:lang w:val="en-GB"/>
          </w:rPr>
          <m:t>K</m:t>
        </m:r>
        <m:d>
          <m:dPr>
            <m:ctrlPr>
              <w:rPr>
                <w:rFonts w:ascii="Cambria Math" w:hAnsi="Cambria Math" w:cs="Times New Roman"/>
                <w:i/>
                <w:sz w:val="24"/>
                <w:szCs w:val="24"/>
                <w:lang w:val="en-GB"/>
              </w:rPr>
            </m:ctrlPr>
          </m:dPr>
          <m:e>
            <m:sSub>
              <m:sSubPr>
                <m:ctrlPr>
                  <w:rPr>
                    <w:rFonts w:ascii="Cambria Math" w:hAnsi="Cambria Math" w:cs="Times New Roman"/>
                    <w:i/>
                    <w:sz w:val="20"/>
                    <w:szCs w:val="20"/>
                    <w:lang w:val="en-GB"/>
                  </w:rPr>
                </m:ctrlPr>
              </m:sSubPr>
              <m:e>
                <m:r>
                  <m:rPr>
                    <m:sty m:val="b"/>
                  </m:rPr>
                  <w:rPr>
                    <w:rFonts w:ascii="Cambria Math" w:hAnsi="Cambria Math" w:cs="Times New Roman"/>
                    <w:sz w:val="20"/>
                    <w:szCs w:val="20"/>
                    <w:lang w:val="en-GB"/>
                  </w:rPr>
                  <m:t>x</m:t>
                </m:r>
              </m:e>
              <m:sub>
                <m:r>
                  <w:rPr>
                    <w:rFonts w:ascii="Cambria Math" w:hAnsi="Cambria Math" w:cs="Times New Roman"/>
                    <w:sz w:val="20"/>
                    <w:szCs w:val="20"/>
                    <w:lang w:val="en-GB"/>
                  </w:rPr>
                  <m:t>k</m:t>
                </m:r>
              </m:sub>
            </m:sSub>
            <m:r>
              <w:rPr>
                <w:rFonts w:ascii="Cambria Math" w:hAnsi="Cambria Math" w:cs="Times New Roman"/>
                <w:sz w:val="24"/>
                <w:szCs w:val="24"/>
                <w:lang w:val="en-GB"/>
              </w:rPr>
              <m:t>,</m:t>
            </m:r>
            <m:sSub>
              <m:sSubPr>
                <m:ctrlPr>
                  <w:rPr>
                    <w:rFonts w:ascii="Cambria Math" w:hAnsi="Cambria Math" w:cs="Times New Roman"/>
                    <w:i/>
                    <w:sz w:val="20"/>
                    <w:szCs w:val="20"/>
                    <w:lang w:val="en-GB"/>
                  </w:rPr>
                </m:ctrlPr>
              </m:sSubPr>
              <m:e>
                <m:r>
                  <m:rPr>
                    <m:sty m:val="b"/>
                  </m:rPr>
                  <w:rPr>
                    <w:rFonts w:ascii="Cambria Math" w:hAnsi="Cambria Math" w:cs="Times New Roman"/>
                    <w:sz w:val="20"/>
                    <w:szCs w:val="20"/>
                    <w:lang w:val="en-GB"/>
                  </w:rPr>
                  <m:t>x</m:t>
                </m:r>
              </m:e>
              <m:sub>
                <m:r>
                  <w:rPr>
                    <w:rFonts w:ascii="Cambria Math" w:hAnsi="Cambria Math" w:cs="Times New Roman"/>
                    <w:sz w:val="20"/>
                    <w:szCs w:val="20"/>
                    <w:lang w:val="en-GB"/>
                  </w:rPr>
                  <m:t>j</m:t>
                </m:r>
              </m:sub>
            </m:sSub>
          </m:e>
        </m:d>
        <m:r>
          <w:rPr>
            <w:rFonts w:ascii="Cambria Math" w:hAnsi="Cambria Math" w:cs="Times New Roman"/>
            <w:sz w:val="24"/>
            <w:szCs w:val="24"/>
            <w:lang w:val="en-GB"/>
          </w:rPr>
          <m:t>=ϕ(</m:t>
        </m:r>
        <m:r>
          <m:rPr>
            <m:sty m:val="b"/>
          </m:rPr>
          <w:rPr>
            <w:rFonts w:ascii="Cambria Math" w:hAnsi="Cambria Math" w:cs="Times New Roman"/>
            <w:sz w:val="20"/>
            <w:szCs w:val="20"/>
            <w:lang w:val="en-GB"/>
          </w:rPr>
          <m:t>x</m:t>
        </m:r>
        <m:r>
          <w:rPr>
            <w:rFonts w:ascii="Cambria Math" w:hAnsi="Cambria Math" w:cs="Times New Roman"/>
            <w:sz w:val="24"/>
            <w:szCs w:val="24"/>
            <w:lang w:val="en-GB"/>
          </w:rPr>
          <m:t>)∙ϕ(</m:t>
        </m:r>
        <m:sSup>
          <m:sSupPr>
            <m:ctrlPr>
              <w:rPr>
                <w:rFonts w:ascii="Cambria Math" w:hAnsi="Cambria Math" w:cs="Times New Roman"/>
                <w:b/>
                <w:sz w:val="20"/>
                <w:szCs w:val="20"/>
                <w:lang w:val="en-GB"/>
              </w:rPr>
            </m:ctrlPr>
          </m:sSupPr>
          <m:e>
            <m:r>
              <m:rPr>
                <m:sty m:val="b"/>
              </m:rPr>
              <w:rPr>
                <w:rFonts w:ascii="Cambria Math" w:hAnsi="Cambria Math" w:cs="Times New Roman"/>
                <w:sz w:val="20"/>
                <w:szCs w:val="20"/>
                <w:lang w:val="en-GB"/>
              </w:rPr>
              <m:t>x</m:t>
            </m:r>
          </m:e>
          <m:sup>
            <m:r>
              <m:rPr>
                <m:sty m:val="bi"/>
              </m:rPr>
              <w:rPr>
                <w:rFonts w:ascii="Cambria Math" w:hAnsi="Cambria Math" w:cs="Times New Roman"/>
                <w:sz w:val="20"/>
                <w:szCs w:val="20"/>
                <w:lang w:val="en-GB"/>
              </w:rPr>
              <m:t>T</m:t>
            </m:r>
          </m:sup>
        </m:sSup>
        <m:r>
          <w:rPr>
            <w:rFonts w:ascii="Cambria Math" w:hAnsi="Cambria Math" w:cs="Times New Roman"/>
            <w:sz w:val="24"/>
            <w:szCs w:val="24"/>
            <w:lang w:val="en-GB"/>
          </w:rPr>
          <m:t>)</m:t>
        </m:r>
      </m:oMath>
      <w:r w:rsidRPr="00305988">
        <w:rPr>
          <w:rFonts w:ascii="Times New Roman" w:hAnsi="Times New Roman" w:cs="Times New Roman"/>
          <w:sz w:val="24"/>
          <w:szCs w:val="24"/>
          <w:lang w:val="en-GB"/>
        </w:rPr>
        <w:t xml:space="preserve"> is </w:t>
      </w:r>
      <w:r w:rsidR="00C950E8" w:rsidRPr="00305988">
        <w:rPr>
          <w:rFonts w:ascii="Times New Roman" w:hAnsi="Times New Roman" w:cs="Times New Roman"/>
          <w:sz w:val="24"/>
          <w:szCs w:val="24"/>
          <w:lang w:val="en-GB"/>
        </w:rPr>
        <w:t>k</w:t>
      </w:r>
      <w:r w:rsidRPr="00305988">
        <w:rPr>
          <w:rFonts w:ascii="Times New Roman" w:hAnsi="Times New Roman" w:cs="Times New Roman"/>
          <w:sz w:val="24"/>
          <w:szCs w:val="24"/>
          <w:lang w:val="en-GB"/>
        </w:rPr>
        <w:t>ernel function</w:t>
      </w:r>
      <w:r w:rsidR="00B9576A">
        <w:rPr>
          <w:rFonts w:ascii="Times New Roman" w:hAnsi="Times New Roman" w:cs="Times New Roman"/>
          <w:sz w:val="24"/>
          <w:szCs w:val="24"/>
          <w:lang w:val="en-GB"/>
        </w:rPr>
        <w:t>.</w:t>
      </w:r>
      <w:r w:rsidR="008A75AA" w:rsidRPr="00305988">
        <w:rPr>
          <w:rFonts w:ascii="Times New Roman" w:hAnsi="Times New Roman" w:cs="Times New Roman"/>
          <w:sz w:val="24"/>
          <w:szCs w:val="24"/>
          <w:lang w:val="en-GB"/>
        </w:rPr>
        <w:t xml:space="preserve"> </w:t>
      </w:r>
      <w:r w:rsidR="00B9576A">
        <w:rPr>
          <w:rFonts w:ascii="Times New Roman" w:hAnsi="Times New Roman" w:cs="Times New Roman"/>
          <w:sz w:val="24"/>
          <w:szCs w:val="24"/>
          <w:lang w:val="en-GB"/>
        </w:rPr>
        <w:t>The application of kernel function</w:t>
      </w:r>
      <w:r w:rsidR="008A75AA" w:rsidRPr="00305988">
        <w:rPr>
          <w:rFonts w:ascii="Times New Roman" w:hAnsi="Times New Roman" w:cs="Times New Roman"/>
          <w:sz w:val="24"/>
          <w:szCs w:val="24"/>
          <w:lang w:val="en-GB"/>
        </w:rPr>
        <w:t xml:space="preserve"> makes</w:t>
      </w:r>
      <w:r w:rsidR="002C32DE">
        <w:rPr>
          <w:rFonts w:ascii="Times New Roman" w:hAnsi="Times New Roman" w:cs="Times New Roman"/>
          <w:sz w:val="24"/>
          <w:szCs w:val="24"/>
          <w:lang w:val="en-GB"/>
        </w:rPr>
        <w:t xml:space="preserve"> the</w:t>
      </w:r>
      <w:r w:rsidR="008A75AA" w:rsidRPr="00305988">
        <w:rPr>
          <w:rFonts w:ascii="Times New Roman" w:hAnsi="Times New Roman" w:cs="Times New Roman"/>
          <w:sz w:val="24"/>
          <w:szCs w:val="24"/>
          <w:lang w:val="en-GB"/>
        </w:rPr>
        <w:t xml:space="preserve"> inner product of vectors in Hilbert space can be calculated</w:t>
      </w:r>
      <w:r w:rsidR="00FD481A">
        <w:rPr>
          <w:rFonts w:ascii="Times New Roman" w:hAnsi="Times New Roman" w:cs="Times New Roman"/>
          <w:sz w:val="24"/>
          <w:szCs w:val="24"/>
          <w:lang w:val="en-GB"/>
        </w:rPr>
        <w:t xml:space="preserve"> efficient</w:t>
      </w:r>
      <w:r w:rsidR="008A75AA" w:rsidRPr="00305988">
        <w:rPr>
          <w:rFonts w:ascii="Times New Roman" w:hAnsi="Times New Roman" w:cs="Times New Roman"/>
          <w:sz w:val="24"/>
          <w:szCs w:val="24"/>
          <w:lang w:val="en-GB"/>
        </w:rPr>
        <w:t xml:space="preserve">ly and hence avoids </w:t>
      </w:r>
      <w:r w:rsidR="00C950E8" w:rsidRPr="00305988">
        <w:rPr>
          <w:rFonts w:ascii="Times New Roman" w:hAnsi="Times New Roman" w:cs="Times New Roman"/>
          <w:sz w:val="24"/>
          <w:szCs w:val="24"/>
          <w:lang w:val="en-GB"/>
        </w:rPr>
        <w:t>“</w:t>
      </w:r>
      <w:r w:rsidR="008A75AA" w:rsidRPr="00305988">
        <w:rPr>
          <w:rFonts w:ascii="Times New Roman" w:hAnsi="Times New Roman" w:cs="Times New Roman"/>
          <w:sz w:val="24"/>
          <w:szCs w:val="24"/>
          <w:lang w:val="en-GB"/>
        </w:rPr>
        <w:t>Dimensional Disaster</w:t>
      </w:r>
      <w:r w:rsidR="00C950E8" w:rsidRPr="00305988">
        <w:rPr>
          <w:rFonts w:ascii="Times New Roman" w:hAnsi="Times New Roman" w:cs="Times New Roman"/>
          <w:sz w:val="24"/>
          <w:szCs w:val="24"/>
          <w:lang w:val="en-GB"/>
        </w:rPr>
        <w:t>”.</w:t>
      </w:r>
    </w:p>
    <w:p w14:paraId="05C348D8" w14:textId="6A146C4D" w:rsidR="00C950E8" w:rsidRPr="00305988" w:rsidRDefault="00C950E8" w:rsidP="005533A6">
      <w:pPr>
        <w:spacing w:after="100" w:afterAutospacing="1"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 xml:space="preserve">Therefore, </w:t>
      </w:r>
      <w:r w:rsidR="00F4498A" w:rsidRPr="00305988">
        <w:rPr>
          <w:rFonts w:ascii="Times New Roman" w:hAnsi="Times New Roman" w:cs="Times New Roman"/>
          <w:sz w:val="24"/>
          <w:szCs w:val="24"/>
          <w:lang w:val="en-GB"/>
        </w:rPr>
        <w:t>by</w:t>
      </w:r>
      <w:r w:rsidR="00686746" w:rsidRPr="00305988">
        <w:rPr>
          <w:rFonts w:ascii="Times New Roman" w:hAnsi="Times New Roman" w:cs="Times New Roman"/>
          <w:sz w:val="24"/>
          <w:szCs w:val="24"/>
          <w:lang w:val="en-GB"/>
        </w:rPr>
        <w:t xml:space="preserve"> solving</w:t>
      </w:r>
      <w:r w:rsidR="00F4498A" w:rsidRPr="00305988">
        <w:rPr>
          <w:rFonts w:ascii="Times New Roman" w:hAnsi="Times New Roman" w:cs="Times New Roman"/>
          <w:sz w:val="24"/>
          <w:szCs w:val="24"/>
          <w:lang w:val="en-GB"/>
        </w:rPr>
        <w:t xml:space="preserve"> the minimisation problem, the coefficient of support vector </w:t>
      </w:r>
      <m:oMath>
        <m:sSup>
          <m:sSupPr>
            <m:ctrlPr>
              <w:rPr>
                <w:rFonts w:ascii="Cambria Math" w:hAnsi="Cambria Math" w:cs="Times New Roman"/>
                <w:i/>
                <w:sz w:val="24"/>
                <w:szCs w:val="24"/>
                <w:lang w:val="en-GB"/>
              </w:rPr>
            </m:ctrlPr>
          </m:sSupPr>
          <m:e>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α</m:t>
                </m:r>
              </m:e>
            </m:acc>
          </m:e>
          <m:sup>
            <m:r>
              <w:rPr>
                <w:rFonts w:ascii="Cambria Math" w:hAnsi="Cambria Math" w:cs="Times New Roman"/>
                <w:sz w:val="24"/>
                <w:szCs w:val="24"/>
                <w:lang w:val="en-GB"/>
              </w:rPr>
              <m:t>(*)</m:t>
            </m:r>
          </m:sup>
        </m:sSup>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α</m:t>
                    </m:r>
                  </m:e>
                </m:acc>
              </m:e>
              <m:sub>
                <m:r>
                  <w:rPr>
                    <w:rFonts w:ascii="Cambria Math" w:hAnsi="Cambria Math" w:cs="Times New Roman"/>
                    <w:sz w:val="24"/>
                    <w:szCs w:val="24"/>
                    <w:lang w:val="en-GB"/>
                  </w:rPr>
                  <m:t>1</m:t>
                </m:r>
              </m:sub>
            </m:sSub>
            <m:r>
              <w:rPr>
                <w:rFonts w:ascii="Cambria Math" w:hAnsi="Cambria Math" w:cs="Times New Roman"/>
                <w:sz w:val="24"/>
                <w:szCs w:val="24"/>
                <w:lang w:val="en-GB"/>
              </w:rPr>
              <m:t xml:space="preserve">, </m:t>
            </m:r>
            <m:sSubSup>
              <m:sSubSupPr>
                <m:ctrlPr>
                  <w:rPr>
                    <w:rFonts w:ascii="Cambria Math" w:hAnsi="Cambria Math" w:cs="Times New Roman"/>
                    <w:i/>
                    <w:sz w:val="24"/>
                    <w:szCs w:val="24"/>
                    <w:lang w:val="en-GB"/>
                  </w:rPr>
                </m:ctrlPr>
              </m:sSubSupPr>
              <m:e>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α</m:t>
                    </m:r>
                  </m:e>
                </m:acc>
              </m:e>
              <m:sub>
                <m:r>
                  <w:rPr>
                    <w:rFonts w:ascii="Cambria Math" w:hAnsi="Cambria Math" w:cs="Times New Roman"/>
                    <w:sz w:val="24"/>
                    <w:szCs w:val="24"/>
                    <w:lang w:val="en-GB"/>
                  </w:rPr>
                  <m:t>1</m:t>
                </m:r>
              </m:sub>
              <m:sup>
                <m:r>
                  <w:rPr>
                    <w:rFonts w:ascii="Cambria Math" w:hAnsi="Cambria Math" w:cs="Times New Roman"/>
                    <w:sz w:val="24"/>
                    <w:szCs w:val="24"/>
                    <w:lang w:val="en-GB"/>
                  </w:rPr>
                  <m:t>*</m:t>
                </m:r>
              </m:sup>
            </m:sSubSup>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α</m:t>
                    </m:r>
                  </m:e>
                </m:acc>
              </m:e>
              <m:sub>
                <m:r>
                  <w:rPr>
                    <w:rFonts w:ascii="Cambria Math" w:hAnsi="Cambria Math" w:cs="Times New Roman"/>
                    <w:sz w:val="24"/>
                    <w:szCs w:val="24"/>
                    <w:lang w:val="en-GB"/>
                  </w:rPr>
                  <m:t>l</m:t>
                </m:r>
              </m:sub>
            </m:sSub>
            <m:r>
              <w:rPr>
                <w:rFonts w:ascii="Cambria Math" w:hAnsi="Cambria Math" w:cs="Times New Roman"/>
                <w:sz w:val="24"/>
                <w:szCs w:val="24"/>
                <w:lang w:val="en-GB"/>
              </w:rPr>
              <m:t>,</m:t>
            </m:r>
            <m:sSubSup>
              <m:sSubSupPr>
                <m:ctrlPr>
                  <w:rPr>
                    <w:rFonts w:ascii="Cambria Math" w:hAnsi="Cambria Math" w:cs="Times New Roman"/>
                    <w:i/>
                    <w:sz w:val="24"/>
                    <w:szCs w:val="24"/>
                    <w:lang w:val="en-GB"/>
                  </w:rPr>
                </m:ctrlPr>
              </m:sSubSupPr>
              <m:e>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α</m:t>
                    </m:r>
                  </m:e>
                </m:acc>
              </m:e>
              <m:sub>
                <m:r>
                  <w:rPr>
                    <w:rFonts w:ascii="Cambria Math" w:hAnsi="Cambria Math" w:cs="Times New Roman"/>
                    <w:sz w:val="24"/>
                    <w:szCs w:val="24"/>
                    <w:lang w:val="en-GB"/>
                  </w:rPr>
                  <m:t>l</m:t>
                </m:r>
              </m:sub>
              <m:sup>
                <m:r>
                  <w:rPr>
                    <w:rFonts w:ascii="Cambria Math" w:hAnsi="Cambria Math" w:cs="Times New Roman"/>
                    <w:sz w:val="24"/>
                    <w:szCs w:val="24"/>
                    <w:lang w:val="en-GB"/>
                  </w:rPr>
                  <m:t>*</m:t>
                </m:r>
              </m:sup>
            </m:sSubSup>
            <m:r>
              <w:rPr>
                <w:rFonts w:ascii="Cambria Math" w:hAnsi="Cambria Math" w:cs="Times New Roman"/>
                <w:sz w:val="24"/>
                <w:szCs w:val="24"/>
                <w:lang w:val="en-GB"/>
              </w:rPr>
              <m:t>)</m:t>
            </m:r>
          </m:e>
          <m:sup>
            <m:r>
              <w:rPr>
                <w:rFonts w:ascii="Cambria Math" w:hAnsi="Cambria Math" w:cs="Times New Roman"/>
                <w:sz w:val="24"/>
                <w:szCs w:val="24"/>
                <w:lang w:val="en-GB"/>
              </w:rPr>
              <m:t>T</m:t>
            </m:r>
          </m:sup>
        </m:sSup>
      </m:oMath>
      <w:r w:rsidR="00F4498A" w:rsidRPr="00305988">
        <w:rPr>
          <w:rFonts w:ascii="Times New Roman" w:hAnsi="Times New Roman" w:cs="Times New Roman"/>
          <w:sz w:val="24"/>
          <w:szCs w:val="24"/>
          <w:lang w:val="en-GB"/>
        </w:rPr>
        <w:t xml:space="preserve"> can be obtained, </w:t>
      </w:r>
      <w:r w:rsidR="00686746" w:rsidRPr="00305988">
        <w:rPr>
          <w:rFonts w:ascii="Times New Roman" w:hAnsi="Times New Roman" w:cs="Times New Roman"/>
          <w:sz w:val="24"/>
          <w:szCs w:val="24"/>
          <w:lang w:val="en-GB"/>
        </w:rPr>
        <w:t xml:space="preserve">then we can create an </w:t>
      </w:r>
      <w:r w:rsidRPr="00305988">
        <w:rPr>
          <w:rFonts w:ascii="Times New Roman" w:hAnsi="Times New Roman" w:cs="Times New Roman"/>
          <w:sz w:val="24"/>
          <w:szCs w:val="24"/>
          <w:lang w:val="en-GB"/>
        </w:rPr>
        <w:t>optimal decision function for regression as equation (</w:t>
      </w:r>
      <w:r w:rsidR="009912B7">
        <w:rPr>
          <w:rFonts w:ascii="Times New Roman" w:hAnsi="Times New Roman" w:cs="Times New Roman"/>
          <w:sz w:val="24"/>
          <w:szCs w:val="24"/>
          <w:lang w:val="en-GB"/>
        </w:rPr>
        <w:t>11</w:t>
      </w:r>
      <w:r w:rsidRPr="00305988">
        <w:rPr>
          <w:rFonts w:ascii="Times New Roman" w:hAnsi="Times New Roman" w:cs="Times New Roman"/>
          <w:sz w:val="24"/>
          <w:szCs w:val="24"/>
          <w:lang w:val="en-GB"/>
        </w:rPr>
        <w:t>):</w:t>
      </w:r>
    </w:p>
    <w:p w14:paraId="1246FAA1" w14:textId="161624E8" w:rsidR="00F4498A" w:rsidRPr="00305988" w:rsidRDefault="00C950E8" w:rsidP="005533A6">
      <w:pPr>
        <w:spacing w:after="100" w:afterAutospacing="1" w:line="360" w:lineRule="auto"/>
        <w:rPr>
          <w:rFonts w:ascii="Times New Roman" w:hAnsi="Times New Roman" w:cs="Times New Roman"/>
          <w:sz w:val="24"/>
          <w:szCs w:val="24"/>
          <w:lang w:val="en-GB"/>
        </w:rPr>
      </w:pPr>
      <m:oMath>
        <m:r>
          <w:rPr>
            <w:rFonts w:ascii="Cambria Math" w:hAnsi="Cambria Math" w:cs="Times New Roman"/>
            <w:sz w:val="24"/>
            <w:szCs w:val="24"/>
            <w:lang w:val="en-GB"/>
          </w:rPr>
          <m:t>g</m:t>
        </m:r>
        <m:d>
          <m:dPr>
            <m:ctrlPr>
              <w:rPr>
                <w:rFonts w:ascii="Cambria Math" w:hAnsi="Cambria Math" w:cs="Times New Roman"/>
                <w:i/>
                <w:sz w:val="24"/>
                <w:szCs w:val="24"/>
                <w:lang w:val="en-GB"/>
              </w:rPr>
            </m:ctrlPr>
          </m:dPr>
          <m:e>
            <m:r>
              <w:rPr>
                <w:rFonts w:ascii="Cambria Math" w:hAnsi="Cambria Math" w:cs="Times New Roman"/>
                <w:sz w:val="24"/>
                <w:szCs w:val="24"/>
                <w:lang w:val="en-GB"/>
              </w:rPr>
              <m:t>x</m:t>
            </m:r>
          </m:e>
        </m:d>
        <m:r>
          <w:rPr>
            <w:rFonts w:ascii="Cambria Math" w:hAnsi="Cambria Math" w:cs="Times New Roman"/>
            <w:sz w:val="24"/>
            <w:szCs w:val="24"/>
            <w:lang w:val="en-GB"/>
          </w:rPr>
          <m:t xml:space="preserve">= </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k=1</m:t>
            </m:r>
          </m:sub>
          <m:sup>
            <m:r>
              <w:rPr>
                <w:rFonts w:ascii="Cambria Math" w:hAnsi="Cambria Math" w:cs="Times New Roman"/>
                <w:sz w:val="24"/>
                <w:szCs w:val="24"/>
                <w:lang w:val="en-GB"/>
              </w:rPr>
              <m:t>l</m:t>
            </m:r>
          </m:sup>
          <m:e>
            <m:r>
              <w:rPr>
                <w:rFonts w:ascii="Cambria Math" w:hAnsi="Cambria Math" w:cs="Times New Roman"/>
                <w:sz w:val="24"/>
                <w:szCs w:val="24"/>
                <w:lang w:val="en-GB"/>
              </w:rPr>
              <m:t>(</m:t>
            </m:r>
            <m:sSubSup>
              <m:sSubSupPr>
                <m:ctrlPr>
                  <w:rPr>
                    <w:rFonts w:ascii="Cambria Math" w:hAnsi="Cambria Math" w:cs="Times New Roman"/>
                    <w:i/>
                    <w:sz w:val="24"/>
                    <w:szCs w:val="24"/>
                    <w:lang w:val="en-GB"/>
                  </w:rPr>
                </m:ctrlPr>
              </m:sSubSupPr>
              <m:e>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α</m:t>
                    </m:r>
                  </m:e>
                </m:acc>
              </m:e>
              <m:sub>
                <m:r>
                  <w:rPr>
                    <w:rFonts w:ascii="Cambria Math" w:hAnsi="Cambria Math" w:cs="Times New Roman"/>
                    <w:sz w:val="24"/>
                    <w:szCs w:val="24"/>
                    <w:lang w:val="en-GB"/>
                  </w:rPr>
                  <m:t>k</m:t>
                </m:r>
              </m:sub>
              <m:sup>
                <m:r>
                  <w:rPr>
                    <w:rFonts w:ascii="Cambria Math" w:hAnsi="Cambria Math" w:cs="Times New Roman"/>
                    <w:sz w:val="24"/>
                    <w:szCs w:val="24"/>
                    <w:lang w:val="en-GB"/>
                  </w:rPr>
                  <m:t>*</m:t>
                </m:r>
              </m:sup>
            </m:sSubSup>
          </m:e>
        </m:nary>
        <m:r>
          <w:rPr>
            <w:rFonts w:ascii="Cambria Math" w:hAnsi="Cambria Math" w:cs="Times New Roman"/>
            <w:sz w:val="24"/>
            <w:szCs w:val="24"/>
            <w:lang w:val="en-GB"/>
          </w:rPr>
          <m:t>-</m:t>
        </m:r>
        <m:sSubSup>
          <m:sSubSupPr>
            <m:ctrlPr>
              <w:rPr>
                <w:rFonts w:ascii="Cambria Math" w:hAnsi="Cambria Math" w:cs="Times New Roman"/>
                <w:i/>
                <w:sz w:val="24"/>
                <w:szCs w:val="24"/>
                <w:lang w:val="en-GB"/>
              </w:rPr>
            </m:ctrlPr>
          </m:sSubSupPr>
          <m:e>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α</m:t>
                </m:r>
              </m:e>
            </m:acc>
          </m:e>
          <m:sub>
            <m:r>
              <w:rPr>
                <w:rFonts w:ascii="Cambria Math" w:hAnsi="Cambria Math" w:cs="Times New Roman"/>
                <w:sz w:val="24"/>
                <w:szCs w:val="24"/>
                <w:lang w:val="en-GB"/>
              </w:rPr>
              <m:t>k</m:t>
            </m:r>
          </m:sub>
          <m:sup>
            <m:r>
              <w:rPr>
                <w:rFonts w:ascii="Cambria Math" w:hAnsi="Cambria Math" w:cs="Times New Roman"/>
                <w:sz w:val="24"/>
                <w:szCs w:val="24"/>
                <w:lang w:val="en-GB"/>
              </w:rPr>
              <m:t xml:space="preserve"> </m:t>
            </m:r>
          </m:sup>
        </m:sSubSup>
        <m:r>
          <w:rPr>
            <w:rFonts w:ascii="Cambria Math" w:hAnsi="Cambria Math" w:cs="Times New Roman"/>
            <w:sz w:val="24"/>
            <w:szCs w:val="24"/>
            <w:lang w:val="en-GB"/>
          </w:rPr>
          <m:t>)K(</m:t>
        </m:r>
        <m:r>
          <m:rPr>
            <m:sty m:val="b"/>
          </m:rPr>
          <w:rPr>
            <w:rFonts w:ascii="Cambria Math" w:hAnsi="Cambria Math" w:cs="Times New Roman"/>
            <w:sz w:val="20"/>
            <w:szCs w:val="20"/>
            <w:lang w:val="en-GB"/>
          </w:rPr>
          <m:t>x</m:t>
        </m:r>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m:rPr>
                <m:sty m:val="b"/>
              </m:rPr>
              <w:rPr>
                <w:rFonts w:ascii="Cambria Math" w:hAnsi="Cambria Math" w:cs="Times New Roman"/>
                <w:sz w:val="20"/>
                <w:szCs w:val="20"/>
                <w:lang w:val="en-GB"/>
              </w:rPr>
              <m:t>x</m:t>
            </m:r>
          </m:e>
          <m:sub>
            <m:r>
              <w:rPr>
                <w:rFonts w:ascii="Cambria Math" w:hAnsi="Cambria Math" w:cs="Times New Roman"/>
                <w:sz w:val="24"/>
                <w:szCs w:val="24"/>
                <w:lang w:val="en-GB"/>
              </w:rPr>
              <m:t>k</m:t>
            </m:r>
          </m:sub>
        </m:sSub>
        <m:r>
          <w:rPr>
            <w:rFonts w:ascii="Cambria Math" w:hAnsi="Cambria Math" w:cs="Times New Roman"/>
            <w:sz w:val="24"/>
            <w:szCs w:val="24"/>
            <w:lang w:val="en-GB"/>
          </w:rPr>
          <m:t>)+</m:t>
        </m:r>
        <m:r>
          <m:rPr>
            <m:sty m:val="bi"/>
          </m:rPr>
          <w:rPr>
            <w:rFonts w:ascii="Cambria Math" w:hAnsi="Cambria Math" w:cs="Times New Roman"/>
            <w:sz w:val="24"/>
            <w:szCs w:val="24"/>
            <w:lang w:val="en-GB"/>
          </w:rPr>
          <m:t>b</m:t>
        </m:r>
      </m:oMath>
      <w:r w:rsidRPr="00305988">
        <w:rPr>
          <w:rFonts w:ascii="Times New Roman" w:hAnsi="Times New Roman" w:cs="Times New Roman"/>
          <w:b/>
          <w:bCs/>
          <w:sz w:val="24"/>
          <w:szCs w:val="24"/>
          <w:lang w:val="en-GB"/>
        </w:rPr>
        <w:tab/>
      </w:r>
      <w:r w:rsidRPr="00305988">
        <w:rPr>
          <w:rFonts w:ascii="Times New Roman" w:hAnsi="Times New Roman" w:cs="Times New Roman"/>
          <w:b/>
          <w:bCs/>
          <w:sz w:val="24"/>
          <w:szCs w:val="24"/>
          <w:lang w:val="en-GB"/>
        </w:rPr>
        <w:tab/>
      </w:r>
      <w:r w:rsidRPr="00305988">
        <w:rPr>
          <w:rFonts w:ascii="Times New Roman" w:hAnsi="Times New Roman" w:cs="Times New Roman"/>
          <w:b/>
          <w:bCs/>
          <w:sz w:val="24"/>
          <w:szCs w:val="24"/>
          <w:lang w:val="en-GB"/>
        </w:rPr>
        <w:tab/>
      </w:r>
      <w:r w:rsidRPr="00305988">
        <w:rPr>
          <w:rFonts w:ascii="Times New Roman" w:hAnsi="Times New Roman" w:cs="Times New Roman"/>
          <w:b/>
          <w:bCs/>
          <w:sz w:val="24"/>
          <w:szCs w:val="24"/>
          <w:lang w:val="en-GB"/>
        </w:rPr>
        <w:tab/>
      </w:r>
      <w:r w:rsidRPr="00305988">
        <w:rPr>
          <w:rFonts w:ascii="Times New Roman" w:hAnsi="Times New Roman" w:cs="Times New Roman"/>
          <w:b/>
          <w:bCs/>
          <w:sz w:val="24"/>
          <w:szCs w:val="24"/>
          <w:lang w:val="en-GB"/>
        </w:rPr>
        <w:tab/>
      </w:r>
      <w:r w:rsidRPr="00305988">
        <w:rPr>
          <w:rFonts w:ascii="Times New Roman" w:hAnsi="Times New Roman" w:cs="Times New Roman"/>
          <w:b/>
          <w:bCs/>
          <w:sz w:val="24"/>
          <w:szCs w:val="24"/>
          <w:lang w:val="en-GB"/>
        </w:rPr>
        <w:tab/>
        <w:t xml:space="preserve">  </w:t>
      </w:r>
      <w:r w:rsidRPr="00305988">
        <w:rPr>
          <w:rFonts w:ascii="Times New Roman" w:hAnsi="Times New Roman" w:cs="Times New Roman"/>
          <w:b/>
          <w:bCs/>
          <w:sz w:val="24"/>
          <w:szCs w:val="24"/>
          <w:lang w:val="en-GB"/>
        </w:rPr>
        <w:tab/>
      </w:r>
      <w:r w:rsidRPr="00305988">
        <w:rPr>
          <w:rFonts w:ascii="Times New Roman" w:hAnsi="Times New Roman" w:cs="Times New Roman"/>
          <w:b/>
          <w:bCs/>
          <w:sz w:val="24"/>
          <w:szCs w:val="24"/>
          <w:lang w:val="en-GB"/>
        </w:rPr>
        <w:tab/>
      </w:r>
      <w:r w:rsidRPr="00305988">
        <w:rPr>
          <w:rFonts w:ascii="Times New Roman" w:hAnsi="Times New Roman" w:cs="Times New Roman"/>
          <w:b/>
          <w:bCs/>
          <w:sz w:val="24"/>
          <w:szCs w:val="24"/>
          <w:lang w:val="en-GB"/>
        </w:rPr>
        <w:tab/>
      </w:r>
      <w:r w:rsidRPr="00305988">
        <w:rPr>
          <w:rFonts w:ascii="Times New Roman" w:hAnsi="Times New Roman" w:cs="Times New Roman"/>
          <w:b/>
          <w:bCs/>
          <w:sz w:val="24"/>
          <w:szCs w:val="24"/>
          <w:lang w:val="en-GB"/>
        </w:rPr>
        <w:tab/>
      </w:r>
      <w:r w:rsidRPr="00305988">
        <w:rPr>
          <w:rFonts w:ascii="Times New Roman" w:hAnsi="Times New Roman" w:cs="Times New Roman"/>
          <w:b/>
          <w:bCs/>
          <w:sz w:val="24"/>
          <w:szCs w:val="24"/>
          <w:lang w:val="en-GB"/>
        </w:rPr>
        <w:tab/>
        <w:t xml:space="preserve">   </w:t>
      </w:r>
      <w:r w:rsidRPr="00305988">
        <w:rPr>
          <w:rFonts w:ascii="Times New Roman" w:hAnsi="Times New Roman" w:cs="Times New Roman"/>
          <w:sz w:val="24"/>
          <w:szCs w:val="24"/>
          <w:lang w:val="en-GB"/>
        </w:rPr>
        <w:t>(</w:t>
      </w:r>
      <w:r w:rsidR="00E33DBB" w:rsidRPr="00305988">
        <w:rPr>
          <w:rFonts w:ascii="Times New Roman" w:hAnsi="Times New Roman" w:cs="Times New Roman"/>
          <w:sz w:val="24"/>
          <w:szCs w:val="24"/>
          <w:lang w:val="en-GB"/>
        </w:rPr>
        <w:t>11</w:t>
      </w:r>
      <w:r w:rsidRPr="00305988">
        <w:rPr>
          <w:rFonts w:ascii="Times New Roman" w:hAnsi="Times New Roman" w:cs="Times New Roman"/>
          <w:sz w:val="24"/>
          <w:szCs w:val="24"/>
          <w:lang w:val="en-GB"/>
        </w:rPr>
        <w:t>)</w:t>
      </w:r>
    </w:p>
    <w:p w14:paraId="407233A4" w14:textId="2F68BD44" w:rsidR="00E144C8" w:rsidRPr="00305988" w:rsidRDefault="00341B2D" w:rsidP="00FC37B6">
      <w:pPr>
        <w:spacing w:after="100" w:afterAutospacing="1"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 xml:space="preserve">The </w:t>
      </w:r>
      <w:r w:rsidR="00C950E8" w:rsidRPr="00305988">
        <w:rPr>
          <w:rFonts w:ascii="Times New Roman" w:hAnsi="Times New Roman" w:cs="Times New Roman"/>
          <w:sz w:val="24"/>
          <w:szCs w:val="24"/>
          <w:lang w:val="en-GB"/>
        </w:rPr>
        <w:t>k</w:t>
      </w:r>
      <w:r w:rsidRPr="00305988">
        <w:rPr>
          <w:rFonts w:ascii="Times New Roman" w:hAnsi="Times New Roman" w:cs="Times New Roman"/>
          <w:sz w:val="24"/>
          <w:szCs w:val="24"/>
          <w:lang w:val="en-GB"/>
        </w:rPr>
        <w:t>ernel function</w:t>
      </w:r>
      <w:r w:rsidR="00E342D8" w:rsidRPr="00305988">
        <w:rPr>
          <w:rFonts w:ascii="Times New Roman" w:hAnsi="Times New Roman" w:cs="Times New Roman"/>
          <w:sz w:val="24"/>
          <w:szCs w:val="24"/>
          <w:lang w:val="en-GB"/>
        </w:rPr>
        <w:t>s</w:t>
      </w:r>
      <w:r w:rsidRPr="00305988">
        <w:rPr>
          <w:rFonts w:ascii="Times New Roman" w:hAnsi="Times New Roman" w:cs="Times New Roman"/>
          <w:sz w:val="24"/>
          <w:szCs w:val="24"/>
          <w:lang w:val="en-GB"/>
        </w:rPr>
        <w:t xml:space="preserve"> of three regression models are</w:t>
      </w:r>
      <w:r w:rsidR="00072ABF">
        <w:rPr>
          <w:rFonts w:ascii="Times New Roman" w:hAnsi="Times New Roman" w:cs="Times New Roman"/>
          <w:sz w:val="24"/>
          <w:szCs w:val="24"/>
          <w:lang w:val="en-GB"/>
        </w:rPr>
        <w:t xml:space="preserve"> shown</w:t>
      </w:r>
      <w:r w:rsidRPr="00305988">
        <w:rPr>
          <w:rFonts w:ascii="Times New Roman" w:hAnsi="Times New Roman" w:cs="Times New Roman"/>
          <w:sz w:val="24"/>
          <w:szCs w:val="24"/>
          <w:lang w:val="en-GB"/>
        </w:rPr>
        <w:t xml:space="preserve"> below</w:t>
      </w:r>
      <w:r w:rsidR="00056F22" w:rsidRPr="00305988">
        <w:rPr>
          <w:rFonts w:ascii="Times New Roman" w:hAnsi="Times New Roman" w:cs="Times New Roman"/>
          <w:sz w:val="24"/>
          <w:szCs w:val="24"/>
          <w:lang w:val="en-GB"/>
        </w:rPr>
        <w:t>:</w:t>
      </w:r>
    </w:p>
    <w:p w14:paraId="49385A16" w14:textId="1A898CAE" w:rsidR="00056F22" w:rsidRPr="00305988" w:rsidRDefault="00271302" w:rsidP="00FC37B6">
      <w:pPr>
        <w:spacing w:after="100" w:afterAutospacing="1" w:line="360" w:lineRule="auto"/>
        <w:rPr>
          <w:rFonts w:ascii="Times New Roman" w:hAnsi="Times New Roman" w:cs="Times New Roman"/>
          <w:sz w:val="24"/>
          <w:szCs w:val="24"/>
          <w:lang w:val="en-GB"/>
        </w:rPr>
      </w:pPr>
      <m:oMath>
        <m:r>
          <w:rPr>
            <w:rFonts w:ascii="Cambria Math" w:hAnsi="Cambria Math" w:cs="Times New Roman"/>
            <w:sz w:val="24"/>
            <w:szCs w:val="24"/>
            <w:lang w:val="en-GB"/>
          </w:rPr>
          <m:t>Linear SVR:K</m:t>
        </m:r>
        <m:d>
          <m:dPr>
            <m:ctrlPr>
              <w:rPr>
                <w:rFonts w:ascii="Cambria Math" w:hAnsi="Cambria Math" w:cs="Times New Roman"/>
                <w:i/>
                <w:sz w:val="24"/>
                <w:szCs w:val="24"/>
                <w:lang w:val="en-GB"/>
              </w:rPr>
            </m:ctrlPr>
          </m:dP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k</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j</m:t>
                </m:r>
              </m:sub>
            </m:sSub>
          </m:e>
        </m:d>
        <m:r>
          <w:rPr>
            <w:rFonts w:ascii="Cambria Math" w:hAnsi="Cambria Math" w:cs="Times New Roman"/>
            <w:sz w:val="24"/>
            <w:szCs w:val="24"/>
            <w:lang w:val="en-GB"/>
          </w:rPr>
          <m:t xml:space="preserve">= </m:t>
        </m:r>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x</m:t>
            </m:r>
          </m:e>
          <m:sub>
            <m:r>
              <w:rPr>
                <w:rFonts w:ascii="Cambria Math" w:hAnsi="Cambria Math" w:cs="Times New Roman"/>
                <w:sz w:val="24"/>
                <w:szCs w:val="24"/>
                <w:lang w:val="en-GB"/>
              </w:rPr>
              <m:t>k</m:t>
            </m:r>
          </m:sub>
          <m:sup>
            <m:r>
              <w:rPr>
                <w:rFonts w:ascii="Cambria Math" w:hAnsi="Cambria Math" w:cs="Times New Roman"/>
                <w:sz w:val="24"/>
                <w:szCs w:val="24"/>
                <w:lang w:val="en-GB"/>
              </w:rPr>
              <m:t>T</m:t>
            </m:r>
          </m:sup>
        </m:sSubSup>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j</m:t>
            </m:r>
          </m:sub>
        </m:sSub>
      </m:oMath>
      <w:r w:rsidR="00156B4A" w:rsidRPr="00305988">
        <w:rPr>
          <w:rFonts w:ascii="Times New Roman" w:hAnsi="Times New Roman" w:cs="Times New Roman"/>
          <w:sz w:val="24"/>
          <w:szCs w:val="24"/>
          <w:lang w:val="en-GB"/>
        </w:rPr>
        <w:tab/>
      </w:r>
      <w:r w:rsidR="00156B4A" w:rsidRPr="00305988">
        <w:rPr>
          <w:rFonts w:ascii="Times New Roman" w:hAnsi="Times New Roman" w:cs="Times New Roman"/>
          <w:sz w:val="24"/>
          <w:szCs w:val="24"/>
          <w:lang w:val="en-GB"/>
        </w:rPr>
        <w:tab/>
      </w:r>
      <w:r w:rsidR="00156B4A" w:rsidRPr="00305988">
        <w:rPr>
          <w:rFonts w:ascii="Times New Roman" w:hAnsi="Times New Roman" w:cs="Times New Roman"/>
          <w:sz w:val="24"/>
          <w:szCs w:val="24"/>
          <w:lang w:val="en-GB"/>
        </w:rPr>
        <w:tab/>
      </w:r>
      <w:r w:rsidR="00156B4A" w:rsidRPr="00305988">
        <w:rPr>
          <w:rFonts w:ascii="Times New Roman" w:hAnsi="Times New Roman" w:cs="Times New Roman"/>
          <w:sz w:val="24"/>
          <w:szCs w:val="24"/>
          <w:lang w:val="en-GB"/>
        </w:rPr>
        <w:tab/>
      </w:r>
      <w:r w:rsidR="00156B4A" w:rsidRPr="00305988">
        <w:rPr>
          <w:rFonts w:ascii="Times New Roman" w:hAnsi="Times New Roman" w:cs="Times New Roman"/>
          <w:sz w:val="24"/>
          <w:szCs w:val="24"/>
          <w:lang w:val="en-GB"/>
        </w:rPr>
        <w:tab/>
      </w:r>
      <w:r w:rsidR="00156B4A" w:rsidRPr="00305988">
        <w:rPr>
          <w:rFonts w:ascii="Times New Roman" w:hAnsi="Times New Roman" w:cs="Times New Roman"/>
          <w:sz w:val="24"/>
          <w:szCs w:val="24"/>
          <w:lang w:val="en-GB"/>
        </w:rPr>
        <w:tab/>
      </w:r>
      <w:r w:rsidR="00156B4A" w:rsidRPr="00305988">
        <w:rPr>
          <w:rFonts w:ascii="Times New Roman" w:hAnsi="Times New Roman" w:cs="Times New Roman"/>
          <w:sz w:val="24"/>
          <w:szCs w:val="24"/>
          <w:lang w:val="en-GB"/>
        </w:rPr>
        <w:tab/>
      </w:r>
      <w:r w:rsidR="00156B4A" w:rsidRPr="00305988">
        <w:rPr>
          <w:rFonts w:ascii="Times New Roman" w:hAnsi="Times New Roman" w:cs="Times New Roman"/>
          <w:sz w:val="24"/>
          <w:szCs w:val="24"/>
          <w:lang w:val="en-GB"/>
        </w:rPr>
        <w:tab/>
      </w:r>
      <w:r w:rsidR="00156B4A" w:rsidRPr="00305988">
        <w:rPr>
          <w:rFonts w:ascii="Times New Roman" w:hAnsi="Times New Roman" w:cs="Times New Roman"/>
          <w:sz w:val="24"/>
          <w:szCs w:val="24"/>
          <w:lang w:val="en-GB"/>
        </w:rPr>
        <w:tab/>
      </w:r>
      <w:r w:rsidR="00156B4A" w:rsidRPr="00305988">
        <w:rPr>
          <w:rFonts w:ascii="Times New Roman" w:hAnsi="Times New Roman" w:cs="Times New Roman"/>
          <w:sz w:val="24"/>
          <w:szCs w:val="24"/>
          <w:lang w:val="en-GB"/>
        </w:rPr>
        <w:tab/>
      </w:r>
      <w:r w:rsidR="00156B4A" w:rsidRPr="00305988">
        <w:rPr>
          <w:rFonts w:ascii="Times New Roman" w:hAnsi="Times New Roman" w:cs="Times New Roman"/>
          <w:sz w:val="24"/>
          <w:szCs w:val="24"/>
          <w:lang w:val="en-GB"/>
        </w:rPr>
        <w:tab/>
      </w:r>
      <w:r w:rsidR="00156B4A" w:rsidRPr="00305988">
        <w:rPr>
          <w:rFonts w:ascii="Times New Roman" w:hAnsi="Times New Roman" w:cs="Times New Roman"/>
          <w:sz w:val="24"/>
          <w:szCs w:val="24"/>
          <w:lang w:val="en-GB"/>
        </w:rPr>
        <w:tab/>
      </w:r>
      <w:r w:rsidR="00156B4A" w:rsidRPr="00305988">
        <w:rPr>
          <w:rFonts w:ascii="Times New Roman" w:hAnsi="Times New Roman" w:cs="Times New Roman"/>
          <w:sz w:val="24"/>
          <w:szCs w:val="24"/>
          <w:lang w:val="en-GB"/>
        </w:rPr>
        <w:tab/>
        <w:t>(</w:t>
      </w:r>
      <w:r w:rsidR="00E33DBB" w:rsidRPr="00305988">
        <w:rPr>
          <w:rFonts w:ascii="Times New Roman" w:hAnsi="Times New Roman" w:cs="Times New Roman"/>
          <w:sz w:val="24"/>
          <w:szCs w:val="24"/>
          <w:lang w:val="en-GB"/>
        </w:rPr>
        <w:t>12</w:t>
      </w:r>
      <w:r w:rsidR="00156B4A" w:rsidRPr="00305988">
        <w:rPr>
          <w:rFonts w:ascii="Times New Roman" w:hAnsi="Times New Roman" w:cs="Times New Roman"/>
          <w:sz w:val="24"/>
          <w:szCs w:val="24"/>
          <w:lang w:val="en-GB"/>
        </w:rPr>
        <w:t>)</w:t>
      </w:r>
    </w:p>
    <w:p w14:paraId="5AA46F6A" w14:textId="4D251871" w:rsidR="006E177F" w:rsidRPr="00305988" w:rsidRDefault="00156B4A" w:rsidP="00FC37B6">
      <w:pPr>
        <w:spacing w:after="100" w:afterAutospacing="1" w:line="360" w:lineRule="auto"/>
        <w:rPr>
          <w:rFonts w:ascii="Times New Roman" w:hAnsi="Times New Roman" w:cs="Times New Roman"/>
          <w:sz w:val="24"/>
          <w:szCs w:val="24"/>
          <w:lang w:val="en-GB"/>
        </w:rPr>
      </w:pPr>
      <m:oMath>
        <m:r>
          <w:rPr>
            <w:rFonts w:ascii="Cambria Math" w:hAnsi="Cambria Math" w:cs="Times New Roman"/>
            <w:sz w:val="24"/>
            <w:szCs w:val="24"/>
            <w:lang w:val="en-GB"/>
          </w:rPr>
          <w:lastRenderedPageBreak/>
          <m:t>Polynomial SVR:K</m:t>
        </m:r>
        <m:d>
          <m:dPr>
            <m:ctrlPr>
              <w:rPr>
                <w:rFonts w:ascii="Cambria Math" w:hAnsi="Cambria Math" w:cs="Times New Roman"/>
                <w:i/>
                <w:sz w:val="24"/>
                <w:szCs w:val="24"/>
                <w:lang w:val="en-GB"/>
              </w:rPr>
            </m:ctrlPr>
          </m:dP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k</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j</m:t>
                </m:r>
              </m:sub>
            </m:sSub>
          </m:e>
        </m:d>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m:t>
            </m:r>
            <m:r>
              <m:rPr>
                <m:sty m:val="p"/>
              </m:rPr>
              <w:rPr>
                <w:rFonts w:ascii="Cambria Math" w:hAnsi="Cambria Math" w:cs="Times New Roman"/>
                <w:sz w:val="24"/>
                <w:szCs w:val="24"/>
                <w:lang w:val="en-GB"/>
              </w:rPr>
              <m:t>1+</m:t>
            </m:r>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x</m:t>
                </m:r>
              </m:e>
              <m:sub>
                <m:r>
                  <w:rPr>
                    <w:rFonts w:ascii="Cambria Math" w:hAnsi="Cambria Math" w:cs="Times New Roman"/>
                    <w:sz w:val="24"/>
                    <w:szCs w:val="24"/>
                    <w:lang w:val="en-GB"/>
                  </w:rPr>
                  <m:t>k</m:t>
                </m:r>
              </m:sub>
              <m:sup>
                <m:r>
                  <w:rPr>
                    <w:rFonts w:ascii="Cambria Math" w:hAnsi="Cambria Math" w:cs="Times New Roman"/>
                    <w:sz w:val="24"/>
                    <w:szCs w:val="24"/>
                    <w:lang w:val="en-GB"/>
                  </w:rPr>
                  <m:t>T</m:t>
                </m:r>
              </m:sup>
            </m:sSubSup>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j</m:t>
                </m:r>
              </m:sub>
            </m:sSub>
            <m:r>
              <w:rPr>
                <w:rFonts w:ascii="Cambria Math" w:hAnsi="Cambria Math" w:cs="Times New Roman"/>
                <w:sz w:val="24"/>
                <w:szCs w:val="24"/>
                <w:lang w:val="en-GB"/>
              </w:rPr>
              <m:t>)</m:t>
            </m:r>
          </m:e>
          <m:sup>
            <m:r>
              <w:rPr>
                <w:rFonts w:ascii="Cambria Math" w:hAnsi="Cambria Math" w:cs="Times New Roman"/>
                <w:sz w:val="24"/>
                <w:szCs w:val="24"/>
                <w:lang w:val="en-GB"/>
              </w:rPr>
              <m:t>d</m:t>
            </m:r>
          </m:sup>
        </m:sSup>
        <m:r>
          <w:rPr>
            <w:rFonts w:ascii="Cambria Math" w:hAnsi="Cambria Math" w:cs="Times New Roman"/>
            <w:sz w:val="24"/>
            <w:szCs w:val="24"/>
            <w:lang w:val="en-GB"/>
          </w:rPr>
          <m:t xml:space="preserve">, where d is in the set of </m:t>
        </m:r>
        <m:d>
          <m:dPr>
            <m:begChr m:val="{"/>
            <m:endChr m:val="}"/>
            <m:ctrlPr>
              <w:rPr>
                <w:rFonts w:ascii="Cambria Math" w:hAnsi="Cambria Math" w:cs="Times New Roman"/>
                <w:i/>
                <w:sz w:val="24"/>
                <w:szCs w:val="24"/>
                <w:lang w:val="en-GB"/>
              </w:rPr>
            </m:ctrlPr>
          </m:dPr>
          <m:e>
            <m:r>
              <w:rPr>
                <w:rFonts w:ascii="Cambria Math" w:hAnsi="Cambria Math" w:cs="Times New Roman"/>
                <w:sz w:val="24"/>
                <w:szCs w:val="24"/>
                <w:lang w:val="en-GB"/>
              </w:rPr>
              <m:t>2,3,…</m:t>
            </m:r>
          </m:e>
        </m:d>
        <m:r>
          <w:rPr>
            <w:rFonts w:ascii="Cambria Math" w:hAnsi="Cambria Math" w:cs="Times New Roman"/>
            <w:sz w:val="24"/>
            <w:szCs w:val="24"/>
            <w:lang w:val="en-GB"/>
          </w:rPr>
          <m:t>.</m:t>
        </m:r>
      </m:oMath>
      <w:r w:rsidR="00541A9F" w:rsidRPr="00305988">
        <w:rPr>
          <w:rFonts w:ascii="Times New Roman" w:hAnsi="Times New Roman" w:cs="Times New Roman"/>
          <w:sz w:val="24"/>
          <w:szCs w:val="24"/>
          <w:lang w:val="en-GB"/>
        </w:rPr>
        <w:tab/>
        <w:t xml:space="preserve">   (</w:t>
      </w:r>
      <w:r w:rsidR="00E33DBB" w:rsidRPr="00305988">
        <w:rPr>
          <w:rFonts w:ascii="Times New Roman" w:hAnsi="Times New Roman" w:cs="Times New Roman"/>
          <w:sz w:val="24"/>
          <w:szCs w:val="24"/>
          <w:lang w:val="en-GB"/>
        </w:rPr>
        <w:t>13</w:t>
      </w:r>
      <w:r w:rsidR="00541A9F" w:rsidRPr="00305988">
        <w:rPr>
          <w:rFonts w:ascii="Times New Roman" w:hAnsi="Times New Roman" w:cs="Times New Roman"/>
          <w:sz w:val="24"/>
          <w:szCs w:val="24"/>
          <w:lang w:val="en-GB"/>
        </w:rPr>
        <w:t>)</w:t>
      </w:r>
    </w:p>
    <w:p w14:paraId="5A0247AF" w14:textId="47B18BB9" w:rsidR="00CF2588" w:rsidRPr="00305988" w:rsidRDefault="008B13A3" w:rsidP="00FC37B6">
      <w:pPr>
        <w:spacing w:after="100" w:afterAutospacing="1" w:line="360" w:lineRule="auto"/>
        <w:rPr>
          <w:rFonts w:ascii="Times New Roman" w:hAnsi="Times New Roman" w:cs="Times New Roman"/>
          <w:sz w:val="24"/>
          <w:szCs w:val="24"/>
          <w:lang w:val="en-GB"/>
        </w:rPr>
      </w:pPr>
      <m:oMath>
        <m:r>
          <w:rPr>
            <w:rFonts w:ascii="Cambria Math" w:hAnsi="Cambria Math" w:cs="Times New Roman"/>
            <w:sz w:val="24"/>
            <w:szCs w:val="24"/>
            <w:lang w:val="en-GB"/>
          </w:rPr>
          <m:t>Gaussian radial SVR:K</m:t>
        </m:r>
        <m:d>
          <m:dPr>
            <m:ctrlPr>
              <w:rPr>
                <w:rFonts w:ascii="Cambria Math" w:hAnsi="Cambria Math" w:cs="Times New Roman"/>
                <w:i/>
                <w:sz w:val="24"/>
                <w:szCs w:val="24"/>
                <w:lang w:val="en-GB"/>
              </w:rPr>
            </m:ctrlPr>
          </m:dP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k</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j</m:t>
                </m:r>
              </m:sub>
            </m:sSub>
          </m:e>
        </m:d>
        <m:r>
          <w:rPr>
            <w:rFonts w:ascii="Cambria Math" w:hAnsi="Cambria Math" w:cs="Times New Roman"/>
            <w:sz w:val="24"/>
            <w:szCs w:val="24"/>
            <w:lang w:val="en-GB"/>
          </w:rPr>
          <m:t>=</m:t>
        </m:r>
        <m:r>
          <m:rPr>
            <m:sty m:val="p"/>
          </m:rPr>
          <w:rPr>
            <w:rFonts w:ascii="Cambria Math" w:hAnsi="Cambria Math" w:cs="Times New Roman"/>
            <w:sz w:val="24"/>
            <w:szCs w:val="24"/>
            <w:lang w:val="en-GB"/>
          </w:rPr>
          <m:t>exp⁡</m:t>
        </m:r>
        <m:r>
          <w:rPr>
            <w:rFonts w:ascii="Cambria Math" w:hAnsi="Cambria Math" w:cs="Times New Roman"/>
            <w:sz w:val="24"/>
            <w:szCs w:val="24"/>
            <w:lang w:val="en-GB"/>
          </w:rPr>
          <m:t>(-γ</m:t>
        </m:r>
        <m:sSup>
          <m:sSupPr>
            <m:ctrlPr>
              <w:rPr>
                <w:rFonts w:ascii="Cambria Math" w:hAnsi="Cambria Math" w:cs="Times New Roman"/>
                <w:i/>
                <w:sz w:val="24"/>
                <w:szCs w:val="24"/>
                <w:lang w:val="en-GB"/>
              </w:rPr>
            </m:ctrlPr>
          </m:sSupPr>
          <m:e>
            <m:d>
              <m:dPr>
                <m:begChr m:val="‖"/>
                <m:endChr m:val="‖"/>
                <m:ctrlPr>
                  <w:rPr>
                    <w:rFonts w:ascii="Cambria Math" w:hAnsi="Cambria Math" w:cs="Times New Roman"/>
                    <w:i/>
                    <w:sz w:val="24"/>
                    <w:szCs w:val="24"/>
                    <w:lang w:val="en-GB"/>
                  </w:rPr>
                </m:ctrlPr>
              </m:dP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k</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j</m:t>
                    </m:r>
                  </m:sub>
                </m:sSub>
              </m:e>
            </m:d>
          </m:e>
          <m:sup>
            <m:r>
              <w:rPr>
                <w:rFonts w:ascii="Cambria Math" w:hAnsi="Cambria Math" w:cs="Times New Roman"/>
                <w:sz w:val="24"/>
                <w:szCs w:val="24"/>
                <w:lang w:val="en-GB"/>
              </w:rPr>
              <m:t>2</m:t>
            </m:r>
          </m:sup>
        </m:sSup>
        <m:r>
          <w:rPr>
            <w:rFonts w:ascii="Cambria Math" w:hAnsi="Cambria Math" w:cs="Times New Roman"/>
            <w:sz w:val="24"/>
            <w:szCs w:val="24"/>
            <w:lang w:val="en-GB"/>
          </w:rPr>
          <m:t>)</m:t>
        </m:r>
      </m:oMath>
      <w:r w:rsidR="0003605F" w:rsidRPr="00305988">
        <w:rPr>
          <w:rFonts w:ascii="Times New Roman" w:hAnsi="Times New Roman" w:cs="Times New Roman"/>
          <w:sz w:val="24"/>
          <w:szCs w:val="24"/>
          <w:lang w:val="en-GB"/>
        </w:rPr>
        <w:t xml:space="preserve"> if </w:t>
      </w:r>
      <m:oMath>
        <m:r>
          <w:rPr>
            <w:rFonts w:ascii="Cambria Math" w:hAnsi="Cambria Math" w:cs="Times New Roman"/>
            <w:sz w:val="24"/>
            <w:szCs w:val="24"/>
            <w:lang w:val="en-GB"/>
          </w:rPr>
          <m:t>γ&gt;0</m:t>
        </m:r>
      </m:oMath>
      <w:r w:rsidR="00541A9F" w:rsidRPr="00305988">
        <w:rPr>
          <w:rFonts w:ascii="Times New Roman" w:hAnsi="Times New Roman" w:cs="Times New Roman"/>
          <w:sz w:val="24"/>
          <w:szCs w:val="24"/>
          <w:lang w:val="en-GB"/>
        </w:rPr>
        <w:tab/>
      </w:r>
      <w:r w:rsidR="00541A9F" w:rsidRPr="00305988">
        <w:rPr>
          <w:rFonts w:ascii="Times New Roman" w:hAnsi="Times New Roman" w:cs="Times New Roman"/>
          <w:sz w:val="24"/>
          <w:szCs w:val="24"/>
          <w:lang w:val="en-GB"/>
        </w:rPr>
        <w:tab/>
      </w:r>
      <w:r w:rsidR="00541A9F" w:rsidRPr="00305988">
        <w:rPr>
          <w:rFonts w:ascii="Times New Roman" w:hAnsi="Times New Roman" w:cs="Times New Roman"/>
          <w:sz w:val="24"/>
          <w:szCs w:val="24"/>
          <w:lang w:val="en-GB"/>
        </w:rPr>
        <w:tab/>
      </w:r>
      <w:r w:rsidR="004A005B" w:rsidRPr="00305988">
        <w:rPr>
          <w:rFonts w:ascii="Times New Roman" w:hAnsi="Times New Roman" w:cs="Times New Roman"/>
          <w:sz w:val="24"/>
          <w:szCs w:val="24"/>
          <w:lang w:val="en-GB"/>
        </w:rPr>
        <w:tab/>
      </w:r>
      <w:r w:rsidR="003B4F1A" w:rsidRPr="00305988">
        <w:rPr>
          <w:rFonts w:ascii="Times New Roman" w:hAnsi="Times New Roman" w:cs="Times New Roman"/>
          <w:sz w:val="24"/>
          <w:szCs w:val="24"/>
          <w:lang w:val="en-GB"/>
        </w:rPr>
        <w:t xml:space="preserve">  </w:t>
      </w:r>
      <w:r w:rsidR="004A005B" w:rsidRPr="00305988">
        <w:rPr>
          <w:rFonts w:ascii="Times New Roman" w:hAnsi="Times New Roman" w:cs="Times New Roman"/>
          <w:sz w:val="24"/>
          <w:szCs w:val="24"/>
          <w:lang w:val="en-GB"/>
        </w:rPr>
        <w:t xml:space="preserve"> (</w:t>
      </w:r>
      <w:r w:rsidR="00E33DBB" w:rsidRPr="00305988">
        <w:rPr>
          <w:rFonts w:ascii="Times New Roman" w:hAnsi="Times New Roman" w:cs="Times New Roman"/>
          <w:sz w:val="24"/>
          <w:szCs w:val="24"/>
          <w:lang w:val="en-GB"/>
        </w:rPr>
        <w:t>14</w:t>
      </w:r>
      <w:r w:rsidR="00541A9F" w:rsidRPr="00305988">
        <w:rPr>
          <w:rFonts w:ascii="Times New Roman" w:hAnsi="Times New Roman" w:cs="Times New Roman"/>
          <w:sz w:val="24"/>
          <w:szCs w:val="24"/>
          <w:lang w:val="en-GB"/>
        </w:rPr>
        <w:t>)</w:t>
      </w:r>
    </w:p>
    <w:p w14:paraId="64EF5D49" w14:textId="4CACB8EE" w:rsidR="000F6C68" w:rsidRPr="00305988" w:rsidRDefault="001777B3" w:rsidP="00FC37B6">
      <w:pPr>
        <w:spacing w:after="100" w:afterAutospacing="1"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 xml:space="preserve">For polynomial SVR, </w:t>
      </w:r>
      <w:r w:rsidRPr="00305988">
        <w:rPr>
          <w:rFonts w:ascii="Times New Roman" w:hAnsi="Times New Roman" w:cs="Times New Roman"/>
          <w:i/>
          <w:iCs/>
          <w:sz w:val="24"/>
          <w:szCs w:val="24"/>
          <w:lang w:val="en-GB"/>
        </w:rPr>
        <w:t>d</w:t>
      </w:r>
      <w:r w:rsidRPr="00305988">
        <w:rPr>
          <w:rFonts w:ascii="Times New Roman" w:hAnsi="Times New Roman" w:cs="Times New Roman"/>
          <w:sz w:val="24"/>
          <w:szCs w:val="24"/>
          <w:lang w:val="en-GB"/>
        </w:rPr>
        <w:t xml:space="preserve"> </w:t>
      </w:r>
      <w:r w:rsidR="000146D1" w:rsidRPr="00305988">
        <w:rPr>
          <w:rFonts w:ascii="Times New Roman" w:hAnsi="Times New Roman" w:cs="Times New Roman"/>
          <w:sz w:val="24"/>
          <w:szCs w:val="24"/>
          <w:lang w:val="en-GB"/>
        </w:rPr>
        <w:t xml:space="preserve">is </w:t>
      </w:r>
      <w:r w:rsidR="00851CFA" w:rsidRPr="00305988">
        <w:rPr>
          <w:rFonts w:ascii="Times New Roman" w:hAnsi="Times New Roman" w:cs="Times New Roman"/>
          <w:sz w:val="24"/>
          <w:szCs w:val="24"/>
          <w:lang w:val="en-GB"/>
        </w:rPr>
        <w:t xml:space="preserve">the </w:t>
      </w:r>
      <w:r w:rsidR="000146D1" w:rsidRPr="00305988">
        <w:rPr>
          <w:rFonts w:ascii="Times New Roman" w:hAnsi="Times New Roman" w:cs="Times New Roman"/>
          <w:sz w:val="24"/>
          <w:szCs w:val="24"/>
          <w:lang w:val="en-GB"/>
        </w:rPr>
        <w:t xml:space="preserve">degree, indicating that </w:t>
      </w:r>
      <w:r w:rsidR="001B68C6" w:rsidRPr="00305988">
        <w:rPr>
          <w:rFonts w:ascii="Times New Roman" w:hAnsi="Times New Roman" w:cs="Times New Roman"/>
          <w:sz w:val="24"/>
          <w:szCs w:val="24"/>
          <w:lang w:val="en-GB"/>
        </w:rPr>
        <w:t>it fits the</w:t>
      </w:r>
      <w:r w:rsidR="009D1E4A" w:rsidRPr="00305988">
        <w:rPr>
          <w:rFonts w:ascii="Times New Roman" w:hAnsi="Times New Roman" w:cs="Times New Roman"/>
          <w:sz w:val="24"/>
          <w:szCs w:val="24"/>
          <w:lang w:val="en-GB"/>
        </w:rPr>
        <w:t xml:space="preserve"> </w:t>
      </w:r>
      <w:r w:rsidR="004B6591" w:rsidRPr="00305988">
        <w:rPr>
          <w:rFonts w:ascii="Times New Roman" w:hAnsi="Times New Roman" w:cs="Times New Roman"/>
          <w:sz w:val="24"/>
          <w:szCs w:val="24"/>
          <w:lang w:val="en-GB"/>
        </w:rPr>
        <w:t>SVR in</w:t>
      </w:r>
      <w:r w:rsidR="00435ACE" w:rsidRPr="00305988">
        <w:rPr>
          <w:rFonts w:ascii="Times New Roman" w:hAnsi="Times New Roman" w:cs="Times New Roman"/>
          <w:sz w:val="24"/>
          <w:szCs w:val="24"/>
          <w:lang w:val="en-GB"/>
        </w:rPr>
        <w:t>to</w:t>
      </w:r>
      <w:r w:rsidR="004B6591" w:rsidRPr="00305988">
        <w:rPr>
          <w:rFonts w:ascii="Times New Roman" w:hAnsi="Times New Roman" w:cs="Times New Roman"/>
          <w:sz w:val="24"/>
          <w:szCs w:val="24"/>
          <w:lang w:val="en-GB"/>
        </w:rPr>
        <w:t xml:space="preserve"> a higher-dimensional </w:t>
      </w:r>
      <w:r w:rsidR="00115A9A" w:rsidRPr="00305988">
        <w:rPr>
          <w:rFonts w:ascii="Times New Roman" w:hAnsi="Times New Roman" w:cs="Times New Roman"/>
          <w:sz w:val="24"/>
          <w:szCs w:val="24"/>
          <w:lang w:val="en-GB"/>
        </w:rPr>
        <w:t>space with the poly</w:t>
      </w:r>
      <w:r w:rsidR="00112F67" w:rsidRPr="00305988">
        <w:rPr>
          <w:rFonts w:ascii="Times New Roman" w:hAnsi="Times New Roman" w:cs="Times New Roman"/>
          <w:sz w:val="24"/>
          <w:szCs w:val="24"/>
          <w:lang w:val="en-GB"/>
        </w:rPr>
        <w:t xml:space="preserve">nomials </w:t>
      </w:r>
      <w:r w:rsidR="00D07288" w:rsidRPr="00305988">
        <w:rPr>
          <w:rFonts w:ascii="Times New Roman" w:hAnsi="Times New Roman" w:cs="Times New Roman"/>
          <w:sz w:val="24"/>
          <w:szCs w:val="24"/>
          <w:lang w:val="en-GB"/>
        </w:rPr>
        <w:t xml:space="preserve">of </w:t>
      </w:r>
      <w:r w:rsidR="00112F67" w:rsidRPr="00305988">
        <w:rPr>
          <w:rFonts w:ascii="Times New Roman" w:hAnsi="Times New Roman" w:cs="Times New Roman"/>
          <w:sz w:val="24"/>
          <w:szCs w:val="24"/>
          <w:lang w:val="en-GB"/>
        </w:rPr>
        <w:t xml:space="preserve">degree </w:t>
      </w:r>
      <w:r w:rsidR="00112F67" w:rsidRPr="00305988">
        <w:rPr>
          <w:rFonts w:ascii="Times New Roman" w:hAnsi="Times New Roman" w:cs="Times New Roman"/>
          <w:i/>
          <w:iCs/>
          <w:sz w:val="24"/>
          <w:szCs w:val="24"/>
          <w:lang w:val="en-GB"/>
        </w:rPr>
        <w:t>d</w:t>
      </w:r>
      <w:r w:rsidR="00D07288" w:rsidRPr="00305988">
        <w:rPr>
          <w:rFonts w:ascii="Times New Roman" w:hAnsi="Times New Roman" w:cs="Times New Roman"/>
          <w:sz w:val="24"/>
          <w:szCs w:val="24"/>
          <w:lang w:val="en-GB"/>
        </w:rPr>
        <w:t>.</w:t>
      </w:r>
      <w:r w:rsidR="0015593E" w:rsidRPr="00305988">
        <w:rPr>
          <w:rFonts w:ascii="Times New Roman" w:hAnsi="Times New Roman" w:cs="Times New Roman"/>
          <w:sz w:val="24"/>
          <w:szCs w:val="24"/>
          <w:lang w:val="en-GB"/>
        </w:rPr>
        <w:t xml:space="preserve"> For Gaussian radial SVR, </w:t>
      </w:r>
      <m:oMath>
        <m:r>
          <w:rPr>
            <w:rFonts w:ascii="Cambria Math" w:hAnsi="Cambria Math" w:cs="Times New Roman"/>
            <w:sz w:val="24"/>
            <w:szCs w:val="24"/>
            <w:lang w:val="en-GB"/>
          </w:rPr>
          <m:t>γ</m:t>
        </m:r>
      </m:oMath>
      <w:r w:rsidR="001B68C6" w:rsidRPr="00305988">
        <w:rPr>
          <w:rFonts w:ascii="Times New Roman" w:hAnsi="Times New Roman" w:cs="Times New Roman"/>
          <w:sz w:val="24"/>
          <w:szCs w:val="24"/>
          <w:lang w:val="en-GB"/>
        </w:rPr>
        <w:t xml:space="preserve"> </w:t>
      </w:r>
      <w:r w:rsidR="00BB04ED" w:rsidRPr="00305988">
        <w:rPr>
          <w:rFonts w:ascii="Times New Roman" w:hAnsi="Times New Roman" w:cs="Times New Roman"/>
          <w:sz w:val="24"/>
          <w:szCs w:val="24"/>
          <w:lang w:val="en-GB"/>
        </w:rPr>
        <w:t>is a positive const</w:t>
      </w:r>
      <w:r w:rsidR="007B2D65" w:rsidRPr="00305988">
        <w:rPr>
          <w:rFonts w:ascii="Times New Roman" w:hAnsi="Times New Roman" w:cs="Times New Roman"/>
          <w:sz w:val="24"/>
          <w:szCs w:val="24"/>
          <w:lang w:val="en-GB"/>
        </w:rPr>
        <w:t>ant</w:t>
      </w:r>
      <w:r w:rsidR="00BB04ED" w:rsidRPr="00305988">
        <w:rPr>
          <w:rFonts w:ascii="Times New Roman" w:hAnsi="Times New Roman" w:cs="Times New Roman"/>
          <w:sz w:val="24"/>
          <w:szCs w:val="24"/>
          <w:lang w:val="en-GB"/>
        </w:rPr>
        <w:t>.</w:t>
      </w:r>
      <w:r w:rsidR="001A1061" w:rsidRPr="00305988">
        <w:rPr>
          <w:rFonts w:ascii="Times New Roman" w:hAnsi="Times New Roman" w:cs="Times New Roman"/>
          <w:sz w:val="24"/>
          <w:szCs w:val="24"/>
          <w:lang w:val="en-GB"/>
        </w:rPr>
        <w:t xml:space="preserve"> </w:t>
      </w:r>
      <w:r w:rsidR="00B81C86" w:rsidRPr="00305988">
        <w:rPr>
          <w:rFonts w:ascii="Times New Roman" w:hAnsi="Times New Roman" w:cs="Times New Roman"/>
          <w:sz w:val="24"/>
          <w:szCs w:val="24"/>
          <w:lang w:val="en-GB"/>
        </w:rPr>
        <w:t xml:space="preserve">In this study, we use SVR to </w:t>
      </w:r>
      <w:r w:rsidR="00607086" w:rsidRPr="00305988">
        <w:rPr>
          <w:rFonts w:ascii="Times New Roman" w:hAnsi="Times New Roman" w:cs="Times New Roman"/>
          <w:sz w:val="24"/>
          <w:szCs w:val="24"/>
          <w:lang w:val="en-GB"/>
        </w:rPr>
        <w:t>estimate</w:t>
      </w:r>
      <w:r w:rsidR="00B81C86" w:rsidRPr="00305988">
        <w:rPr>
          <w:rFonts w:ascii="Times New Roman" w:hAnsi="Times New Roman" w:cs="Times New Roman"/>
          <w:sz w:val="24"/>
          <w:szCs w:val="24"/>
          <w:lang w:val="en-GB"/>
        </w:rPr>
        <w:t xml:space="preserve"> the </w:t>
      </w:r>
      <w:r w:rsidR="008F27BA" w:rsidRPr="00305988">
        <w:rPr>
          <w:rFonts w:ascii="Times New Roman" w:hAnsi="Times New Roman" w:cs="Times New Roman"/>
          <w:sz w:val="24"/>
          <w:szCs w:val="24"/>
          <w:lang w:val="en-GB"/>
        </w:rPr>
        <w:t>real values instead of classification</w:t>
      </w:r>
      <w:r w:rsidR="00607086" w:rsidRPr="00305988">
        <w:rPr>
          <w:rFonts w:ascii="Times New Roman" w:hAnsi="Times New Roman" w:cs="Times New Roman"/>
          <w:sz w:val="24"/>
          <w:szCs w:val="24"/>
          <w:lang w:val="en-GB"/>
        </w:rPr>
        <w:t>.</w:t>
      </w:r>
      <w:r w:rsidR="00186E01" w:rsidRPr="00305988">
        <w:rPr>
          <w:rFonts w:ascii="Times New Roman" w:hAnsi="Times New Roman" w:cs="Times New Roman"/>
          <w:sz w:val="24"/>
          <w:szCs w:val="24"/>
          <w:lang w:val="en-GB"/>
        </w:rPr>
        <w:t xml:space="preserve"> </w:t>
      </w:r>
    </w:p>
    <w:p w14:paraId="42864CE6" w14:textId="4986AD9A" w:rsidR="00997F99" w:rsidRPr="00305988" w:rsidRDefault="00651E35" w:rsidP="005516CB">
      <w:pPr>
        <w:pStyle w:val="Heading1"/>
        <w:numPr>
          <w:ilvl w:val="0"/>
          <w:numId w:val="10"/>
        </w:numPr>
      </w:pPr>
      <w:bookmarkStart w:id="7" w:name="_Toc36417964"/>
      <w:r w:rsidRPr="00305988">
        <w:t xml:space="preserve">The </w:t>
      </w:r>
      <w:r w:rsidR="003906E7">
        <w:t>P</w:t>
      </w:r>
      <w:r w:rsidR="00EE4041" w:rsidRPr="00305988">
        <w:t xml:space="preserve">rediction of HSI </w:t>
      </w:r>
      <w:r w:rsidR="003906E7">
        <w:t>C</w:t>
      </w:r>
      <w:r w:rsidR="00EE4041" w:rsidRPr="00305988">
        <w:t xml:space="preserve">losing </w:t>
      </w:r>
      <w:r w:rsidR="003906E7">
        <w:t>P</w:t>
      </w:r>
      <w:r w:rsidR="00EE4041" w:rsidRPr="00305988">
        <w:t>rice</w:t>
      </w:r>
      <w:bookmarkEnd w:id="7"/>
    </w:p>
    <w:p w14:paraId="7378C320" w14:textId="5FFBFC47" w:rsidR="00E83582" w:rsidRPr="00305988" w:rsidRDefault="009D5613" w:rsidP="009D5613">
      <w:pPr>
        <w:pStyle w:val="Heading2"/>
      </w:pPr>
      <w:bookmarkStart w:id="8" w:name="_Toc36417965"/>
      <w:r w:rsidRPr="00305988">
        <w:t xml:space="preserve">4.1 </w:t>
      </w:r>
      <w:r w:rsidR="00B4173D" w:rsidRPr="00305988">
        <w:t xml:space="preserve">Fitting </w:t>
      </w:r>
      <w:r w:rsidR="003906E7">
        <w:t>d</w:t>
      </w:r>
      <w:r w:rsidR="00B4173D" w:rsidRPr="00305988">
        <w:t>ata</w:t>
      </w:r>
      <w:r w:rsidR="00E83582" w:rsidRPr="00305988">
        <w:t xml:space="preserve"> </w:t>
      </w:r>
      <w:r w:rsidR="003906E7">
        <w:t>u</w:t>
      </w:r>
      <w:r w:rsidR="00E83582" w:rsidRPr="00305988">
        <w:t>sing ARIMA</w:t>
      </w:r>
      <w:bookmarkEnd w:id="8"/>
    </w:p>
    <w:tbl>
      <w:tblPr>
        <w:tblpPr w:leftFromText="180" w:rightFromText="180" w:vertAnchor="text" w:horzAnchor="margin" w:tblpY="3780"/>
        <w:tblW w:w="8709" w:type="dxa"/>
        <w:tblLook w:val="04A0" w:firstRow="1" w:lastRow="0" w:firstColumn="1" w:lastColumn="0" w:noHBand="0" w:noVBand="1"/>
      </w:tblPr>
      <w:tblGrid>
        <w:gridCol w:w="4443"/>
        <w:gridCol w:w="4266"/>
      </w:tblGrid>
      <w:tr w:rsidR="0028017A" w:rsidRPr="00552741" w14:paraId="1F6E55AD" w14:textId="77777777" w:rsidTr="005A77E0">
        <w:trPr>
          <w:trHeight w:val="442"/>
        </w:trPr>
        <w:tc>
          <w:tcPr>
            <w:tcW w:w="4443" w:type="dxa"/>
            <w:tcBorders>
              <w:top w:val="single" w:sz="12" w:space="0" w:color="auto"/>
              <w:left w:val="nil"/>
              <w:bottom w:val="single" w:sz="8" w:space="0" w:color="auto"/>
              <w:right w:val="single" w:sz="8" w:space="0" w:color="auto"/>
            </w:tcBorders>
            <w:shd w:val="clear" w:color="auto" w:fill="auto"/>
            <w:noWrap/>
            <w:vAlign w:val="center"/>
            <w:hideMark/>
          </w:tcPr>
          <w:p w14:paraId="5402B6CA" w14:textId="77777777" w:rsidR="0028017A" w:rsidRPr="00552741" w:rsidRDefault="0028017A" w:rsidP="005A77E0">
            <w:pPr>
              <w:widowControl/>
              <w:jc w:val="center"/>
              <w:rPr>
                <w:rFonts w:ascii="Times New Roman" w:eastAsia="等线" w:hAnsi="Times New Roman" w:cs="Times New Roman"/>
                <w:b/>
                <w:bCs/>
                <w:color w:val="000000"/>
                <w:kern w:val="0"/>
                <w:sz w:val="22"/>
                <w:lang w:val="en-GB"/>
              </w:rPr>
            </w:pPr>
            <w:r w:rsidRPr="00552741">
              <w:rPr>
                <w:rFonts w:ascii="Times New Roman" w:eastAsia="等线" w:hAnsi="Times New Roman" w:cs="Times New Roman"/>
                <w:b/>
                <w:bCs/>
                <w:color w:val="000000"/>
                <w:kern w:val="0"/>
                <w:sz w:val="22"/>
                <w:lang w:val="en-GB"/>
              </w:rPr>
              <w:t>The differencing data</w:t>
            </w:r>
          </w:p>
        </w:tc>
        <w:tc>
          <w:tcPr>
            <w:tcW w:w="4266" w:type="dxa"/>
            <w:tcBorders>
              <w:top w:val="single" w:sz="12" w:space="0" w:color="auto"/>
              <w:left w:val="nil"/>
              <w:bottom w:val="single" w:sz="8" w:space="0" w:color="auto"/>
              <w:right w:val="nil"/>
            </w:tcBorders>
            <w:shd w:val="clear" w:color="auto" w:fill="auto"/>
            <w:noWrap/>
            <w:vAlign w:val="center"/>
            <w:hideMark/>
          </w:tcPr>
          <w:p w14:paraId="072B33C9" w14:textId="77777777" w:rsidR="0028017A" w:rsidRPr="00552741" w:rsidRDefault="0028017A" w:rsidP="005A77E0">
            <w:pPr>
              <w:widowControl/>
              <w:jc w:val="center"/>
              <w:rPr>
                <w:rFonts w:ascii="Times New Roman" w:eastAsia="等线" w:hAnsi="Times New Roman" w:cs="Times New Roman"/>
                <w:b/>
                <w:bCs/>
                <w:color w:val="000000"/>
                <w:kern w:val="0"/>
                <w:sz w:val="22"/>
                <w:lang w:val="en-GB"/>
              </w:rPr>
            </w:pPr>
            <w:r w:rsidRPr="00552741">
              <w:rPr>
                <w:rFonts w:ascii="Times New Roman" w:eastAsia="等线" w:hAnsi="Times New Roman" w:cs="Times New Roman"/>
                <w:b/>
                <w:bCs/>
                <w:color w:val="000000"/>
                <w:kern w:val="0"/>
                <w:sz w:val="22"/>
                <w:lang w:val="en-GB"/>
              </w:rPr>
              <w:t>P values of Augmented Dickey-Fuller Test</w:t>
            </w:r>
          </w:p>
        </w:tc>
      </w:tr>
      <w:tr w:rsidR="0028017A" w:rsidRPr="00552741" w14:paraId="38B938BE" w14:textId="77777777" w:rsidTr="005A77E0">
        <w:trPr>
          <w:trHeight w:val="430"/>
        </w:trPr>
        <w:tc>
          <w:tcPr>
            <w:tcW w:w="4443" w:type="dxa"/>
            <w:tcBorders>
              <w:top w:val="nil"/>
              <w:left w:val="nil"/>
              <w:bottom w:val="single" w:sz="8" w:space="0" w:color="auto"/>
              <w:right w:val="single" w:sz="8" w:space="0" w:color="auto"/>
            </w:tcBorders>
            <w:shd w:val="clear" w:color="auto" w:fill="auto"/>
            <w:noWrap/>
            <w:vAlign w:val="center"/>
            <w:hideMark/>
          </w:tcPr>
          <w:p w14:paraId="66D99567" w14:textId="77777777" w:rsidR="0028017A" w:rsidRPr="00552741" w:rsidRDefault="0028017A" w:rsidP="005A77E0">
            <w:pPr>
              <w:widowControl/>
              <w:jc w:val="left"/>
              <w:rPr>
                <w:rFonts w:ascii="Times New Roman" w:eastAsia="等线" w:hAnsi="Times New Roman" w:cs="Times New Roman"/>
                <w:color w:val="000000"/>
                <w:kern w:val="0"/>
                <w:sz w:val="22"/>
                <w:lang w:val="en-GB"/>
              </w:rPr>
            </w:pPr>
            <w:r w:rsidRPr="00552741">
              <w:rPr>
                <w:rFonts w:ascii="Times New Roman" w:eastAsia="等线" w:hAnsi="Times New Roman" w:cs="Times New Roman"/>
                <w:color w:val="000000"/>
                <w:kern w:val="0"/>
                <w:sz w:val="22"/>
                <w:lang w:val="en-GB"/>
              </w:rPr>
              <w:t>The original training data</w:t>
            </w:r>
          </w:p>
        </w:tc>
        <w:tc>
          <w:tcPr>
            <w:tcW w:w="4266" w:type="dxa"/>
            <w:tcBorders>
              <w:top w:val="nil"/>
              <w:left w:val="nil"/>
              <w:bottom w:val="single" w:sz="8" w:space="0" w:color="auto"/>
              <w:right w:val="nil"/>
            </w:tcBorders>
            <w:shd w:val="clear" w:color="auto" w:fill="auto"/>
            <w:noWrap/>
            <w:vAlign w:val="center"/>
            <w:hideMark/>
          </w:tcPr>
          <w:p w14:paraId="44457C2A" w14:textId="77777777" w:rsidR="0028017A" w:rsidRPr="00552741" w:rsidRDefault="0028017A" w:rsidP="005A77E0">
            <w:pPr>
              <w:widowControl/>
              <w:jc w:val="center"/>
              <w:rPr>
                <w:rFonts w:ascii="Times New Roman" w:eastAsia="等线" w:hAnsi="Times New Roman" w:cs="Times New Roman"/>
                <w:color w:val="000000"/>
                <w:kern w:val="0"/>
                <w:sz w:val="22"/>
                <w:lang w:val="en-GB"/>
              </w:rPr>
            </w:pPr>
            <w:r w:rsidRPr="00552741">
              <w:rPr>
                <w:rFonts w:ascii="Times New Roman" w:eastAsia="等线" w:hAnsi="Times New Roman" w:cs="Times New Roman"/>
                <w:color w:val="000000"/>
                <w:kern w:val="0"/>
                <w:sz w:val="22"/>
                <w:lang w:val="en-GB"/>
              </w:rPr>
              <w:t>0.253</w:t>
            </w:r>
          </w:p>
        </w:tc>
      </w:tr>
      <w:tr w:rsidR="0028017A" w:rsidRPr="00552741" w14:paraId="1429ADC6" w14:textId="77777777" w:rsidTr="005A77E0">
        <w:trPr>
          <w:trHeight w:val="430"/>
        </w:trPr>
        <w:tc>
          <w:tcPr>
            <w:tcW w:w="4443" w:type="dxa"/>
            <w:tcBorders>
              <w:top w:val="nil"/>
              <w:left w:val="nil"/>
              <w:bottom w:val="nil"/>
              <w:right w:val="single" w:sz="8" w:space="0" w:color="auto"/>
            </w:tcBorders>
            <w:shd w:val="clear" w:color="auto" w:fill="auto"/>
            <w:noWrap/>
            <w:vAlign w:val="center"/>
            <w:hideMark/>
          </w:tcPr>
          <w:p w14:paraId="34C29090" w14:textId="77777777" w:rsidR="0028017A" w:rsidRPr="00552741" w:rsidRDefault="0028017A" w:rsidP="005A77E0">
            <w:pPr>
              <w:widowControl/>
              <w:jc w:val="left"/>
              <w:rPr>
                <w:rFonts w:ascii="Times New Roman" w:eastAsia="等线" w:hAnsi="Times New Roman" w:cs="Times New Roman"/>
                <w:color w:val="000000"/>
                <w:kern w:val="0"/>
                <w:sz w:val="22"/>
                <w:lang w:val="en-GB"/>
              </w:rPr>
            </w:pPr>
            <w:r w:rsidRPr="00552741">
              <w:rPr>
                <w:rFonts w:ascii="Times New Roman" w:eastAsia="等线" w:hAnsi="Times New Roman" w:cs="Times New Roman"/>
                <w:color w:val="000000"/>
                <w:kern w:val="0"/>
                <w:sz w:val="22"/>
                <w:lang w:val="en-GB"/>
              </w:rPr>
              <w:t>The second-order differencing training data</w:t>
            </w:r>
          </w:p>
        </w:tc>
        <w:tc>
          <w:tcPr>
            <w:tcW w:w="4266" w:type="dxa"/>
            <w:tcBorders>
              <w:top w:val="nil"/>
              <w:left w:val="nil"/>
              <w:bottom w:val="nil"/>
              <w:right w:val="nil"/>
            </w:tcBorders>
            <w:shd w:val="clear" w:color="auto" w:fill="auto"/>
            <w:noWrap/>
            <w:vAlign w:val="center"/>
            <w:hideMark/>
          </w:tcPr>
          <w:p w14:paraId="2730BF5A" w14:textId="06B69123" w:rsidR="0028017A" w:rsidRPr="00552741" w:rsidRDefault="00B9576A" w:rsidP="005A77E0">
            <w:pPr>
              <w:widowControl/>
              <w:jc w:val="center"/>
              <w:rPr>
                <w:rFonts w:ascii="Times New Roman" w:eastAsia="等线" w:hAnsi="Times New Roman" w:cs="Times New Roman"/>
                <w:color w:val="000000"/>
                <w:kern w:val="0"/>
                <w:sz w:val="22"/>
                <w:lang w:val="en-GB"/>
              </w:rPr>
            </w:pPr>
            <w:r>
              <w:rPr>
                <w:rFonts w:ascii="Times New Roman" w:eastAsia="等线" w:hAnsi="Times New Roman" w:cs="Times New Roman"/>
                <w:color w:val="000000"/>
                <w:kern w:val="0"/>
                <w:sz w:val="22"/>
                <w:lang w:val="en-GB"/>
              </w:rPr>
              <w:t>&lt;</w:t>
            </w:r>
            <w:r w:rsidR="0028017A" w:rsidRPr="00552741">
              <w:rPr>
                <w:rFonts w:ascii="Times New Roman" w:eastAsia="等线" w:hAnsi="Times New Roman" w:cs="Times New Roman"/>
                <w:color w:val="000000"/>
                <w:kern w:val="0"/>
                <w:sz w:val="22"/>
                <w:lang w:val="en-GB"/>
              </w:rPr>
              <w:t>0.01</w:t>
            </w:r>
          </w:p>
        </w:tc>
      </w:tr>
      <w:tr w:rsidR="0028017A" w:rsidRPr="00552741" w14:paraId="71996D9A" w14:textId="77777777" w:rsidTr="005A77E0">
        <w:trPr>
          <w:trHeight w:val="430"/>
        </w:trPr>
        <w:tc>
          <w:tcPr>
            <w:tcW w:w="8709" w:type="dxa"/>
            <w:gridSpan w:val="2"/>
            <w:tcBorders>
              <w:top w:val="single" w:sz="8" w:space="0" w:color="auto"/>
              <w:left w:val="nil"/>
              <w:bottom w:val="single" w:sz="12" w:space="0" w:color="auto"/>
              <w:right w:val="nil"/>
            </w:tcBorders>
            <w:shd w:val="clear" w:color="auto" w:fill="auto"/>
            <w:noWrap/>
            <w:vAlign w:val="center"/>
            <w:hideMark/>
          </w:tcPr>
          <w:p w14:paraId="1DFC42BF" w14:textId="77777777" w:rsidR="0028017A" w:rsidRPr="00552741" w:rsidRDefault="0028017A" w:rsidP="005A77E0">
            <w:pPr>
              <w:keepNext/>
              <w:widowControl/>
              <w:jc w:val="center"/>
              <w:rPr>
                <w:rFonts w:ascii="Times New Roman" w:eastAsia="等线" w:hAnsi="Times New Roman" w:cs="Times New Roman"/>
                <w:color w:val="000000"/>
                <w:kern w:val="0"/>
                <w:sz w:val="22"/>
                <w:lang w:val="en-GB"/>
              </w:rPr>
            </w:pPr>
            <w:r w:rsidRPr="00552741">
              <w:rPr>
                <w:rFonts w:ascii="Times New Roman" w:eastAsia="等线" w:hAnsi="Times New Roman" w:cs="Times New Roman"/>
                <w:color w:val="000000"/>
                <w:kern w:val="0"/>
                <w:sz w:val="22"/>
                <w:lang w:val="en-GB"/>
              </w:rPr>
              <w:t>Alternative Hypothesis: Stationary</w:t>
            </w:r>
          </w:p>
        </w:tc>
      </w:tr>
    </w:tbl>
    <w:p w14:paraId="0433C0BD" w14:textId="00546C9E" w:rsidR="00E83582" w:rsidRPr="00305988" w:rsidRDefault="00B9576A" w:rsidP="00E83582">
      <w:pPr>
        <w:spacing w:after="100" w:afterAutospacing="1" w:line="360" w:lineRule="auto"/>
        <w:rPr>
          <w:rFonts w:ascii="Times New Roman" w:hAnsi="Times New Roman" w:cs="Times New Roman"/>
          <w:sz w:val="24"/>
          <w:szCs w:val="24"/>
          <w:lang w:val="en-GB"/>
        </w:rPr>
      </w:pPr>
      <w:r>
        <w:rPr>
          <w:rFonts w:ascii="Times New Roman" w:hAnsi="Times New Roman" w:cs="Times New Roman"/>
          <w:sz w:val="24"/>
          <w:szCs w:val="24"/>
          <w:lang w:val="en-GB"/>
        </w:rPr>
        <w:t>As mentioned before, t</w:t>
      </w:r>
      <w:r w:rsidR="006842B5" w:rsidRPr="00305988">
        <w:rPr>
          <w:rFonts w:ascii="Times New Roman" w:hAnsi="Times New Roman" w:cs="Times New Roman"/>
          <w:sz w:val="24"/>
          <w:szCs w:val="24"/>
          <w:lang w:val="en-GB"/>
        </w:rPr>
        <w:t>here are some steps using</w:t>
      </w:r>
      <w:r w:rsidR="00A02678">
        <w:rPr>
          <w:rFonts w:ascii="Times New Roman" w:hAnsi="Times New Roman" w:cs="Times New Roman"/>
          <w:sz w:val="24"/>
          <w:szCs w:val="24"/>
          <w:lang w:val="en-GB"/>
        </w:rPr>
        <w:t xml:space="preserve"> the</w:t>
      </w:r>
      <w:r w:rsidR="006842B5" w:rsidRPr="00305988">
        <w:rPr>
          <w:rFonts w:ascii="Times New Roman" w:hAnsi="Times New Roman" w:cs="Times New Roman"/>
          <w:sz w:val="24"/>
          <w:szCs w:val="24"/>
          <w:lang w:val="en-GB"/>
        </w:rPr>
        <w:t xml:space="preserve"> ARIMA model for prediction</w:t>
      </w:r>
      <w:r w:rsidR="00A80460" w:rsidRPr="00305988">
        <w:rPr>
          <w:rFonts w:ascii="Times New Roman" w:hAnsi="Times New Roman" w:cs="Times New Roman"/>
          <w:sz w:val="24"/>
          <w:szCs w:val="24"/>
          <w:lang w:val="en-GB"/>
        </w:rPr>
        <w:t>. The first step is</w:t>
      </w:r>
      <w:r w:rsidR="00E72203" w:rsidRPr="00305988">
        <w:rPr>
          <w:rFonts w:ascii="Times New Roman" w:hAnsi="Times New Roman" w:cs="Times New Roman"/>
          <w:sz w:val="24"/>
          <w:szCs w:val="24"/>
          <w:lang w:val="en-GB"/>
        </w:rPr>
        <w:t xml:space="preserve"> data pre-processing.</w:t>
      </w:r>
      <w:r w:rsidR="00A80460" w:rsidRPr="00305988">
        <w:rPr>
          <w:rFonts w:ascii="Times New Roman" w:hAnsi="Times New Roman" w:cs="Times New Roman"/>
          <w:sz w:val="24"/>
          <w:szCs w:val="24"/>
          <w:lang w:val="en-GB"/>
        </w:rPr>
        <w:t xml:space="preserve"> </w:t>
      </w:r>
      <w:r w:rsidR="001E7C75" w:rsidRPr="00305988">
        <w:rPr>
          <w:rFonts w:ascii="Times New Roman" w:hAnsi="Times New Roman" w:cs="Times New Roman"/>
          <w:sz w:val="24"/>
          <w:szCs w:val="24"/>
          <w:lang w:val="en-GB"/>
        </w:rPr>
        <w:t xml:space="preserve">The weekly data of HSI </w:t>
      </w:r>
      <w:r w:rsidR="00A02678">
        <w:rPr>
          <w:rFonts w:ascii="Times New Roman" w:hAnsi="Times New Roman" w:cs="Times New Roman"/>
          <w:sz w:val="24"/>
          <w:szCs w:val="24"/>
          <w:lang w:val="en-GB"/>
        </w:rPr>
        <w:t>is</w:t>
      </w:r>
      <w:r w:rsidR="001E7C75" w:rsidRPr="00305988">
        <w:rPr>
          <w:rFonts w:ascii="Times New Roman" w:hAnsi="Times New Roman" w:cs="Times New Roman"/>
          <w:sz w:val="24"/>
          <w:szCs w:val="24"/>
          <w:lang w:val="en-GB"/>
        </w:rPr>
        <w:t xml:space="preserve"> imported from the local repository into R. We transform </w:t>
      </w:r>
      <w:r w:rsidR="00FD481A">
        <w:rPr>
          <w:rFonts w:ascii="Times New Roman" w:hAnsi="Times New Roman" w:cs="Times New Roman"/>
          <w:sz w:val="24"/>
          <w:szCs w:val="24"/>
          <w:lang w:val="en-GB"/>
        </w:rPr>
        <w:t>closing</w:t>
      </w:r>
      <w:r w:rsidR="001E7C75" w:rsidRPr="00305988">
        <w:rPr>
          <w:rFonts w:ascii="Times New Roman" w:hAnsi="Times New Roman" w:cs="Times New Roman"/>
          <w:sz w:val="24"/>
          <w:szCs w:val="24"/>
          <w:lang w:val="en-GB"/>
        </w:rPr>
        <w:t xml:space="preserve"> price into logarithmic format since the price is based on the return that is depended by percentage</w:t>
      </w:r>
      <w:r w:rsidR="005A02BC" w:rsidRPr="00305988">
        <w:rPr>
          <w:rFonts w:ascii="Times New Roman" w:hAnsi="Times New Roman" w:cs="Times New Roman"/>
          <w:sz w:val="24"/>
          <w:szCs w:val="24"/>
          <w:lang w:val="en-GB"/>
        </w:rPr>
        <w:t xml:space="preserve">, and then transform back to the </w:t>
      </w:r>
      <w:r w:rsidR="00A02678">
        <w:rPr>
          <w:rFonts w:ascii="Times New Roman" w:hAnsi="Times New Roman" w:cs="Times New Roman"/>
          <w:sz w:val="24"/>
          <w:szCs w:val="24"/>
          <w:lang w:val="en-GB"/>
        </w:rPr>
        <w:t>original</w:t>
      </w:r>
      <w:r w:rsidR="005A02BC" w:rsidRPr="00305988">
        <w:rPr>
          <w:rFonts w:ascii="Times New Roman" w:hAnsi="Times New Roman" w:cs="Times New Roman"/>
          <w:sz w:val="24"/>
          <w:szCs w:val="24"/>
          <w:lang w:val="en-GB"/>
        </w:rPr>
        <w:t xml:space="preserve"> clos</w:t>
      </w:r>
      <w:r w:rsidR="00A00870">
        <w:rPr>
          <w:rFonts w:ascii="Times New Roman" w:hAnsi="Times New Roman" w:cs="Times New Roman"/>
          <w:sz w:val="24"/>
          <w:szCs w:val="24"/>
          <w:lang w:val="en-GB"/>
        </w:rPr>
        <w:t>ing</w:t>
      </w:r>
      <w:r w:rsidR="005A02BC" w:rsidRPr="00305988">
        <w:rPr>
          <w:rFonts w:ascii="Times New Roman" w:hAnsi="Times New Roman" w:cs="Times New Roman"/>
          <w:sz w:val="24"/>
          <w:szCs w:val="24"/>
          <w:lang w:val="en-GB"/>
        </w:rPr>
        <w:t xml:space="preserve"> price after forecasting. </w:t>
      </w:r>
      <w:r w:rsidR="00A80460" w:rsidRPr="00305988">
        <w:rPr>
          <w:rFonts w:ascii="Times New Roman" w:hAnsi="Times New Roman" w:cs="Times New Roman"/>
          <w:sz w:val="24"/>
          <w:szCs w:val="24"/>
          <w:lang w:val="en-GB"/>
        </w:rPr>
        <w:t>Table</w:t>
      </w:r>
      <w:r w:rsidR="00E72203" w:rsidRPr="00305988">
        <w:rPr>
          <w:rFonts w:ascii="Times New Roman" w:hAnsi="Times New Roman" w:cs="Times New Roman"/>
          <w:sz w:val="24"/>
          <w:szCs w:val="24"/>
          <w:lang w:val="en-GB"/>
        </w:rPr>
        <w:t xml:space="preserve"> of</w:t>
      </w:r>
      <w:r w:rsidR="00A80460" w:rsidRPr="00305988">
        <w:rPr>
          <w:rFonts w:ascii="Times New Roman" w:hAnsi="Times New Roman" w:cs="Times New Roman"/>
          <w:sz w:val="24"/>
          <w:szCs w:val="24"/>
          <w:lang w:val="en-GB"/>
        </w:rPr>
        <w:t xml:space="preserve"> data of</w:t>
      </w:r>
      <w:r w:rsidR="00E72203" w:rsidRPr="00305988">
        <w:rPr>
          <w:rFonts w:ascii="Times New Roman" w:hAnsi="Times New Roman" w:cs="Times New Roman"/>
          <w:sz w:val="24"/>
          <w:szCs w:val="24"/>
          <w:lang w:val="en-GB"/>
        </w:rPr>
        <w:t xml:space="preserve"> the</w:t>
      </w:r>
      <w:r w:rsidR="00A80460" w:rsidRPr="00305988">
        <w:rPr>
          <w:rFonts w:ascii="Times New Roman" w:hAnsi="Times New Roman" w:cs="Times New Roman"/>
          <w:sz w:val="24"/>
          <w:szCs w:val="24"/>
          <w:lang w:val="en-GB"/>
        </w:rPr>
        <w:t xml:space="preserve"> first</w:t>
      </w:r>
      <w:r w:rsidR="00E72203" w:rsidRPr="00305988">
        <w:rPr>
          <w:rFonts w:ascii="Times New Roman" w:hAnsi="Times New Roman" w:cs="Times New Roman"/>
          <w:sz w:val="24"/>
          <w:szCs w:val="24"/>
          <w:lang w:val="en-GB"/>
        </w:rPr>
        <w:t xml:space="preserve"> 30 weeks</w:t>
      </w:r>
      <w:r w:rsidR="00A80460" w:rsidRPr="00305988">
        <w:rPr>
          <w:rFonts w:ascii="Times New Roman" w:hAnsi="Times New Roman" w:cs="Times New Roman"/>
          <w:sz w:val="24"/>
          <w:szCs w:val="24"/>
          <w:lang w:val="en-GB"/>
        </w:rPr>
        <w:t xml:space="preserve"> can be found in the appendix.</w:t>
      </w:r>
      <w:r w:rsidR="00E72203" w:rsidRPr="00305988">
        <w:rPr>
          <w:rFonts w:ascii="Times New Roman" w:hAnsi="Times New Roman" w:cs="Times New Roman"/>
          <w:sz w:val="24"/>
          <w:szCs w:val="24"/>
          <w:lang w:val="en-GB"/>
        </w:rPr>
        <w:t xml:space="preserve"> </w:t>
      </w:r>
      <w:r w:rsidR="004A7405" w:rsidRPr="00305988">
        <w:rPr>
          <w:rFonts w:ascii="Times New Roman" w:hAnsi="Times New Roman" w:cs="Times New Roman"/>
          <w:sz w:val="24"/>
          <w:szCs w:val="24"/>
          <w:lang w:val="en-GB"/>
        </w:rPr>
        <w:t>Then, t</w:t>
      </w:r>
      <w:r w:rsidR="00E72203" w:rsidRPr="00305988">
        <w:rPr>
          <w:rFonts w:ascii="Times New Roman" w:hAnsi="Times New Roman" w:cs="Times New Roman"/>
          <w:sz w:val="24"/>
          <w:szCs w:val="24"/>
          <w:lang w:val="en-GB"/>
        </w:rPr>
        <w:t xml:space="preserve">he data are processed by dropping the missing value. </w:t>
      </w:r>
      <w:r w:rsidR="004A7405" w:rsidRPr="00305988">
        <w:rPr>
          <w:rFonts w:ascii="Times New Roman" w:hAnsi="Times New Roman" w:cs="Times New Roman"/>
          <w:sz w:val="24"/>
          <w:szCs w:val="24"/>
          <w:lang w:val="en-GB"/>
        </w:rPr>
        <w:t>Also, t</w:t>
      </w:r>
      <w:r w:rsidR="00E72203" w:rsidRPr="00305988">
        <w:rPr>
          <w:rFonts w:ascii="Times New Roman" w:hAnsi="Times New Roman" w:cs="Times New Roman"/>
          <w:sz w:val="24"/>
          <w:szCs w:val="24"/>
          <w:lang w:val="en-GB"/>
        </w:rPr>
        <w:t>he data can be divided into 70% training data</w:t>
      </w:r>
      <w:r w:rsidR="000922FB" w:rsidRPr="00305988">
        <w:rPr>
          <w:rFonts w:ascii="Times New Roman" w:hAnsi="Times New Roman" w:cs="Times New Roman"/>
          <w:sz w:val="24"/>
          <w:szCs w:val="24"/>
          <w:lang w:val="en-GB"/>
        </w:rPr>
        <w:t xml:space="preserve"> (706 weeks)</w:t>
      </w:r>
      <w:r w:rsidR="00E72203" w:rsidRPr="00305988">
        <w:rPr>
          <w:rFonts w:ascii="Times New Roman" w:hAnsi="Times New Roman" w:cs="Times New Roman"/>
          <w:sz w:val="24"/>
          <w:szCs w:val="24"/>
          <w:lang w:val="en-GB"/>
        </w:rPr>
        <w:t xml:space="preserve"> and 30%</w:t>
      </w:r>
      <w:r w:rsidR="00977B3E" w:rsidRPr="00305988">
        <w:rPr>
          <w:rFonts w:ascii="Times New Roman" w:hAnsi="Times New Roman" w:cs="Times New Roman"/>
          <w:sz w:val="24"/>
          <w:szCs w:val="24"/>
          <w:lang w:val="en-GB"/>
        </w:rPr>
        <w:t xml:space="preserve"> </w:t>
      </w:r>
      <w:r w:rsidR="00E72203" w:rsidRPr="00305988">
        <w:rPr>
          <w:rFonts w:ascii="Times New Roman" w:hAnsi="Times New Roman" w:cs="Times New Roman"/>
          <w:sz w:val="24"/>
          <w:szCs w:val="24"/>
          <w:lang w:val="en-GB"/>
        </w:rPr>
        <w:t>testing data</w:t>
      </w:r>
      <w:r w:rsidR="00977B3E" w:rsidRPr="00305988">
        <w:rPr>
          <w:rFonts w:ascii="Times New Roman" w:hAnsi="Times New Roman" w:cs="Times New Roman"/>
          <w:sz w:val="24"/>
          <w:szCs w:val="24"/>
          <w:lang w:val="en-GB"/>
        </w:rPr>
        <w:t xml:space="preserve"> (319 weeks) </w:t>
      </w:r>
      <w:r w:rsidR="00E72203" w:rsidRPr="00305988">
        <w:rPr>
          <w:rFonts w:ascii="Times New Roman" w:hAnsi="Times New Roman" w:cs="Times New Roman"/>
          <w:sz w:val="24"/>
          <w:szCs w:val="24"/>
          <w:lang w:val="en-GB"/>
        </w:rPr>
        <w:t xml:space="preserve">for prediction of </w:t>
      </w:r>
      <w:r w:rsidR="00A02678">
        <w:rPr>
          <w:rFonts w:ascii="Times New Roman" w:hAnsi="Times New Roman" w:cs="Times New Roman"/>
          <w:sz w:val="24"/>
          <w:szCs w:val="24"/>
          <w:lang w:val="en-GB"/>
        </w:rPr>
        <w:t xml:space="preserve">the </w:t>
      </w:r>
      <w:r w:rsidR="00E72203" w:rsidRPr="00305988">
        <w:rPr>
          <w:rFonts w:ascii="Times New Roman" w:hAnsi="Times New Roman" w:cs="Times New Roman"/>
          <w:sz w:val="24"/>
          <w:szCs w:val="24"/>
          <w:lang w:val="en-GB"/>
        </w:rPr>
        <w:t>clos</w:t>
      </w:r>
      <w:r w:rsidR="004A7405" w:rsidRPr="00305988">
        <w:rPr>
          <w:rFonts w:ascii="Times New Roman" w:hAnsi="Times New Roman" w:cs="Times New Roman"/>
          <w:sz w:val="24"/>
          <w:szCs w:val="24"/>
          <w:lang w:val="en-GB"/>
        </w:rPr>
        <w:t>ing</w:t>
      </w:r>
      <w:r w:rsidR="00E72203" w:rsidRPr="00305988">
        <w:rPr>
          <w:rFonts w:ascii="Times New Roman" w:hAnsi="Times New Roman" w:cs="Times New Roman"/>
          <w:sz w:val="24"/>
          <w:szCs w:val="24"/>
          <w:lang w:val="en-GB"/>
        </w:rPr>
        <w:t xml:space="preserve"> price of HSI</w:t>
      </w:r>
      <w:r w:rsidR="0017483E" w:rsidRPr="00305988">
        <w:rPr>
          <w:rFonts w:ascii="Times New Roman" w:hAnsi="Times New Roman" w:cs="Times New Roman"/>
          <w:sz w:val="24"/>
          <w:szCs w:val="24"/>
          <w:lang w:val="en-GB"/>
        </w:rPr>
        <w:t xml:space="preserve"> since it is how the most of research paper divide data</w:t>
      </w:r>
      <w:r w:rsidR="00E72203" w:rsidRPr="00305988">
        <w:rPr>
          <w:rFonts w:ascii="Times New Roman" w:hAnsi="Times New Roman" w:cs="Times New Roman"/>
          <w:sz w:val="24"/>
          <w:szCs w:val="24"/>
          <w:lang w:val="en-GB"/>
        </w:rPr>
        <w:t>.</w:t>
      </w:r>
    </w:p>
    <w:p w14:paraId="1DBC58E6" w14:textId="4321344A" w:rsidR="0028017A" w:rsidRDefault="005A77E0" w:rsidP="005A77E0">
      <w:pPr>
        <w:pStyle w:val="Caption"/>
        <w:jc w:val="center"/>
        <w:rPr>
          <w:b/>
          <w:bCs/>
        </w:rPr>
      </w:pPr>
      <w:r w:rsidRPr="005A77E0">
        <w:rPr>
          <w:b/>
          <w:bCs/>
        </w:rPr>
        <w:t>Table 1. The results of ADF test</w:t>
      </w:r>
    </w:p>
    <w:p w14:paraId="6BDFE4E7" w14:textId="2927970A" w:rsidR="00072ABF" w:rsidRPr="00072ABF" w:rsidRDefault="00072ABF" w:rsidP="00072ABF">
      <w:pPr>
        <w:spacing w:line="360" w:lineRule="auto"/>
      </w:pPr>
      <w:r w:rsidRPr="00305988">
        <w:rPr>
          <w:rFonts w:ascii="Times New Roman" w:hAnsi="Times New Roman" w:cs="Times New Roman"/>
          <w:sz w:val="24"/>
          <w:szCs w:val="24"/>
          <w:lang w:val="en-GB"/>
        </w:rPr>
        <w:t xml:space="preserve">Secondly, </w:t>
      </w:r>
      <w:r w:rsidR="00B9576A">
        <w:rPr>
          <w:rFonts w:ascii="Times New Roman" w:hAnsi="Times New Roman" w:cs="Times New Roman"/>
          <w:sz w:val="24"/>
          <w:szCs w:val="24"/>
          <w:lang w:val="en-GB"/>
        </w:rPr>
        <w:t>determining</w:t>
      </w:r>
      <w:r w:rsidRPr="00305988">
        <w:rPr>
          <w:rFonts w:ascii="Times New Roman" w:hAnsi="Times New Roman" w:cs="Times New Roman"/>
          <w:sz w:val="24"/>
          <w:szCs w:val="24"/>
          <w:lang w:val="en-GB"/>
        </w:rPr>
        <w:t xml:space="preserve"> </w:t>
      </w:r>
      <w:r w:rsidR="00B9576A">
        <w:rPr>
          <w:rFonts w:ascii="Times New Roman" w:hAnsi="Times New Roman" w:cs="Times New Roman"/>
          <w:sz w:val="24"/>
          <w:szCs w:val="24"/>
          <w:lang w:val="en-GB"/>
        </w:rPr>
        <w:t>the</w:t>
      </w:r>
      <w:r>
        <w:rPr>
          <w:rFonts w:ascii="Times New Roman" w:hAnsi="Times New Roman" w:cs="Times New Roman"/>
          <w:sz w:val="24"/>
          <w:szCs w:val="24"/>
          <w:lang w:val="en-GB"/>
        </w:rPr>
        <w:t xml:space="preserve"> </w:t>
      </w:r>
      <w:r w:rsidR="00B9576A">
        <w:rPr>
          <w:rFonts w:ascii="Times New Roman" w:hAnsi="Times New Roman" w:cs="Times New Roman"/>
          <w:sz w:val="24"/>
          <w:szCs w:val="24"/>
          <w:lang w:val="en-GB"/>
        </w:rPr>
        <w:t xml:space="preserve">order of </w:t>
      </w:r>
      <w:r w:rsidRPr="00305988">
        <w:rPr>
          <w:rFonts w:ascii="Times New Roman" w:hAnsi="Times New Roman" w:cs="Times New Roman"/>
          <w:sz w:val="24"/>
          <w:szCs w:val="24"/>
          <w:lang w:val="en-GB"/>
        </w:rPr>
        <w:t>differencing and testing the stationarity. For the data that are not stationary, differencing is needed. The unit root test</w:t>
      </w:r>
      <w:r>
        <w:rPr>
          <w:rFonts w:ascii="Times New Roman" w:hAnsi="Times New Roman" w:cs="Times New Roman"/>
          <w:sz w:val="24"/>
          <w:szCs w:val="24"/>
          <w:lang w:val="en-GB"/>
        </w:rPr>
        <w:t xml:space="preserve">, </w:t>
      </w:r>
      <w:r w:rsidRPr="00305988">
        <w:rPr>
          <w:rFonts w:ascii="Times New Roman" w:hAnsi="Times New Roman" w:cs="Times New Roman"/>
          <w:sz w:val="24"/>
          <w:szCs w:val="24"/>
          <w:lang w:val="en-GB"/>
        </w:rPr>
        <w:t>such as DF and ADF test</w:t>
      </w:r>
      <w:r>
        <w:rPr>
          <w:rFonts w:ascii="Times New Roman" w:hAnsi="Times New Roman" w:cs="Times New Roman"/>
          <w:sz w:val="24"/>
          <w:szCs w:val="24"/>
          <w:lang w:val="en-GB"/>
        </w:rPr>
        <w:t xml:space="preserve">, </w:t>
      </w:r>
      <w:r w:rsidRPr="00305988">
        <w:rPr>
          <w:rFonts w:ascii="Times New Roman" w:hAnsi="Times New Roman" w:cs="Times New Roman"/>
          <w:sz w:val="24"/>
          <w:szCs w:val="24"/>
          <w:lang w:val="en-GB"/>
        </w:rPr>
        <w:t xml:space="preserve">can be leveraged to test the stationarity of the series. According to figure 1 </w:t>
      </w:r>
      <w:r w:rsidR="00B9576A">
        <w:rPr>
          <w:rFonts w:ascii="Times New Roman" w:hAnsi="Times New Roman" w:cs="Times New Roman"/>
          <w:sz w:val="24"/>
          <w:szCs w:val="24"/>
          <w:lang w:val="en-GB"/>
        </w:rPr>
        <w:t xml:space="preserve">shown </w:t>
      </w:r>
      <w:r w:rsidRPr="00305988">
        <w:rPr>
          <w:rFonts w:ascii="Times New Roman" w:hAnsi="Times New Roman" w:cs="Times New Roman"/>
          <w:sz w:val="24"/>
          <w:szCs w:val="24"/>
          <w:lang w:val="en-GB"/>
        </w:rPr>
        <w:t xml:space="preserve">above, it can be seen that the closing price series in HSI has an upward trend but no seasonal effect. In addition, as table 1 shows, large p-value, at 0.253, means that the null hypothesis where the series is not stationary fails to be rejected at any three of significance levels. For the data </w:t>
      </w:r>
      <w:r w:rsidRPr="00305988">
        <w:rPr>
          <w:rFonts w:ascii="Times New Roman" w:hAnsi="Times New Roman" w:cs="Times New Roman"/>
          <w:sz w:val="24"/>
          <w:szCs w:val="24"/>
          <w:lang w:val="en-GB"/>
        </w:rPr>
        <w:lastRenderedPageBreak/>
        <w:t>with second-order differencing, the p-values are f</w:t>
      </w:r>
      <w:r w:rsidR="00B9576A">
        <w:rPr>
          <w:rFonts w:ascii="Times New Roman" w:hAnsi="Times New Roman" w:cs="Times New Roman"/>
          <w:sz w:val="24"/>
          <w:szCs w:val="24"/>
          <w:lang w:val="en-GB"/>
        </w:rPr>
        <w:t>ar</w:t>
      </w:r>
      <w:r w:rsidRPr="00305988">
        <w:rPr>
          <w:rFonts w:ascii="Times New Roman" w:hAnsi="Times New Roman" w:cs="Times New Roman"/>
          <w:sz w:val="24"/>
          <w:szCs w:val="24"/>
          <w:lang w:val="en-GB"/>
        </w:rPr>
        <w:t xml:space="preserve"> less than 0.01, indicating that the series </w:t>
      </w:r>
      <w:r w:rsidR="0022321C" w:rsidRPr="00305988">
        <w:rPr>
          <w:noProof/>
          <w:lang w:val="en-GB"/>
        </w:rPr>
        <mc:AlternateContent>
          <mc:Choice Requires="wps">
            <w:drawing>
              <wp:anchor distT="0" distB="0" distL="114300" distR="114300" simplePos="0" relativeHeight="251699200" behindDoc="0" locked="0" layoutInCell="1" allowOverlap="1" wp14:anchorId="3EE92149" wp14:editId="7B58DCC3">
                <wp:simplePos x="0" y="0"/>
                <wp:positionH relativeFrom="margin">
                  <wp:posOffset>-6350</wp:posOffset>
                </wp:positionH>
                <wp:positionV relativeFrom="paragraph">
                  <wp:posOffset>3816350</wp:posOffset>
                </wp:positionV>
                <wp:extent cx="5540375" cy="210820"/>
                <wp:effectExtent l="0" t="0" r="3175" b="0"/>
                <wp:wrapTopAndBottom/>
                <wp:docPr id="33" name="Text Box 33"/>
                <wp:cNvGraphicFramePr/>
                <a:graphic xmlns:a="http://schemas.openxmlformats.org/drawingml/2006/main">
                  <a:graphicData uri="http://schemas.microsoft.com/office/word/2010/wordprocessingShape">
                    <wps:wsp>
                      <wps:cNvSpPr txBox="1"/>
                      <wps:spPr>
                        <a:xfrm>
                          <a:off x="0" y="0"/>
                          <a:ext cx="5540375" cy="210820"/>
                        </a:xfrm>
                        <a:prstGeom prst="rect">
                          <a:avLst/>
                        </a:prstGeom>
                        <a:solidFill>
                          <a:prstClr val="white"/>
                        </a:solidFill>
                        <a:ln>
                          <a:noFill/>
                        </a:ln>
                      </wps:spPr>
                      <wps:txbx>
                        <w:txbxContent>
                          <w:p w14:paraId="7621A779" w14:textId="21E7733D" w:rsidR="00CE3AC1" w:rsidRPr="00C34D9E" w:rsidRDefault="00CE3AC1" w:rsidP="00C34D9E">
                            <w:pPr>
                              <w:pStyle w:val="Caption"/>
                              <w:jc w:val="center"/>
                              <w:rPr>
                                <w:b/>
                                <w:bCs/>
                              </w:rPr>
                            </w:pPr>
                            <w:r w:rsidRPr="0067349D">
                              <w:rPr>
                                <w:rFonts w:hint="eastAsia"/>
                                <w:b/>
                                <w:bCs/>
                              </w:rPr>
                              <w:t>F</w:t>
                            </w:r>
                            <w:r w:rsidRPr="0067349D">
                              <w:rPr>
                                <w:b/>
                                <w:bCs/>
                              </w:rPr>
                              <w:t>igure 4. ACF and PACF diagrams for the first and second order differencing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E92149" id="Text Box 33" o:spid="_x0000_s1029" type="#_x0000_t202" style="position:absolute;left:0;text-align:left;margin-left:-.5pt;margin-top:300.5pt;width:436.25pt;height:16.6pt;z-index:2516992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" stroked="f">
                <v:textbox inset="0,0,0,0">
                  <w:txbxContent>
                    <w:p w14:paraId="7621A779" w14:textId="21E7733D" w:rsidR="00CE3AC1" w:rsidRPr="00C34D9E" w:rsidRDefault="00CE3AC1" w:rsidP="00C34D9E">
                      <w:pPr>
                        <w:pStyle w:val="Caption"/>
                        <w:jc w:val="center"/>
                        <w:rPr>
                          <w:b/>
                          <w:bCs/>
                        </w:rPr>
                      </w:pPr>
                      <w:r w:rsidRPr="0067349D">
                        <w:rPr>
                          <w:rFonts w:hint="eastAsia"/>
                          <w:b/>
                          <w:bCs/>
                        </w:rPr>
                        <w:t>F</w:t>
                      </w:r>
                      <w:r w:rsidRPr="0067349D">
                        <w:rPr>
                          <w:b/>
                          <w:bCs/>
                        </w:rPr>
                        <w:t>igure 4. ACF and PACF diagrams for the first and second order differencing data</w:t>
                      </w:r>
                    </w:p>
                  </w:txbxContent>
                </v:textbox>
                <w10:wrap type="topAndBottom" anchorx="margin"/>
              </v:shape>
            </w:pict>
          </mc:Fallback>
        </mc:AlternateContent>
      </w:r>
      <w:r w:rsidR="0022321C" w:rsidRPr="00305988">
        <w:rPr>
          <w:rFonts w:ascii="Times New Roman" w:hAnsi="Times New Roman" w:cs="Times New Roman"/>
          <w:noProof/>
          <w:sz w:val="24"/>
          <w:szCs w:val="24"/>
          <w:lang w:val="en-GB"/>
        </w:rPr>
        <w:drawing>
          <wp:anchor distT="0" distB="0" distL="114300" distR="114300" simplePos="0" relativeHeight="251697152" behindDoc="0" locked="0" layoutInCell="1" allowOverlap="1" wp14:anchorId="6EECA06A" wp14:editId="42EC3923">
            <wp:simplePos x="0" y="0"/>
            <wp:positionH relativeFrom="margin">
              <wp:posOffset>69850</wp:posOffset>
            </wp:positionH>
            <wp:positionV relativeFrom="paragraph">
              <wp:posOffset>716915</wp:posOffset>
            </wp:positionV>
            <wp:extent cx="5399405" cy="3074035"/>
            <wp:effectExtent l="19050" t="19050" r="10795" b="1206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9405" cy="30740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305988">
        <w:rPr>
          <w:rFonts w:ascii="Times New Roman" w:hAnsi="Times New Roman" w:cs="Times New Roman"/>
          <w:sz w:val="24"/>
          <w:szCs w:val="24"/>
          <w:lang w:val="en-GB"/>
        </w:rPr>
        <w:t>is stationary.</w:t>
      </w:r>
    </w:p>
    <w:p w14:paraId="5317BF3F" w14:textId="77777777" w:rsidR="0022321C" w:rsidRDefault="0022321C" w:rsidP="0022321C">
      <w:pPr>
        <w:spacing w:line="360" w:lineRule="auto"/>
        <w:rPr>
          <w:rFonts w:ascii="Times New Roman" w:hAnsi="Times New Roman" w:cs="Times New Roman"/>
          <w:sz w:val="24"/>
          <w:szCs w:val="24"/>
          <w:lang w:val="en-GB"/>
        </w:rPr>
      </w:pPr>
    </w:p>
    <w:p w14:paraId="31BFD02E" w14:textId="57328AA7" w:rsidR="0022321C" w:rsidRPr="00B877D3" w:rsidRDefault="0022321C" w:rsidP="0022321C">
      <w:pPr>
        <w:spacing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Then, determination of ARIMA (p,</w:t>
      </w:r>
      <w:r w:rsidR="00651415">
        <w:rPr>
          <w:rFonts w:ascii="Times New Roman" w:hAnsi="Times New Roman" w:cs="Times New Roman"/>
          <w:sz w:val="24"/>
          <w:szCs w:val="24"/>
          <w:lang w:val="en-GB"/>
        </w:rPr>
        <w:t xml:space="preserve"> </w:t>
      </w:r>
      <w:r w:rsidRPr="00305988">
        <w:rPr>
          <w:rFonts w:ascii="Times New Roman" w:hAnsi="Times New Roman" w:cs="Times New Roman"/>
          <w:sz w:val="24"/>
          <w:szCs w:val="24"/>
          <w:lang w:val="en-GB"/>
        </w:rPr>
        <w:t>d,</w:t>
      </w:r>
      <w:r w:rsidR="00651415">
        <w:rPr>
          <w:rFonts w:ascii="Times New Roman" w:hAnsi="Times New Roman" w:cs="Times New Roman"/>
          <w:sz w:val="24"/>
          <w:szCs w:val="24"/>
          <w:lang w:val="en-GB"/>
        </w:rPr>
        <w:t xml:space="preserve"> </w:t>
      </w:r>
      <w:r w:rsidRPr="00305988">
        <w:rPr>
          <w:rFonts w:ascii="Times New Roman" w:hAnsi="Times New Roman" w:cs="Times New Roman"/>
          <w:sz w:val="24"/>
          <w:szCs w:val="24"/>
          <w:lang w:val="en-GB"/>
        </w:rPr>
        <w:t xml:space="preserve">q). Figure 4 shows </w:t>
      </w:r>
      <w:r>
        <w:rPr>
          <w:rFonts w:ascii="Times New Roman" w:hAnsi="Times New Roman" w:cs="Times New Roman"/>
          <w:sz w:val="24"/>
          <w:szCs w:val="24"/>
          <w:lang w:val="en-GB"/>
        </w:rPr>
        <w:t xml:space="preserve">the </w:t>
      </w:r>
      <w:r w:rsidRPr="00305988">
        <w:rPr>
          <w:rFonts w:ascii="Times New Roman" w:hAnsi="Times New Roman" w:cs="Times New Roman"/>
          <w:sz w:val="24"/>
          <w:szCs w:val="24"/>
          <w:lang w:val="en-GB"/>
        </w:rPr>
        <w:t>ACF and PACF diagrams of the series after taking the first and second</w:t>
      </w:r>
      <w:r>
        <w:rPr>
          <w:rFonts w:ascii="Times New Roman" w:hAnsi="Times New Roman" w:cs="Times New Roman"/>
          <w:sz w:val="24"/>
          <w:szCs w:val="24"/>
          <w:lang w:val="en-GB"/>
        </w:rPr>
        <w:t>-</w:t>
      </w:r>
      <w:r w:rsidRPr="00305988">
        <w:rPr>
          <w:rFonts w:ascii="Times New Roman" w:hAnsi="Times New Roman" w:cs="Times New Roman"/>
          <w:sz w:val="24"/>
          <w:szCs w:val="24"/>
          <w:lang w:val="en-GB"/>
        </w:rPr>
        <w:t xml:space="preserve">order differences. By </w:t>
      </w:r>
      <w:r>
        <w:rPr>
          <w:rFonts w:ascii="Times New Roman" w:hAnsi="Times New Roman" w:cs="Times New Roman"/>
          <w:sz w:val="24"/>
          <w:szCs w:val="24"/>
          <w:lang w:val="en-GB"/>
        </w:rPr>
        <w:t>the</w:t>
      </w:r>
      <w:r w:rsidRPr="00305988">
        <w:rPr>
          <w:rFonts w:ascii="Times New Roman" w:hAnsi="Times New Roman" w:cs="Times New Roman"/>
          <w:sz w:val="24"/>
          <w:szCs w:val="24"/>
          <w:lang w:val="en-GB"/>
        </w:rPr>
        <w:t xml:space="preserve"> </w:t>
      </w:r>
      <w:r>
        <w:rPr>
          <w:rFonts w:ascii="Times New Roman" w:hAnsi="Times New Roman" w:cs="Times New Roman"/>
          <w:sz w:val="24"/>
          <w:szCs w:val="24"/>
          <w:lang w:val="en-GB"/>
        </w:rPr>
        <w:t>figure</w:t>
      </w:r>
      <w:r w:rsidRPr="00305988">
        <w:rPr>
          <w:rFonts w:ascii="Times New Roman" w:hAnsi="Times New Roman" w:cs="Times New Roman"/>
          <w:sz w:val="24"/>
          <w:szCs w:val="24"/>
          <w:lang w:val="en-GB"/>
        </w:rPr>
        <w:t>, it is better to determine the AR and MA terms using the series after taking the second</w:t>
      </w:r>
      <w:r>
        <w:rPr>
          <w:rFonts w:ascii="Times New Roman" w:hAnsi="Times New Roman" w:cs="Times New Roman"/>
          <w:sz w:val="24"/>
          <w:szCs w:val="24"/>
          <w:lang w:val="en-GB"/>
        </w:rPr>
        <w:t>-</w:t>
      </w:r>
      <w:r w:rsidRPr="00305988">
        <w:rPr>
          <w:rFonts w:ascii="Times New Roman" w:hAnsi="Times New Roman" w:cs="Times New Roman"/>
          <w:sz w:val="24"/>
          <w:szCs w:val="24"/>
          <w:lang w:val="en-GB"/>
        </w:rPr>
        <w:t xml:space="preserve">order difference. </w:t>
      </w:r>
      <w:r>
        <w:rPr>
          <w:rFonts w:ascii="Times New Roman" w:hAnsi="Times New Roman" w:cs="Times New Roman"/>
          <w:sz w:val="24"/>
          <w:szCs w:val="24"/>
          <w:lang w:val="en-GB"/>
        </w:rPr>
        <w:t>From the figure</w:t>
      </w:r>
      <w:r w:rsidRPr="00305988">
        <w:rPr>
          <w:rFonts w:ascii="Times New Roman" w:hAnsi="Times New Roman" w:cs="Times New Roman"/>
          <w:sz w:val="24"/>
          <w:szCs w:val="24"/>
          <w:lang w:val="en-GB"/>
        </w:rPr>
        <w:t xml:space="preserve">, the </w:t>
      </w:r>
      <w:r>
        <w:rPr>
          <w:rFonts w:ascii="Times New Roman" w:hAnsi="Times New Roman" w:cs="Times New Roman"/>
          <w:sz w:val="24"/>
          <w:szCs w:val="24"/>
          <w:lang w:val="en-GB"/>
        </w:rPr>
        <w:t>first</w:t>
      </w:r>
      <w:r w:rsidRPr="00305988">
        <w:rPr>
          <w:rFonts w:ascii="Times New Roman" w:hAnsi="Times New Roman" w:cs="Times New Roman"/>
          <w:sz w:val="24"/>
          <w:szCs w:val="24"/>
          <w:lang w:val="en-GB"/>
        </w:rPr>
        <w:t xml:space="preserve">-order MA model can be chosen since there is a </w:t>
      </w:r>
      <w:r>
        <w:rPr>
          <w:rFonts w:ascii="Times New Roman" w:hAnsi="Times New Roman" w:cs="Times New Roman"/>
          <w:sz w:val="24"/>
          <w:szCs w:val="24"/>
          <w:lang w:val="en-GB"/>
        </w:rPr>
        <w:t>first</w:t>
      </w:r>
      <w:r w:rsidRPr="00305988">
        <w:rPr>
          <w:rFonts w:ascii="Times New Roman" w:hAnsi="Times New Roman" w:cs="Times New Roman"/>
          <w:sz w:val="24"/>
          <w:szCs w:val="24"/>
          <w:lang w:val="en-GB"/>
        </w:rPr>
        <w:t xml:space="preserve">-order truncation in the ACF diagram. Also, we choose the fifth-order or seventh-order AR model based on </w:t>
      </w:r>
      <w:r>
        <w:rPr>
          <w:rFonts w:ascii="Times New Roman" w:hAnsi="Times New Roman" w:cs="Times New Roman"/>
          <w:sz w:val="24"/>
          <w:szCs w:val="24"/>
          <w:lang w:val="en-GB"/>
        </w:rPr>
        <w:t xml:space="preserve">the </w:t>
      </w:r>
      <w:r w:rsidRPr="00305988">
        <w:rPr>
          <w:rFonts w:ascii="Times New Roman" w:hAnsi="Times New Roman" w:cs="Times New Roman"/>
          <w:sz w:val="24"/>
          <w:szCs w:val="24"/>
          <w:lang w:val="en-GB"/>
        </w:rPr>
        <w:t xml:space="preserve">PACF diagram. Hence, ARIMA (5,2,1) and ARIMA (7,2,1) are chosen. However, by </w:t>
      </w:r>
      <w:r w:rsidRPr="008E70CE">
        <w:rPr>
          <w:rFonts w:ascii="Times New Roman" w:hAnsi="Times New Roman" w:cs="Times New Roman"/>
          <w:sz w:val="24"/>
          <w:szCs w:val="24"/>
          <w:lang w:val="en-GB"/>
        </w:rPr>
        <w:t xml:space="preserve">Akaike’s </w:t>
      </w:r>
      <w:r>
        <w:rPr>
          <w:rFonts w:ascii="Times New Roman" w:hAnsi="Times New Roman" w:cs="Times New Roman"/>
          <w:sz w:val="24"/>
          <w:szCs w:val="24"/>
          <w:lang w:val="en-GB"/>
        </w:rPr>
        <w:t>i</w:t>
      </w:r>
      <w:r w:rsidRPr="008E70CE">
        <w:rPr>
          <w:rFonts w:ascii="Times New Roman" w:hAnsi="Times New Roman" w:cs="Times New Roman"/>
          <w:sz w:val="24"/>
          <w:szCs w:val="24"/>
          <w:lang w:val="en-GB"/>
        </w:rPr>
        <w:t xml:space="preserve">nformation </w:t>
      </w:r>
      <w:r>
        <w:rPr>
          <w:rFonts w:ascii="Times New Roman" w:hAnsi="Times New Roman" w:cs="Times New Roman"/>
          <w:sz w:val="24"/>
          <w:szCs w:val="24"/>
          <w:lang w:val="en-GB"/>
        </w:rPr>
        <w:t>c</w:t>
      </w:r>
      <w:r w:rsidRPr="008E70CE">
        <w:rPr>
          <w:rFonts w:ascii="Times New Roman" w:hAnsi="Times New Roman" w:cs="Times New Roman"/>
          <w:sz w:val="24"/>
          <w:szCs w:val="24"/>
          <w:lang w:val="en-GB"/>
        </w:rPr>
        <w:t>riterion</w:t>
      </w:r>
      <w:r>
        <w:rPr>
          <w:rFonts w:ascii="Times New Roman" w:hAnsi="Times New Roman" w:cs="Times New Roman"/>
          <w:sz w:val="24"/>
          <w:szCs w:val="24"/>
          <w:lang w:val="en-GB"/>
        </w:rPr>
        <w:t xml:space="preserve"> (AIC) </w:t>
      </w:r>
      <w:r w:rsidRPr="00305988">
        <w:rPr>
          <w:rFonts w:ascii="Times New Roman" w:hAnsi="Times New Roman" w:cs="Times New Roman"/>
          <w:sz w:val="24"/>
          <w:szCs w:val="24"/>
          <w:lang w:val="en-GB"/>
        </w:rPr>
        <w:t xml:space="preserve">and </w:t>
      </w:r>
      <w:r w:rsidRPr="008E70CE">
        <w:rPr>
          <w:rFonts w:ascii="Times New Roman" w:hAnsi="Times New Roman" w:cs="Times New Roman"/>
          <w:sz w:val="24"/>
          <w:szCs w:val="24"/>
          <w:lang w:val="en-GB"/>
        </w:rPr>
        <w:t xml:space="preserve">Bayesian </w:t>
      </w:r>
      <w:r>
        <w:rPr>
          <w:rFonts w:ascii="Times New Roman" w:hAnsi="Times New Roman" w:cs="Times New Roman"/>
          <w:sz w:val="24"/>
          <w:szCs w:val="24"/>
          <w:lang w:val="en-GB"/>
        </w:rPr>
        <w:t>i</w:t>
      </w:r>
      <w:r w:rsidRPr="008E70CE">
        <w:rPr>
          <w:rFonts w:ascii="Times New Roman" w:hAnsi="Times New Roman" w:cs="Times New Roman"/>
          <w:sz w:val="24"/>
          <w:szCs w:val="24"/>
          <w:lang w:val="en-GB"/>
        </w:rPr>
        <w:t xml:space="preserve">nformation </w:t>
      </w:r>
      <w:r>
        <w:rPr>
          <w:rFonts w:ascii="Times New Roman" w:hAnsi="Times New Roman" w:cs="Times New Roman"/>
          <w:sz w:val="24"/>
          <w:szCs w:val="24"/>
          <w:lang w:val="en-GB"/>
        </w:rPr>
        <w:t>c</w:t>
      </w:r>
      <w:r w:rsidRPr="008E70CE">
        <w:rPr>
          <w:rFonts w:ascii="Times New Roman" w:hAnsi="Times New Roman" w:cs="Times New Roman"/>
          <w:sz w:val="24"/>
          <w:szCs w:val="24"/>
          <w:lang w:val="en-GB"/>
        </w:rPr>
        <w:t>riterion</w:t>
      </w:r>
      <w:r>
        <w:rPr>
          <w:rFonts w:ascii="Times New Roman" w:hAnsi="Times New Roman" w:cs="Times New Roman"/>
          <w:sz w:val="24"/>
          <w:szCs w:val="24"/>
          <w:lang w:val="en-GB"/>
        </w:rPr>
        <w:t xml:space="preserve"> (</w:t>
      </w:r>
      <w:r w:rsidRPr="00305988">
        <w:rPr>
          <w:rFonts w:ascii="Times New Roman" w:hAnsi="Times New Roman" w:cs="Times New Roman"/>
          <w:sz w:val="24"/>
          <w:szCs w:val="24"/>
          <w:lang w:val="en-GB"/>
        </w:rPr>
        <w:t>BIC</w:t>
      </w:r>
      <w:r>
        <w:rPr>
          <w:rFonts w:ascii="Times New Roman" w:hAnsi="Times New Roman" w:cs="Times New Roman"/>
          <w:sz w:val="24"/>
          <w:szCs w:val="24"/>
          <w:lang w:val="en-GB"/>
        </w:rPr>
        <w:t xml:space="preserve">), </w:t>
      </w:r>
      <w:r w:rsidRPr="00305988">
        <w:rPr>
          <w:rFonts w:ascii="Times New Roman" w:hAnsi="Times New Roman" w:cs="Times New Roman"/>
          <w:sz w:val="24"/>
          <w:szCs w:val="24"/>
          <w:lang w:val="en-GB"/>
        </w:rPr>
        <w:t>only ARIMA (5,2,1) should be determined as the final predicted model</w:t>
      </w:r>
      <w:r>
        <w:rPr>
          <w:rFonts w:ascii="Times New Roman" w:hAnsi="Times New Roman" w:cs="Times New Roman"/>
          <w:sz w:val="24"/>
          <w:szCs w:val="24"/>
          <w:lang w:val="en-GB"/>
        </w:rPr>
        <w:t xml:space="preserve">. AIC and BIC provide a trade-off between the complexity of the model and the goodness-of-fit </w:t>
      </w:r>
      <w:r w:rsidRPr="00305988">
        <w:rPr>
          <w:rFonts w:ascii="Times New Roman" w:hAnsi="Times New Roman" w:cs="Times New Roman"/>
          <w:sz w:val="24"/>
          <w:szCs w:val="24"/>
          <w:lang w:val="en-GB"/>
        </w:rPr>
        <w:t>(James, Witten, Hastie and Tibshirani, 2013)</w:t>
      </w:r>
      <w:r>
        <w:rPr>
          <w:rFonts w:ascii="Times New Roman" w:hAnsi="Times New Roman" w:cs="Times New Roman"/>
          <w:sz w:val="24"/>
          <w:szCs w:val="24"/>
          <w:lang w:val="en-GB"/>
        </w:rPr>
        <w:t>. The smaller the two values, the better fit on the training data. In this experiment, ARIMA (5,2,1) gives smaller values of both AIC and BIC</w:t>
      </w:r>
      <w:r w:rsidRPr="00424E12">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than ARIMA (7,2,1), so ARIMA (5,2,1) should be determined for the prediction on </w:t>
      </w:r>
      <w:r w:rsidR="00651415">
        <w:rPr>
          <w:rFonts w:ascii="Times New Roman" w:hAnsi="Times New Roman" w:cs="Times New Roman"/>
          <w:sz w:val="24"/>
          <w:szCs w:val="24"/>
          <w:lang w:val="en-GB"/>
        </w:rPr>
        <w:t xml:space="preserve">the </w:t>
      </w:r>
      <w:r>
        <w:rPr>
          <w:rFonts w:ascii="Times New Roman" w:hAnsi="Times New Roman" w:cs="Times New Roman"/>
          <w:sz w:val="24"/>
          <w:szCs w:val="24"/>
          <w:lang w:val="en-GB"/>
        </w:rPr>
        <w:t>logarithmic closing price of HSI.</w:t>
      </w:r>
    </w:p>
    <w:p w14:paraId="326706CC" w14:textId="2295EF07" w:rsidR="00072ABF" w:rsidRDefault="00072ABF" w:rsidP="00B877D3">
      <w:pPr>
        <w:spacing w:line="360" w:lineRule="auto"/>
        <w:rPr>
          <w:rFonts w:ascii="Times New Roman" w:hAnsi="Times New Roman" w:cs="Times New Roman"/>
          <w:sz w:val="24"/>
          <w:szCs w:val="24"/>
          <w:lang w:val="en-GB"/>
        </w:rPr>
      </w:pPr>
    </w:p>
    <w:p w14:paraId="3C25782D" w14:textId="65C49757" w:rsidR="00B877D3" w:rsidRDefault="0022321C" w:rsidP="0028017A">
      <w:pPr>
        <w:spacing w:after="100" w:afterAutospacing="1" w:line="360" w:lineRule="auto"/>
        <w:rPr>
          <w:rFonts w:ascii="Times New Roman" w:hAnsi="Times New Roman" w:cs="Times New Roman"/>
          <w:sz w:val="24"/>
          <w:szCs w:val="24"/>
          <w:lang w:val="en-GB"/>
        </w:rPr>
      </w:pPr>
      <w:r w:rsidRPr="00305988">
        <w:rPr>
          <w:rFonts w:ascii="Times New Roman" w:hAnsi="Times New Roman" w:cs="Times New Roman"/>
          <w:noProof/>
          <w:sz w:val="24"/>
          <w:szCs w:val="24"/>
          <w:lang w:val="en-GB"/>
        </w:rPr>
        <w:lastRenderedPageBreak/>
        <w:drawing>
          <wp:anchor distT="0" distB="0" distL="114300" distR="114300" simplePos="0" relativeHeight="251719680" behindDoc="0" locked="0" layoutInCell="1" allowOverlap="1" wp14:anchorId="489BC6F6" wp14:editId="19B6B9B4">
            <wp:simplePos x="0" y="0"/>
            <wp:positionH relativeFrom="margin">
              <wp:align>right</wp:align>
            </wp:positionH>
            <wp:positionV relativeFrom="paragraph">
              <wp:posOffset>2113280</wp:posOffset>
            </wp:positionV>
            <wp:extent cx="5543550" cy="2764790"/>
            <wp:effectExtent l="19050" t="19050" r="19050" b="1651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43550" cy="27647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305988">
        <w:rPr>
          <w:noProof/>
          <w:lang w:val="en-GB"/>
        </w:rPr>
        <mc:AlternateContent>
          <mc:Choice Requires="wps">
            <w:drawing>
              <wp:anchor distT="0" distB="0" distL="114300" distR="114300" simplePos="0" relativeHeight="251720704" behindDoc="0" locked="0" layoutInCell="1" allowOverlap="1" wp14:anchorId="1C20C48A" wp14:editId="11D806A8">
                <wp:simplePos x="0" y="0"/>
                <wp:positionH relativeFrom="margin">
                  <wp:align>right</wp:align>
                </wp:positionH>
                <wp:positionV relativeFrom="paragraph">
                  <wp:posOffset>4918075</wp:posOffset>
                </wp:positionV>
                <wp:extent cx="554355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14:paraId="048024F4" w14:textId="77777777" w:rsidR="00CE3AC1" w:rsidRPr="003C6875" w:rsidRDefault="00CE3AC1" w:rsidP="00B877D3">
                            <w:pPr>
                              <w:pStyle w:val="Caption"/>
                              <w:jc w:val="center"/>
                              <w:rPr>
                                <w:rFonts w:ascii="Times New Roman" w:hAnsi="Times New Roman" w:cs="Times New Roman"/>
                                <w:b/>
                                <w:bCs/>
                                <w:sz w:val="24"/>
                                <w:szCs w:val="24"/>
                                <w:lang w:val="en-GB"/>
                              </w:rPr>
                            </w:pPr>
                            <w:r w:rsidRPr="003C6875">
                              <w:rPr>
                                <w:rFonts w:hint="eastAsia"/>
                                <w:b/>
                                <w:bCs/>
                              </w:rPr>
                              <w:t>F</w:t>
                            </w:r>
                            <w:r w:rsidRPr="003C6875">
                              <w:rPr>
                                <w:b/>
                                <w:bCs/>
                              </w:rPr>
                              <w:t>igure 5. The fit of ARIMA (5,2,1)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C20C48A" id="Text Box 35" o:spid="_x0000_s1030" type="#_x0000_t202" style="position:absolute;left:0;text-align:left;margin-left:385.3pt;margin-top:387.25pt;width:436.5pt;height:.05pt;z-index:251720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" stroked="f">
                <v:textbox style="mso-fit-shape-to-text:t" inset="0,0,0,0">
                  <w:txbxContent>
                    <w:p w14:paraId="048024F4" w14:textId="77777777" w:rsidR="00CE3AC1" w:rsidRPr="003C6875" w:rsidRDefault="00CE3AC1" w:rsidP="00B877D3">
                      <w:pPr>
                        <w:pStyle w:val="Caption"/>
                        <w:jc w:val="center"/>
                        <w:rPr>
                          <w:rFonts w:ascii="Times New Roman" w:hAnsi="Times New Roman" w:cs="Times New Roman"/>
                          <w:b/>
                          <w:bCs/>
                          <w:sz w:val="24"/>
                          <w:szCs w:val="24"/>
                          <w:lang w:val="en-GB"/>
                        </w:rPr>
                      </w:pPr>
                      <w:r w:rsidRPr="003C6875">
                        <w:rPr>
                          <w:rFonts w:hint="eastAsia"/>
                          <w:b/>
                          <w:bCs/>
                        </w:rPr>
                        <w:t>F</w:t>
                      </w:r>
                      <w:r w:rsidRPr="003C6875">
                        <w:rPr>
                          <w:b/>
                          <w:bCs/>
                        </w:rPr>
                        <w:t>igure 5. The fit of ARIMA (5,2,1)</w:t>
                      </w:r>
                    </w:p>
                  </w:txbxContent>
                </v:textbox>
                <w10:wrap type="topAndBottom" anchorx="margin"/>
              </v:shape>
            </w:pict>
          </mc:Fallback>
        </mc:AlternateContent>
      </w:r>
      <w:r w:rsidR="0032349A" w:rsidRPr="00305988">
        <w:rPr>
          <w:rFonts w:ascii="Times New Roman" w:hAnsi="Times New Roman" w:cs="Times New Roman"/>
          <w:sz w:val="24"/>
          <w:szCs w:val="24"/>
          <w:lang w:val="en-GB"/>
        </w:rPr>
        <w:t xml:space="preserve">Therefore, we use ARIMA </w:t>
      </w:r>
      <w:r w:rsidR="003C6875" w:rsidRPr="00305988">
        <w:rPr>
          <w:rFonts w:ascii="Times New Roman" w:hAnsi="Times New Roman" w:cs="Times New Roman"/>
          <w:sz w:val="24"/>
          <w:szCs w:val="24"/>
          <w:lang w:val="en-GB"/>
        </w:rPr>
        <w:t>(5,2,1)</w:t>
      </w:r>
      <w:r w:rsidR="0032349A" w:rsidRPr="00305988">
        <w:rPr>
          <w:rFonts w:ascii="Times New Roman" w:hAnsi="Times New Roman" w:cs="Times New Roman"/>
          <w:sz w:val="24"/>
          <w:szCs w:val="24"/>
          <w:lang w:val="en-GB"/>
        </w:rPr>
        <w:t xml:space="preserve"> to fit the data. </w:t>
      </w:r>
      <w:r w:rsidR="00A02678">
        <w:rPr>
          <w:rFonts w:ascii="Times New Roman" w:hAnsi="Times New Roman" w:cs="Times New Roman"/>
          <w:sz w:val="24"/>
          <w:szCs w:val="24"/>
          <w:lang w:val="en-GB"/>
        </w:rPr>
        <w:t>F</w:t>
      </w:r>
      <w:r w:rsidR="0032349A" w:rsidRPr="00305988">
        <w:rPr>
          <w:rFonts w:ascii="Times New Roman" w:hAnsi="Times New Roman" w:cs="Times New Roman"/>
          <w:sz w:val="24"/>
          <w:szCs w:val="24"/>
          <w:lang w:val="en-GB"/>
        </w:rPr>
        <w:t xml:space="preserve">igure </w:t>
      </w:r>
      <w:r w:rsidR="003C6875" w:rsidRPr="00305988">
        <w:rPr>
          <w:rFonts w:ascii="Times New Roman" w:hAnsi="Times New Roman" w:cs="Times New Roman"/>
          <w:sz w:val="24"/>
          <w:szCs w:val="24"/>
          <w:lang w:val="en-GB"/>
        </w:rPr>
        <w:t>5</w:t>
      </w:r>
      <w:r w:rsidR="00B877D3">
        <w:rPr>
          <w:rFonts w:ascii="Times New Roman" w:hAnsi="Times New Roman" w:cs="Times New Roman"/>
          <w:sz w:val="24"/>
          <w:szCs w:val="24"/>
          <w:lang w:val="en-GB"/>
        </w:rPr>
        <w:t xml:space="preserve"> below</w:t>
      </w:r>
      <w:r w:rsidR="003C6875" w:rsidRPr="00305988">
        <w:rPr>
          <w:rFonts w:ascii="Times New Roman" w:hAnsi="Times New Roman" w:cs="Times New Roman"/>
          <w:sz w:val="24"/>
          <w:szCs w:val="24"/>
          <w:lang w:val="en-GB"/>
        </w:rPr>
        <w:t xml:space="preserve"> </w:t>
      </w:r>
      <w:r w:rsidR="0032349A" w:rsidRPr="00305988">
        <w:rPr>
          <w:rFonts w:ascii="Times New Roman" w:hAnsi="Times New Roman" w:cs="Times New Roman"/>
          <w:sz w:val="24"/>
          <w:szCs w:val="24"/>
          <w:lang w:val="en-GB"/>
        </w:rPr>
        <w:t xml:space="preserve">is a time series diagram after fitting the training data using ARIMA </w:t>
      </w:r>
      <w:r w:rsidR="003C6875" w:rsidRPr="00305988">
        <w:rPr>
          <w:rFonts w:ascii="Times New Roman" w:hAnsi="Times New Roman" w:cs="Times New Roman"/>
          <w:sz w:val="24"/>
          <w:szCs w:val="24"/>
          <w:lang w:val="en-GB"/>
        </w:rPr>
        <w:t>(5,2,1)</w:t>
      </w:r>
      <w:r w:rsidR="0032349A" w:rsidRPr="00305988">
        <w:rPr>
          <w:rFonts w:ascii="Times New Roman" w:hAnsi="Times New Roman" w:cs="Times New Roman"/>
          <w:sz w:val="24"/>
          <w:szCs w:val="24"/>
          <w:lang w:val="en-GB"/>
        </w:rPr>
        <w:t xml:space="preserve">. By that figure, the </w:t>
      </w:r>
      <w:r w:rsidR="00F4303D" w:rsidRPr="00305988">
        <w:rPr>
          <w:rFonts w:ascii="Times New Roman" w:hAnsi="Times New Roman" w:cs="Times New Roman"/>
          <w:sz w:val="24"/>
          <w:szCs w:val="24"/>
          <w:lang w:val="en-GB"/>
        </w:rPr>
        <w:t xml:space="preserve">red </w:t>
      </w:r>
      <w:r w:rsidR="0032349A" w:rsidRPr="00305988">
        <w:rPr>
          <w:rFonts w:ascii="Times New Roman" w:hAnsi="Times New Roman" w:cs="Times New Roman"/>
          <w:sz w:val="24"/>
          <w:szCs w:val="24"/>
          <w:lang w:val="en-GB"/>
        </w:rPr>
        <w:t xml:space="preserve">fitting curve almost covers the </w:t>
      </w:r>
      <w:r w:rsidR="00F4303D" w:rsidRPr="00305988">
        <w:rPr>
          <w:rFonts w:ascii="Times New Roman" w:hAnsi="Times New Roman" w:cs="Times New Roman"/>
          <w:sz w:val="24"/>
          <w:szCs w:val="24"/>
          <w:lang w:val="en-GB"/>
        </w:rPr>
        <w:t xml:space="preserve">black logarithmic </w:t>
      </w:r>
      <w:r>
        <w:rPr>
          <w:rFonts w:ascii="Times New Roman" w:hAnsi="Times New Roman" w:cs="Times New Roman"/>
          <w:sz w:val="24"/>
          <w:szCs w:val="24"/>
          <w:lang w:val="en-GB"/>
        </w:rPr>
        <w:t>c</w:t>
      </w:r>
      <w:r w:rsidR="00F4303D" w:rsidRPr="00305988">
        <w:rPr>
          <w:rFonts w:ascii="Times New Roman" w:hAnsi="Times New Roman" w:cs="Times New Roman"/>
          <w:sz w:val="24"/>
          <w:szCs w:val="24"/>
          <w:lang w:val="en-GB"/>
        </w:rPr>
        <w:t xml:space="preserve">losing </w:t>
      </w:r>
      <w:r w:rsidR="0032349A" w:rsidRPr="00305988">
        <w:rPr>
          <w:rFonts w:ascii="Times New Roman" w:hAnsi="Times New Roman" w:cs="Times New Roman"/>
          <w:sz w:val="24"/>
          <w:szCs w:val="24"/>
          <w:lang w:val="en-GB"/>
        </w:rPr>
        <w:t>price curve</w:t>
      </w:r>
      <w:r w:rsidR="0034055A" w:rsidRPr="00305988">
        <w:rPr>
          <w:rFonts w:ascii="Times New Roman" w:hAnsi="Times New Roman" w:cs="Times New Roman"/>
          <w:sz w:val="24"/>
          <w:szCs w:val="24"/>
          <w:lang w:val="en-GB"/>
        </w:rPr>
        <w:t>, indicating that the model fits the data successfully</w:t>
      </w:r>
      <w:r w:rsidR="0032349A" w:rsidRPr="00305988">
        <w:rPr>
          <w:rFonts w:ascii="Times New Roman" w:hAnsi="Times New Roman" w:cs="Times New Roman"/>
          <w:sz w:val="24"/>
          <w:szCs w:val="24"/>
          <w:lang w:val="en-GB"/>
        </w:rPr>
        <w:t>. In addition, table</w:t>
      </w:r>
      <w:r w:rsidR="0087473A" w:rsidRPr="00305988">
        <w:rPr>
          <w:rFonts w:ascii="Times New Roman" w:hAnsi="Times New Roman" w:cs="Times New Roman"/>
          <w:sz w:val="24"/>
          <w:szCs w:val="24"/>
          <w:lang w:val="en-GB"/>
        </w:rPr>
        <w:t xml:space="preserve"> </w:t>
      </w:r>
      <w:r w:rsidR="0034055A" w:rsidRPr="00305988">
        <w:rPr>
          <w:rFonts w:ascii="Times New Roman" w:hAnsi="Times New Roman" w:cs="Times New Roman"/>
          <w:sz w:val="24"/>
          <w:szCs w:val="24"/>
          <w:lang w:val="en-GB"/>
        </w:rPr>
        <w:t>2</w:t>
      </w:r>
      <w:r w:rsidR="00B877D3">
        <w:rPr>
          <w:rFonts w:ascii="Times New Roman" w:hAnsi="Times New Roman" w:cs="Times New Roman"/>
          <w:sz w:val="24"/>
          <w:szCs w:val="24"/>
          <w:lang w:val="en-GB"/>
        </w:rPr>
        <w:t xml:space="preserve"> above</w:t>
      </w:r>
      <w:r w:rsidR="0032349A" w:rsidRPr="00305988">
        <w:rPr>
          <w:rFonts w:ascii="Times New Roman" w:hAnsi="Times New Roman" w:cs="Times New Roman"/>
          <w:sz w:val="24"/>
          <w:szCs w:val="24"/>
          <w:lang w:val="en-GB"/>
        </w:rPr>
        <w:t xml:space="preserve"> illustrates the p-value of</w:t>
      </w:r>
      <w:r w:rsidR="00A02678">
        <w:rPr>
          <w:rFonts w:ascii="Times New Roman" w:hAnsi="Times New Roman" w:cs="Times New Roman"/>
          <w:sz w:val="24"/>
          <w:szCs w:val="24"/>
          <w:lang w:val="en-GB"/>
        </w:rPr>
        <w:t xml:space="preserve"> the</w:t>
      </w:r>
      <w:r w:rsidR="0032349A" w:rsidRPr="00305988">
        <w:rPr>
          <w:rFonts w:ascii="Times New Roman" w:hAnsi="Times New Roman" w:cs="Times New Roman"/>
          <w:sz w:val="24"/>
          <w:szCs w:val="24"/>
          <w:lang w:val="en-GB"/>
        </w:rPr>
        <w:t xml:space="preserve"> Ljung-Box test</w:t>
      </w:r>
      <w:r w:rsidR="0087473A" w:rsidRPr="00305988">
        <w:rPr>
          <w:rFonts w:ascii="Times New Roman" w:hAnsi="Times New Roman" w:cs="Times New Roman"/>
          <w:sz w:val="24"/>
          <w:szCs w:val="24"/>
          <w:lang w:val="en-GB"/>
        </w:rPr>
        <w:t xml:space="preserve">. The p-value of the LBQ test is </w:t>
      </w:r>
      <w:r w:rsidR="0034055A" w:rsidRPr="00305988">
        <w:rPr>
          <w:rFonts w:ascii="Times New Roman" w:hAnsi="Times New Roman" w:cs="Times New Roman"/>
          <w:sz w:val="24"/>
          <w:szCs w:val="24"/>
          <w:lang w:val="en-GB"/>
        </w:rPr>
        <w:t>0.089</w:t>
      </w:r>
      <w:r w:rsidR="0087473A" w:rsidRPr="00305988">
        <w:rPr>
          <w:rFonts w:ascii="Times New Roman" w:hAnsi="Times New Roman" w:cs="Times New Roman"/>
          <w:sz w:val="24"/>
          <w:szCs w:val="24"/>
          <w:lang w:val="en-GB"/>
        </w:rPr>
        <w:t>, indicating that the null hypothesis that the residuals are random cannot be rejected at the 1</w:t>
      </w:r>
      <w:r w:rsidR="00D33A0C" w:rsidRPr="00305988">
        <w:rPr>
          <w:rFonts w:ascii="Times New Roman" w:hAnsi="Times New Roman" w:cs="Times New Roman"/>
          <w:sz w:val="24"/>
          <w:szCs w:val="24"/>
          <w:lang w:val="en-GB"/>
        </w:rPr>
        <w:t>8</w:t>
      </w:r>
      <w:r w:rsidR="0087473A" w:rsidRPr="00305988">
        <w:rPr>
          <w:rFonts w:ascii="Times New Roman" w:hAnsi="Times New Roman" w:cs="Times New Roman"/>
          <w:sz w:val="24"/>
          <w:szCs w:val="24"/>
          <w:lang w:val="en-GB"/>
        </w:rPr>
        <w:t xml:space="preserve"> degrees of freedom</w:t>
      </w:r>
      <w:r w:rsidR="0053111B" w:rsidRPr="00305988">
        <w:rPr>
          <w:rFonts w:ascii="Times New Roman" w:hAnsi="Times New Roman" w:cs="Times New Roman"/>
          <w:sz w:val="24"/>
          <w:szCs w:val="24"/>
          <w:lang w:val="en-GB"/>
        </w:rPr>
        <w:t xml:space="preserve"> </w:t>
      </w:r>
      <w:r w:rsidR="00B05906" w:rsidRPr="00305988">
        <w:rPr>
          <w:rFonts w:ascii="Times New Roman" w:hAnsi="Times New Roman" w:cs="Times New Roman"/>
          <w:sz w:val="24"/>
          <w:szCs w:val="24"/>
          <w:lang w:val="en-GB"/>
        </w:rPr>
        <w:t xml:space="preserve">and </w:t>
      </w:r>
      <w:r w:rsidR="0087473A" w:rsidRPr="00305988">
        <w:rPr>
          <w:rFonts w:ascii="Times New Roman" w:hAnsi="Times New Roman" w:cs="Times New Roman"/>
          <w:sz w:val="24"/>
          <w:szCs w:val="24"/>
          <w:lang w:val="en-GB"/>
        </w:rPr>
        <w:t>5%</w:t>
      </w:r>
      <w:r w:rsidR="00B05906" w:rsidRPr="00305988">
        <w:rPr>
          <w:rFonts w:ascii="Times New Roman" w:hAnsi="Times New Roman" w:cs="Times New Roman"/>
          <w:sz w:val="24"/>
          <w:szCs w:val="24"/>
          <w:lang w:val="en-GB"/>
        </w:rPr>
        <w:t xml:space="preserve"> </w:t>
      </w:r>
      <w:r w:rsidR="0087473A" w:rsidRPr="00305988">
        <w:rPr>
          <w:rFonts w:ascii="Times New Roman" w:hAnsi="Times New Roman" w:cs="Times New Roman"/>
          <w:sz w:val="24"/>
          <w:szCs w:val="24"/>
          <w:lang w:val="en-GB"/>
        </w:rPr>
        <w:t xml:space="preserve">significance level. Hence the residuals </w:t>
      </w:r>
      <w:r w:rsidR="00453813" w:rsidRPr="00305988">
        <w:rPr>
          <w:rFonts w:ascii="Times New Roman" w:hAnsi="Times New Roman" w:cs="Times New Roman"/>
          <w:sz w:val="24"/>
          <w:szCs w:val="24"/>
          <w:lang w:val="en-GB"/>
        </w:rPr>
        <w:t>can be treated as</w:t>
      </w:r>
      <w:r w:rsidR="0087473A" w:rsidRPr="00305988">
        <w:rPr>
          <w:rFonts w:ascii="Times New Roman" w:hAnsi="Times New Roman" w:cs="Times New Roman"/>
          <w:sz w:val="24"/>
          <w:szCs w:val="24"/>
          <w:lang w:val="en-GB"/>
        </w:rPr>
        <w:t xml:space="preserve"> white noise series.</w:t>
      </w:r>
    </w:p>
    <w:p w14:paraId="41EEC676" w14:textId="5FEF9185" w:rsidR="0022321C" w:rsidRDefault="0022321C" w:rsidP="0022321C">
      <w:pPr>
        <w:spacing w:line="360" w:lineRule="auto"/>
        <w:rPr>
          <w:rFonts w:ascii="Times New Roman" w:hAnsi="Times New Roman" w:cs="Times New Roman"/>
          <w:sz w:val="24"/>
          <w:szCs w:val="24"/>
          <w:lang w:val="en-GB"/>
        </w:rPr>
      </w:pPr>
    </w:p>
    <w:tbl>
      <w:tblPr>
        <w:tblpPr w:leftFromText="180" w:rightFromText="180" w:vertAnchor="text" w:horzAnchor="margin" w:tblpY="162"/>
        <w:tblW w:w="8765" w:type="dxa"/>
        <w:tblLook w:val="04A0" w:firstRow="1" w:lastRow="0" w:firstColumn="1" w:lastColumn="0" w:noHBand="0" w:noVBand="1"/>
      </w:tblPr>
      <w:tblGrid>
        <w:gridCol w:w="2096"/>
        <w:gridCol w:w="2097"/>
        <w:gridCol w:w="2395"/>
        <w:gridCol w:w="1228"/>
        <w:gridCol w:w="949"/>
      </w:tblGrid>
      <w:tr w:rsidR="0022321C" w:rsidRPr="0034055A" w14:paraId="783C6E4A" w14:textId="77777777" w:rsidTr="0022321C">
        <w:trPr>
          <w:trHeight w:val="415"/>
        </w:trPr>
        <w:tc>
          <w:tcPr>
            <w:tcW w:w="4193" w:type="dxa"/>
            <w:gridSpan w:val="2"/>
            <w:tcBorders>
              <w:top w:val="single" w:sz="12" w:space="0" w:color="auto"/>
              <w:left w:val="nil"/>
              <w:bottom w:val="single" w:sz="8" w:space="0" w:color="auto"/>
              <w:right w:val="single" w:sz="8" w:space="0" w:color="auto"/>
            </w:tcBorders>
            <w:shd w:val="clear" w:color="auto" w:fill="auto"/>
            <w:noWrap/>
            <w:vAlign w:val="center"/>
            <w:hideMark/>
          </w:tcPr>
          <w:p w14:paraId="0CD450E5" w14:textId="77777777" w:rsidR="0022321C" w:rsidRPr="0034055A" w:rsidRDefault="0022321C" w:rsidP="0022321C">
            <w:pPr>
              <w:widowControl/>
              <w:spacing w:after="100" w:afterAutospacing="1"/>
              <w:jc w:val="center"/>
              <w:rPr>
                <w:rFonts w:ascii="Times New Roman" w:eastAsia="等线" w:hAnsi="Times New Roman" w:cs="Times New Roman"/>
                <w:b/>
                <w:bCs/>
                <w:color w:val="000000"/>
                <w:kern w:val="0"/>
                <w:sz w:val="22"/>
                <w:lang w:val="en-GB"/>
              </w:rPr>
            </w:pPr>
            <w:r w:rsidRPr="0034055A">
              <w:rPr>
                <w:rFonts w:ascii="Times New Roman" w:eastAsia="等线" w:hAnsi="Times New Roman" w:cs="Times New Roman"/>
                <w:b/>
                <w:bCs/>
                <w:color w:val="000000"/>
                <w:kern w:val="0"/>
                <w:sz w:val="22"/>
                <w:lang w:val="en-GB"/>
              </w:rPr>
              <w:t>Model Fit</w:t>
            </w:r>
          </w:p>
        </w:tc>
        <w:tc>
          <w:tcPr>
            <w:tcW w:w="4572" w:type="dxa"/>
            <w:gridSpan w:val="3"/>
            <w:tcBorders>
              <w:top w:val="single" w:sz="12" w:space="0" w:color="auto"/>
              <w:left w:val="nil"/>
              <w:bottom w:val="single" w:sz="8" w:space="0" w:color="auto"/>
            </w:tcBorders>
            <w:shd w:val="clear" w:color="auto" w:fill="auto"/>
            <w:noWrap/>
            <w:vAlign w:val="center"/>
            <w:hideMark/>
          </w:tcPr>
          <w:p w14:paraId="48301903" w14:textId="77777777" w:rsidR="0022321C" w:rsidRPr="0034055A" w:rsidRDefault="0022321C" w:rsidP="0022321C">
            <w:pPr>
              <w:widowControl/>
              <w:spacing w:after="100" w:afterAutospacing="1"/>
              <w:jc w:val="center"/>
              <w:rPr>
                <w:rFonts w:ascii="Times New Roman" w:eastAsia="等线" w:hAnsi="Times New Roman" w:cs="Times New Roman"/>
                <w:b/>
                <w:bCs/>
                <w:color w:val="000000"/>
                <w:kern w:val="0"/>
                <w:sz w:val="22"/>
                <w:lang w:val="en-GB"/>
              </w:rPr>
            </w:pPr>
            <w:r w:rsidRPr="0034055A">
              <w:rPr>
                <w:rFonts w:ascii="Times New Roman" w:eastAsia="等线" w:hAnsi="Times New Roman" w:cs="Times New Roman"/>
                <w:b/>
                <w:bCs/>
                <w:color w:val="000000"/>
                <w:kern w:val="0"/>
                <w:sz w:val="22"/>
                <w:lang w:val="en-GB"/>
              </w:rPr>
              <w:t>Ljung-Box Q Test</w:t>
            </w:r>
          </w:p>
        </w:tc>
      </w:tr>
      <w:tr w:rsidR="0022321C" w:rsidRPr="0034055A" w14:paraId="5CF0A957" w14:textId="77777777" w:rsidTr="0022321C">
        <w:trPr>
          <w:trHeight w:val="415"/>
        </w:trPr>
        <w:tc>
          <w:tcPr>
            <w:tcW w:w="2096" w:type="dxa"/>
            <w:tcBorders>
              <w:top w:val="nil"/>
              <w:left w:val="nil"/>
              <w:bottom w:val="single" w:sz="8" w:space="0" w:color="auto"/>
              <w:right w:val="single" w:sz="8" w:space="0" w:color="auto"/>
            </w:tcBorders>
            <w:shd w:val="clear" w:color="auto" w:fill="auto"/>
            <w:noWrap/>
            <w:vAlign w:val="center"/>
            <w:hideMark/>
          </w:tcPr>
          <w:p w14:paraId="416003CB" w14:textId="77777777" w:rsidR="0022321C" w:rsidRPr="0034055A" w:rsidRDefault="0022321C" w:rsidP="0022321C">
            <w:pPr>
              <w:widowControl/>
              <w:spacing w:after="100" w:afterAutospacing="1"/>
              <w:jc w:val="center"/>
              <w:rPr>
                <w:rFonts w:ascii="Times New Roman" w:eastAsia="等线" w:hAnsi="Times New Roman" w:cs="Times New Roman"/>
                <w:color w:val="000000"/>
                <w:kern w:val="0"/>
                <w:sz w:val="22"/>
                <w:lang w:val="en-GB"/>
              </w:rPr>
            </w:pPr>
            <w:r w:rsidRPr="0034055A">
              <w:rPr>
                <w:rFonts w:ascii="Times New Roman" w:eastAsia="等线" w:hAnsi="Times New Roman" w:cs="Times New Roman"/>
                <w:color w:val="000000"/>
                <w:kern w:val="0"/>
                <w:sz w:val="22"/>
                <w:lang w:val="en-GB"/>
              </w:rPr>
              <w:t>AIC</w:t>
            </w:r>
          </w:p>
        </w:tc>
        <w:tc>
          <w:tcPr>
            <w:tcW w:w="2097" w:type="dxa"/>
            <w:tcBorders>
              <w:top w:val="nil"/>
              <w:left w:val="nil"/>
              <w:bottom w:val="single" w:sz="8" w:space="0" w:color="auto"/>
              <w:right w:val="single" w:sz="8" w:space="0" w:color="auto"/>
            </w:tcBorders>
            <w:shd w:val="clear" w:color="auto" w:fill="auto"/>
            <w:noWrap/>
            <w:vAlign w:val="center"/>
            <w:hideMark/>
          </w:tcPr>
          <w:p w14:paraId="1B7E66C7" w14:textId="77777777" w:rsidR="0022321C" w:rsidRPr="0034055A" w:rsidRDefault="0022321C" w:rsidP="0022321C">
            <w:pPr>
              <w:widowControl/>
              <w:spacing w:after="100" w:afterAutospacing="1"/>
              <w:jc w:val="center"/>
              <w:rPr>
                <w:rFonts w:ascii="Times New Roman" w:eastAsia="等线" w:hAnsi="Times New Roman" w:cs="Times New Roman"/>
                <w:color w:val="000000"/>
                <w:kern w:val="0"/>
                <w:sz w:val="22"/>
                <w:lang w:val="en-GB"/>
              </w:rPr>
            </w:pPr>
            <w:r w:rsidRPr="0034055A">
              <w:rPr>
                <w:rFonts w:ascii="Times New Roman" w:eastAsia="等线" w:hAnsi="Times New Roman" w:cs="Times New Roman"/>
                <w:color w:val="000000"/>
                <w:kern w:val="0"/>
                <w:sz w:val="22"/>
                <w:lang w:val="en-GB"/>
              </w:rPr>
              <w:t>BIC</w:t>
            </w:r>
          </w:p>
        </w:tc>
        <w:tc>
          <w:tcPr>
            <w:tcW w:w="2395" w:type="dxa"/>
            <w:tcBorders>
              <w:top w:val="nil"/>
              <w:left w:val="nil"/>
              <w:bottom w:val="single" w:sz="8" w:space="0" w:color="auto"/>
              <w:right w:val="single" w:sz="8" w:space="0" w:color="auto"/>
            </w:tcBorders>
            <w:shd w:val="clear" w:color="auto" w:fill="auto"/>
            <w:noWrap/>
            <w:vAlign w:val="center"/>
            <w:hideMark/>
          </w:tcPr>
          <w:p w14:paraId="5B39A693" w14:textId="77777777" w:rsidR="0022321C" w:rsidRPr="0034055A" w:rsidRDefault="0022321C" w:rsidP="0022321C">
            <w:pPr>
              <w:widowControl/>
              <w:spacing w:after="100" w:afterAutospacing="1"/>
              <w:jc w:val="center"/>
              <w:rPr>
                <w:rFonts w:ascii="Times New Roman" w:eastAsia="等线" w:hAnsi="Times New Roman" w:cs="Times New Roman"/>
                <w:color w:val="000000"/>
                <w:kern w:val="0"/>
                <w:sz w:val="22"/>
                <w:lang w:val="en-GB"/>
              </w:rPr>
            </w:pPr>
            <w:r w:rsidRPr="0034055A">
              <w:rPr>
                <w:rFonts w:ascii="Times New Roman" w:eastAsia="等线" w:hAnsi="Times New Roman" w:cs="Times New Roman"/>
                <w:color w:val="000000"/>
                <w:kern w:val="0"/>
                <w:sz w:val="22"/>
                <w:lang w:val="en-GB"/>
              </w:rPr>
              <w:t>χ-squared statistics</w:t>
            </w:r>
          </w:p>
        </w:tc>
        <w:tc>
          <w:tcPr>
            <w:tcW w:w="1228" w:type="dxa"/>
            <w:tcBorders>
              <w:top w:val="nil"/>
              <w:left w:val="nil"/>
              <w:bottom w:val="single" w:sz="8" w:space="0" w:color="auto"/>
              <w:right w:val="single" w:sz="8" w:space="0" w:color="auto"/>
            </w:tcBorders>
            <w:shd w:val="clear" w:color="auto" w:fill="auto"/>
            <w:noWrap/>
            <w:vAlign w:val="center"/>
            <w:hideMark/>
          </w:tcPr>
          <w:p w14:paraId="4DB83DC7" w14:textId="77777777" w:rsidR="0022321C" w:rsidRPr="0034055A" w:rsidRDefault="0022321C" w:rsidP="0022321C">
            <w:pPr>
              <w:widowControl/>
              <w:spacing w:after="100" w:afterAutospacing="1"/>
              <w:jc w:val="center"/>
              <w:rPr>
                <w:rFonts w:ascii="Times New Roman" w:eastAsia="等线" w:hAnsi="Times New Roman" w:cs="Times New Roman"/>
                <w:color w:val="000000"/>
                <w:kern w:val="0"/>
                <w:sz w:val="22"/>
                <w:lang w:val="en-GB"/>
              </w:rPr>
            </w:pPr>
            <w:r w:rsidRPr="0034055A">
              <w:rPr>
                <w:rFonts w:ascii="Times New Roman" w:eastAsia="等线" w:hAnsi="Times New Roman" w:cs="Times New Roman"/>
                <w:color w:val="000000"/>
                <w:kern w:val="0"/>
                <w:sz w:val="22"/>
                <w:lang w:val="en-GB"/>
              </w:rPr>
              <w:t>DF</w:t>
            </w:r>
          </w:p>
        </w:tc>
        <w:tc>
          <w:tcPr>
            <w:tcW w:w="949" w:type="dxa"/>
            <w:tcBorders>
              <w:top w:val="nil"/>
              <w:left w:val="nil"/>
              <w:bottom w:val="single" w:sz="8" w:space="0" w:color="auto"/>
              <w:right w:val="nil"/>
            </w:tcBorders>
            <w:shd w:val="clear" w:color="auto" w:fill="auto"/>
            <w:noWrap/>
            <w:vAlign w:val="center"/>
            <w:hideMark/>
          </w:tcPr>
          <w:p w14:paraId="3026D61B" w14:textId="77777777" w:rsidR="0022321C" w:rsidRPr="0034055A" w:rsidRDefault="0022321C" w:rsidP="0022321C">
            <w:pPr>
              <w:widowControl/>
              <w:spacing w:after="100" w:afterAutospacing="1"/>
              <w:jc w:val="center"/>
              <w:rPr>
                <w:rFonts w:ascii="Times New Roman" w:eastAsia="等线" w:hAnsi="Times New Roman" w:cs="Times New Roman"/>
                <w:color w:val="000000"/>
                <w:kern w:val="0"/>
                <w:sz w:val="22"/>
                <w:lang w:val="en-GB"/>
              </w:rPr>
            </w:pPr>
            <w:r w:rsidRPr="0034055A">
              <w:rPr>
                <w:rFonts w:ascii="Times New Roman" w:eastAsia="等线" w:hAnsi="Times New Roman" w:cs="Times New Roman"/>
                <w:color w:val="000000"/>
                <w:kern w:val="0"/>
                <w:sz w:val="22"/>
                <w:lang w:val="en-GB"/>
              </w:rPr>
              <w:t>Sig.</w:t>
            </w:r>
          </w:p>
        </w:tc>
      </w:tr>
      <w:tr w:rsidR="0022321C" w:rsidRPr="0034055A" w14:paraId="1BB0EF33" w14:textId="77777777" w:rsidTr="0022321C">
        <w:trPr>
          <w:trHeight w:val="404"/>
        </w:trPr>
        <w:tc>
          <w:tcPr>
            <w:tcW w:w="2096" w:type="dxa"/>
            <w:tcBorders>
              <w:top w:val="single" w:sz="8" w:space="0" w:color="auto"/>
              <w:left w:val="nil"/>
              <w:bottom w:val="single" w:sz="12" w:space="0" w:color="auto"/>
              <w:right w:val="single" w:sz="8" w:space="0" w:color="auto"/>
            </w:tcBorders>
            <w:shd w:val="clear" w:color="auto" w:fill="auto"/>
            <w:noWrap/>
            <w:vAlign w:val="center"/>
            <w:hideMark/>
          </w:tcPr>
          <w:p w14:paraId="179D5F27" w14:textId="77777777" w:rsidR="0022321C" w:rsidRPr="0034055A" w:rsidRDefault="0022321C" w:rsidP="0022321C">
            <w:pPr>
              <w:widowControl/>
              <w:spacing w:after="100" w:afterAutospacing="1"/>
              <w:jc w:val="center"/>
              <w:rPr>
                <w:rFonts w:ascii="Times New Roman" w:eastAsia="等线" w:hAnsi="Times New Roman" w:cs="Times New Roman"/>
                <w:color w:val="000000"/>
                <w:kern w:val="0"/>
                <w:sz w:val="22"/>
                <w:lang w:val="en-GB"/>
              </w:rPr>
            </w:pPr>
            <w:r w:rsidRPr="0034055A">
              <w:rPr>
                <w:rFonts w:ascii="Times New Roman" w:eastAsia="等线" w:hAnsi="Times New Roman" w:cs="Times New Roman"/>
                <w:color w:val="000000"/>
                <w:kern w:val="0"/>
                <w:sz w:val="22"/>
                <w:lang w:val="en-GB"/>
              </w:rPr>
              <w:t>-2783.41</w:t>
            </w:r>
          </w:p>
        </w:tc>
        <w:tc>
          <w:tcPr>
            <w:tcW w:w="2097" w:type="dxa"/>
            <w:tcBorders>
              <w:top w:val="single" w:sz="8" w:space="0" w:color="auto"/>
              <w:left w:val="nil"/>
              <w:bottom w:val="single" w:sz="12" w:space="0" w:color="auto"/>
              <w:right w:val="single" w:sz="8" w:space="0" w:color="auto"/>
            </w:tcBorders>
            <w:shd w:val="clear" w:color="auto" w:fill="auto"/>
            <w:noWrap/>
            <w:vAlign w:val="center"/>
            <w:hideMark/>
          </w:tcPr>
          <w:p w14:paraId="0B5807E7" w14:textId="77777777" w:rsidR="0022321C" w:rsidRPr="0034055A" w:rsidRDefault="0022321C" w:rsidP="0022321C">
            <w:pPr>
              <w:widowControl/>
              <w:spacing w:after="100" w:afterAutospacing="1"/>
              <w:jc w:val="center"/>
              <w:rPr>
                <w:rFonts w:ascii="Times New Roman" w:eastAsia="等线" w:hAnsi="Times New Roman" w:cs="Times New Roman"/>
                <w:color w:val="000000"/>
                <w:kern w:val="0"/>
                <w:sz w:val="22"/>
                <w:lang w:val="en-GB"/>
              </w:rPr>
            </w:pPr>
            <w:r w:rsidRPr="0034055A">
              <w:rPr>
                <w:rFonts w:ascii="Times New Roman" w:eastAsia="等线" w:hAnsi="Times New Roman" w:cs="Times New Roman"/>
                <w:color w:val="000000"/>
                <w:kern w:val="0"/>
                <w:sz w:val="22"/>
                <w:lang w:val="en-GB"/>
              </w:rPr>
              <w:t>-2751.51</w:t>
            </w:r>
          </w:p>
        </w:tc>
        <w:tc>
          <w:tcPr>
            <w:tcW w:w="2395" w:type="dxa"/>
            <w:tcBorders>
              <w:top w:val="single" w:sz="8" w:space="0" w:color="auto"/>
              <w:left w:val="nil"/>
              <w:bottom w:val="single" w:sz="12" w:space="0" w:color="auto"/>
              <w:right w:val="single" w:sz="8" w:space="0" w:color="auto"/>
            </w:tcBorders>
            <w:shd w:val="clear" w:color="auto" w:fill="auto"/>
            <w:noWrap/>
            <w:vAlign w:val="center"/>
            <w:hideMark/>
          </w:tcPr>
          <w:p w14:paraId="4B33ED41" w14:textId="77777777" w:rsidR="0022321C" w:rsidRPr="0034055A" w:rsidRDefault="0022321C" w:rsidP="0022321C">
            <w:pPr>
              <w:widowControl/>
              <w:spacing w:after="100" w:afterAutospacing="1"/>
              <w:jc w:val="center"/>
              <w:rPr>
                <w:rFonts w:ascii="Times New Roman" w:eastAsia="等线" w:hAnsi="Times New Roman" w:cs="Times New Roman"/>
                <w:color w:val="000000"/>
                <w:kern w:val="0"/>
                <w:sz w:val="22"/>
                <w:lang w:val="en-GB"/>
              </w:rPr>
            </w:pPr>
            <w:r w:rsidRPr="0034055A">
              <w:rPr>
                <w:rFonts w:ascii="Times New Roman" w:eastAsia="等线" w:hAnsi="Times New Roman" w:cs="Times New Roman"/>
                <w:color w:val="000000"/>
                <w:kern w:val="0"/>
                <w:sz w:val="22"/>
                <w:lang w:val="en-GB"/>
              </w:rPr>
              <w:t>26.48</w:t>
            </w:r>
          </w:p>
        </w:tc>
        <w:tc>
          <w:tcPr>
            <w:tcW w:w="1228" w:type="dxa"/>
            <w:tcBorders>
              <w:top w:val="single" w:sz="8" w:space="0" w:color="auto"/>
              <w:left w:val="nil"/>
              <w:bottom w:val="single" w:sz="12" w:space="0" w:color="auto"/>
              <w:right w:val="single" w:sz="8" w:space="0" w:color="auto"/>
            </w:tcBorders>
            <w:shd w:val="clear" w:color="auto" w:fill="auto"/>
            <w:noWrap/>
            <w:vAlign w:val="center"/>
            <w:hideMark/>
          </w:tcPr>
          <w:p w14:paraId="2221A344" w14:textId="77777777" w:rsidR="0022321C" w:rsidRPr="0034055A" w:rsidRDefault="0022321C" w:rsidP="0022321C">
            <w:pPr>
              <w:widowControl/>
              <w:spacing w:after="100" w:afterAutospacing="1"/>
              <w:jc w:val="center"/>
              <w:rPr>
                <w:rFonts w:ascii="Times New Roman" w:eastAsia="等线" w:hAnsi="Times New Roman" w:cs="Times New Roman"/>
                <w:color w:val="000000"/>
                <w:kern w:val="0"/>
                <w:sz w:val="22"/>
                <w:lang w:val="en-GB"/>
              </w:rPr>
            </w:pPr>
            <w:r w:rsidRPr="0034055A">
              <w:rPr>
                <w:rFonts w:ascii="Times New Roman" w:eastAsia="等线" w:hAnsi="Times New Roman" w:cs="Times New Roman"/>
                <w:color w:val="000000"/>
                <w:kern w:val="0"/>
                <w:sz w:val="22"/>
                <w:lang w:val="en-GB"/>
              </w:rPr>
              <w:t>18</w:t>
            </w:r>
          </w:p>
        </w:tc>
        <w:tc>
          <w:tcPr>
            <w:tcW w:w="949" w:type="dxa"/>
            <w:tcBorders>
              <w:top w:val="single" w:sz="8" w:space="0" w:color="auto"/>
              <w:left w:val="nil"/>
              <w:bottom w:val="single" w:sz="12" w:space="0" w:color="auto"/>
              <w:right w:val="nil"/>
            </w:tcBorders>
            <w:shd w:val="clear" w:color="auto" w:fill="auto"/>
            <w:noWrap/>
            <w:vAlign w:val="center"/>
            <w:hideMark/>
          </w:tcPr>
          <w:p w14:paraId="7F813A92" w14:textId="77777777" w:rsidR="0022321C" w:rsidRPr="0034055A" w:rsidRDefault="0022321C" w:rsidP="0022321C">
            <w:pPr>
              <w:keepNext/>
              <w:widowControl/>
              <w:spacing w:after="100" w:afterAutospacing="1"/>
              <w:jc w:val="center"/>
              <w:rPr>
                <w:rFonts w:ascii="Times New Roman" w:eastAsia="等线" w:hAnsi="Times New Roman" w:cs="Times New Roman"/>
                <w:color w:val="000000"/>
                <w:kern w:val="0"/>
                <w:sz w:val="22"/>
                <w:lang w:val="en-GB"/>
              </w:rPr>
            </w:pPr>
            <w:r w:rsidRPr="0034055A">
              <w:rPr>
                <w:rFonts w:ascii="Times New Roman" w:eastAsia="等线" w:hAnsi="Times New Roman" w:cs="Times New Roman"/>
                <w:color w:val="000000"/>
                <w:kern w:val="0"/>
                <w:sz w:val="22"/>
                <w:lang w:val="en-GB"/>
              </w:rPr>
              <w:t>0.089</w:t>
            </w:r>
          </w:p>
        </w:tc>
      </w:tr>
    </w:tbl>
    <w:p w14:paraId="3EF8E3DE" w14:textId="77777777" w:rsidR="0022321C" w:rsidRDefault="0022321C" w:rsidP="0022321C">
      <w:pPr>
        <w:pStyle w:val="Caption"/>
        <w:framePr w:w="8798" w:hSpace="180" w:wrap="around" w:vAnchor="text" w:hAnchor="page" w:x="1589" w:y="1546"/>
        <w:jc w:val="center"/>
      </w:pPr>
      <w:r w:rsidRPr="00305988">
        <w:rPr>
          <w:b/>
          <w:bCs/>
          <w:lang w:val="en-GB"/>
        </w:rPr>
        <w:t>Table 2. LBQ Test for fitting residuals</w:t>
      </w:r>
    </w:p>
    <w:p w14:paraId="5F954241" w14:textId="77777777" w:rsidR="0022321C" w:rsidRDefault="0022321C" w:rsidP="0022321C"/>
    <w:p w14:paraId="7EE39E48" w14:textId="6D4A89CC" w:rsidR="00E83582" w:rsidRPr="00305988" w:rsidRDefault="009D5613" w:rsidP="009D5613">
      <w:pPr>
        <w:pStyle w:val="Heading2"/>
      </w:pPr>
      <w:bookmarkStart w:id="9" w:name="_Toc36417966"/>
      <w:r w:rsidRPr="00305988">
        <w:t xml:space="preserve">4.2 </w:t>
      </w:r>
      <w:r w:rsidR="00B4173D" w:rsidRPr="00305988">
        <w:t>Fitting data</w:t>
      </w:r>
      <w:r w:rsidR="00E83582" w:rsidRPr="00305988">
        <w:t xml:space="preserve"> using SV</w:t>
      </w:r>
      <w:r w:rsidR="00B4173D" w:rsidRPr="00305988">
        <w:t>R</w:t>
      </w:r>
      <w:bookmarkEnd w:id="9"/>
    </w:p>
    <w:p w14:paraId="2AD09BE6" w14:textId="4C468F5B" w:rsidR="00E83582" w:rsidRPr="00305988" w:rsidRDefault="0022321C" w:rsidP="00E83582">
      <w:pPr>
        <w:spacing w:after="100" w:afterAutospacing="1" w:line="360" w:lineRule="auto"/>
        <w:rPr>
          <w:rFonts w:ascii="Times New Roman" w:hAnsi="Times New Roman" w:cs="Times New Roman"/>
          <w:sz w:val="24"/>
          <w:szCs w:val="24"/>
          <w:lang w:val="en-GB"/>
        </w:rPr>
      </w:pPr>
      <w:r>
        <w:rPr>
          <w:rFonts w:ascii="Times New Roman" w:hAnsi="Times New Roman" w:cs="Times New Roman"/>
          <w:sz w:val="24"/>
          <w:szCs w:val="24"/>
          <w:lang w:val="en-GB"/>
        </w:rPr>
        <w:t>Afterwards,</w:t>
      </w:r>
      <w:r w:rsidR="0017483E" w:rsidRPr="00305988">
        <w:rPr>
          <w:rFonts w:ascii="Times New Roman" w:hAnsi="Times New Roman" w:cs="Times New Roman"/>
          <w:sz w:val="24"/>
          <w:szCs w:val="24"/>
          <w:lang w:val="en-GB"/>
        </w:rPr>
        <w:t xml:space="preserve"> </w:t>
      </w:r>
      <w:r>
        <w:rPr>
          <w:rFonts w:ascii="Times New Roman" w:hAnsi="Times New Roman" w:cs="Times New Roman"/>
          <w:sz w:val="24"/>
          <w:szCs w:val="24"/>
          <w:lang w:val="en-GB"/>
        </w:rPr>
        <w:t>the essay</w:t>
      </w:r>
      <w:r w:rsidR="0017483E" w:rsidRPr="00305988">
        <w:rPr>
          <w:rFonts w:ascii="Times New Roman" w:hAnsi="Times New Roman" w:cs="Times New Roman"/>
          <w:sz w:val="24"/>
          <w:szCs w:val="24"/>
          <w:lang w:val="en-GB"/>
        </w:rPr>
        <w:t xml:space="preserve"> fit</w:t>
      </w:r>
      <w:r>
        <w:rPr>
          <w:rFonts w:ascii="Times New Roman" w:hAnsi="Times New Roman" w:cs="Times New Roman"/>
          <w:sz w:val="24"/>
          <w:szCs w:val="24"/>
          <w:lang w:val="en-GB"/>
        </w:rPr>
        <w:t>s</w:t>
      </w:r>
      <w:r w:rsidR="0017483E" w:rsidRPr="00305988">
        <w:rPr>
          <w:rFonts w:ascii="Times New Roman" w:hAnsi="Times New Roman" w:cs="Times New Roman"/>
          <w:sz w:val="24"/>
          <w:szCs w:val="24"/>
          <w:lang w:val="en-GB"/>
        </w:rPr>
        <w:t xml:space="preserve"> the data using SVR.</w:t>
      </w:r>
      <w:r w:rsidR="001B08BE" w:rsidRPr="00305988">
        <w:rPr>
          <w:rFonts w:ascii="Times New Roman" w:hAnsi="Times New Roman" w:cs="Times New Roman"/>
          <w:sz w:val="24"/>
          <w:szCs w:val="24"/>
          <w:lang w:val="en-GB"/>
        </w:rPr>
        <w:t xml:space="preserve"> </w:t>
      </w:r>
      <w:r w:rsidR="00A02678">
        <w:rPr>
          <w:rFonts w:ascii="Times New Roman" w:hAnsi="Times New Roman" w:cs="Times New Roman"/>
          <w:sz w:val="24"/>
          <w:szCs w:val="24"/>
          <w:lang w:val="en-GB"/>
        </w:rPr>
        <w:t>For</w:t>
      </w:r>
      <w:r w:rsidR="00D00104" w:rsidRPr="00305988">
        <w:rPr>
          <w:rFonts w:ascii="Times New Roman" w:hAnsi="Times New Roman" w:cs="Times New Roman"/>
          <w:sz w:val="24"/>
          <w:szCs w:val="24"/>
          <w:lang w:val="en-GB"/>
        </w:rPr>
        <w:t xml:space="preserve"> SVR model,</w:t>
      </w:r>
      <w:r w:rsidR="009F57A3" w:rsidRPr="00305988">
        <w:rPr>
          <w:rFonts w:ascii="Times New Roman" w:hAnsi="Times New Roman" w:cs="Times New Roman"/>
          <w:sz w:val="24"/>
          <w:szCs w:val="24"/>
          <w:lang w:val="en-GB"/>
        </w:rPr>
        <w:t xml:space="preserve"> </w:t>
      </w:r>
      <w:r w:rsidR="001848CF" w:rsidRPr="00305988">
        <w:rPr>
          <w:rFonts w:ascii="Times New Roman" w:hAnsi="Times New Roman" w:cs="Times New Roman"/>
          <w:sz w:val="24"/>
          <w:szCs w:val="24"/>
          <w:lang w:val="en-GB"/>
        </w:rPr>
        <w:t xml:space="preserve">the closing price of HSI is the output variable, </w:t>
      </w:r>
      <w:r w:rsidR="009F57A3" w:rsidRPr="00305988">
        <w:rPr>
          <w:rFonts w:ascii="Times New Roman" w:hAnsi="Times New Roman" w:cs="Times New Roman"/>
          <w:sz w:val="24"/>
          <w:szCs w:val="24"/>
          <w:lang w:val="en-GB"/>
        </w:rPr>
        <w:t xml:space="preserve">four technical indicators, including SMA, RSI, CCI and Momentum, are </w:t>
      </w:r>
      <w:r w:rsidR="00D00104" w:rsidRPr="00305988">
        <w:rPr>
          <w:rFonts w:ascii="Times New Roman" w:hAnsi="Times New Roman" w:cs="Times New Roman"/>
          <w:sz w:val="24"/>
          <w:szCs w:val="24"/>
          <w:lang w:val="en-GB"/>
        </w:rPr>
        <w:t>used</w:t>
      </w:r>
      <w:r w:rsidR="009F57A3" w:rsidRPr="00305988">
        <w:rPr>
          <w:rFonts w:ascii="Times New Roman" w:hAnsi="Times New Roman" w:cs="Times New Roman"/>
          <w:sz w:val="24"/>
          <w:szCs w:val="24"/>
          <w:lang w:val="en-GB"/>
        </w:rPr>
        <w:t xml:space="preserve"> as input variables. </w:t>
      </w:r>
      <w:r w:rsidR="008D24EA" w:rsidRPr="00305988">
        <w:rPr>
          <w:rFonts w:ascii="Times New Roman" w:hAnsi="Times New Roman" w:cs="Times New Roman"/>
          <w:sz w:val="24"/>
          <w:szCs w:val="24"/>
          <w:lang w:val="en-GB"/>
        </w:rPr>
        <w:t>SMA</w:t>
      </w:r>
      <w:r w:rsidR="009E0C50" w:rsidRPr="00305988">
        <w:rPr>
          <w:rFonts w:ascii="Times New Roman" w:hAnsi="Times New Roman" w:cs="Times New Roman"/>
          <w:sz w:val="24"/>
          <w:szCs w:val="24"/>
          <w:lang w:val="en-GB"/>
        </w:rPr>
        <w:t xml:space="preserve"> indicator</w:t>
      </w:r>
      <w:r w:rsidR="008D24EA" w:rsidRPr="00305988">
        <w:rPr>
          <w:rFonts w:ascii="Times New Roman" w:hAnsi="Times New Roman" w:cs="Times New Roman"/>
          <w:sz w:val="24"/>
          <w:szCs w:val="24"/>
          <w:lang w:val="en-GB"/>
        </w:rPr>
        <w:t xml:space="preserve"> can </w:t>
      </w:r>
      <w:r w:rsidR="009E0C50" w:rsidRPr="00305988">
        <w:rPr>
          <w:rFonts w:ascii="Times New Roman" w:hAnsi="Times New Roman" w:cs="Times New Roman"/>
          <w:sz w:val="24"/>
          <w:szCs w:val="24"/>
          <w:lang w:val="en-GB"/>
        </w:rPr>
        <w:t xml:space="preserve">eliminate the effects that stock prices fluctuate; RSI </w:t>
      </w:r>
      <w:r w:rsidR="001848CF" w:rsidRPr="00305988">
        <w:rPr>
          <w:rFonts w:ascii="Times New Roman" w:hAnsi="Times New Roman" w:cs="Times New Roman"/>
          <w:sz w:val="24"/>
          <w:szCs w:val="24"/>
          <w:lang w:val="en-GB"/>
        </w:rPr>
        <w:t xml:space="preserve">indicator </w:t>
      </w:r>
      <w:r w:rsidR="009E0C50" w:rsidRPr="00305988">
        <w:rPr>
          <w:rFonts w:ascii="Times New Roman" w:hAnsi="Times New Roman" w:cs="Times New Roman"/>
          <w:sz w:val="24"/>
          <w:szCs w:val="24"/>
          <w:lang w:val="en-GB"/>
        </w:rPr>
        <w:t xml:space="preserve">incorporates some principles of judgment, such as overbought, oversold and divergence, in which the theory and practice </w:t>
      </w:r>
      <w:r w:rsidR="00A02678">
        <w:rPr>
          <w:rFonts w:ascii="Times New Roman" w:hAnsi="Times New Roman" w:cs="Times New Roman"/>
          <w:sz w:val="24"/>
          <w:szCs w:val="24"/>
          <w:lang w:val="en-GB"/>
        </w:rPr>
        <w:t>are</w:t>
      </w:r>
      <w:r w:rsidR="009E0C50" w:rsidRPr="00305988">
        <w:rPr>
          <w:rFonts w:ascii="Times New Roman" w:hAnsi="Times New Roman" w:cs="Times New Roman"/>
          <w:sz w:val="24"/>
          <w:szCs w:val="24"/>
          <w:lang w:val="en-GB"/>
        </w:rPr>
        <w:t xml:space="preserve"> extremely suitable for short-term investment in the stock market; Momentum indicator </w:t>
      </w:r>
      <w:r w:rsidR="001848CF" w:rsidRPr="00305988">
        <w:rPr>
          <w:rFonts w:ascii="Times New Roman" w:hAnsi="Times New Roman" w:cs="Times New Roman"/>
          <w:sz w:val="24"/>
          <w:szCs w:val="24"/>
          <w:lang w:val="en-GB"/>
        </w:rPr>
        <w:t xml:space="preserve">reveals the change in stock prices </w:t>
      </w:r>
      <w:r w:rsidR="001848CF" w:rsidRPr="00305988">
        <w:rPr>
          <w:rFonts w:ascii="Times New Roman" w:hAnsi="Times New Roman" w:cs="Times New Roman"/>
          <w:sz w:val="24"/>
          <w:szCs w:val="24"/>
          <w:lang w:val="en-GB"/>
        </w:rPr>
        <w:lastRenderedPageBreak/>
        <w:t>by observing the speed of stock price fluctuations; CCI indicator</w:t>
      </w:r>
      <w:r w:rsidR="0067273A" w:rsidRPr="00305988">
        <w:rPr>
          <w:rFonts w:ascii="Times New Roman" w:hAnsi="Times New Roman" w:cs="Times New Roman"/>
          <w:sz w:val="24"/>
          <w:szCs w:val="24"/>
          <w:lang w:val="en-GB"/>
        </w:rPr>
        <w:t xml:space="preserve"> measures the change </w:t>
      </w:r>
      <w:r w:rsidR="00E34C57" w:rsidRPr="00305988">
        <w:rPr>
          <w:rFonts w:ascii="Times New Roman" w:hAnsi="Times New Roman" w:cs="Times New Roman"/>
          <w:sz w:val="24"/>
          <w:szCs w:val="24"/>
          <w:lang w:val="en-GB"/>
        </w:rPr>
        <w:t xml:space="preserve">in stock prices from </w:t>
      </w:r>
      <w:r w:rsidR="00A02678">
        <w:rPr>
          <w:rFonts w:ascii="Times New Roman" w:hAnsi="Times New Roman" w:cs="Times New Roman"/>
          <w:sz w:val="24"/>
          <w:szCs w:val="24"/>
          <w:lang w:val="en-GB"/>
        </w:rPr>
        <w:t xml:space="preserve">the </w:t>
      </w:r>
      <w:r w:rsidR="00E34C57" w:rsidRPr="00305988">
        <w:rPr>
          <w:rFonts w:ascii="Times New Roman" w:hAnsi="Times New Roman" w:cs="Times New Roman"/>
          <w:sz w:val="24"/>
          <w:szCs w:val="24"/>
          <w:lang w:val="en-GB"/>
        </w:rPr>
        <w:t>statistical mean</w:t>
      </w:r>
      <w:r w:rsidR="001848CF" w:rsidRPr="00305988">
        <w:rPr>
          <w:rFonts w:ascii="Times New Roman" w:hAnsi="Times New Roman" w:cs="Times New Roman"/>
          <w:sz w:val="24"/>
          <w:szCs w:val="24"/>
          <w:lang w:val="en-GB"/>
        </w:rPr>
        <w:t>.</w:t>
      </w:r>
      <w:r w:rsidR="00DF2956" w:rsidRPr="00305988">
        <w:rPr>
          <w:rFonts w:ascii="Times New Roman" w:hAnsi="Times New Roman" w:cs="Times New Roman"/>
          <w:sz w:val="24"/>
          <w:szCs w:val="24"/>
          <w:lang w:val="en-GB"/>
        </w:rPr>
        <w:t xml:space="preserve"> Hence, by these indicators, the</w:t>
      </w:r>
      <w:r w:rsidR="00B05906" w:rsidRPr="00305988">
        <w:rPr>
          <w:rFonts w:ascii="Times New Roman" w:hAnsi="Times New Roman" w:cs="Times New Roman"/>
          <w:sz w:val="24"/>
          <w:szCs w:val="24"/>
          <w:lang w:val="en-GB"/>
        </w:rPr>
        <w:t xml:space="preserve"> SVR can recognise the trends more precisely</w:t>
      </w:r>
      <w:r w:rsidR="00DF2956" w:rsidRPr="00305988">
        <w:rPr>
          <w:rFonts w:ascii="Times New Roman" w:hAnsi="Times New Roman" w:cs="Times New Roman"/>
          <w:sz w:val="24"/>
          <w:szCs w:val="24"/>
          <w:lang w:val="en-GB"/>
        </w:rPr>
        <w:t>.</w:t>
      </w:r>
      <w:r w:rsidR="002507BC" w:rsidRPr="00305988">
        <w:rPr>
          <w:rFonts w:ascii="Times New Roman" w:hAnsi="Times New Roman" w:cs="Times New Roman"/>
          <w:sz w:val="24"/>
          <w:szCs w:val="24"/>
          <w:lang w:val="en-GB"/>
        </w:rPr>
        <w:t xml:space="preserve"> In this essay, similar </w:t>
      </w:r>
      <w:r w:rsidR="00A02678">
        <w:rPr>
          <w:rFonts w:ascii="Times New Roman" w:hAnsi="Times New Roman" w:cs="Times New Roman"/>
          <w:sz w:val="24"/>
          <w:szCs w:val="24"/>
          <w:lang w:val="en-GB"/>
        </w:rPr>
        <w:t>to</w:t>
      </w:r>
      <w:r w:rsidR="002507BC" w:rsidRPr="00305988">
        <w:rPr>
          <w:rFonts w:ascii="Times New Roman" w:hAnsi="Times New Roman" w:cs="Times New Roman"/>
          <w:sz w:val="24"/>
          <w:szCs w:val="24"/>
          <w:lang w:val="en-GB"/>
        </w:rPr>
        <w:t xml:space="preserve"> most papers, a calculation period of P = 6 is fixed for all indicators.</w:t>
      </w:r>
      <w:r w:rsidR="009E0C50" w:rsidRPr="00305988">
        <w:rPr>
          <w:rFonts w:ascii="Times New Roman" w:hAnsi="Times New Roman" w:cs="Times New Roman"/>
          <w:sz w:val="24"/>
          <w:szCs w:val="24"/>
          <w:lang w:val="en-GB"/>
        </w:rPr>
        <w:t xml:space="preserve"> </w:t>
      </w:r>
      <w:r w:rsidR="001848CF" w:rsidRPr="00305988">
        <w:rPr>
          <w:rFonts w:ascii="Times New Roman" w:hAnsi="Times New Roman" w:cs="Times New Roman"/>
          <w:sz w:val="24"/>
          <w:szCs w:val="24"/>
          <w:lang w:val="en-GB"/>
        </w:rPr>
        <w:t>In addition, a</w:t>
      </w:r>
      <w:r w:rsidR="00D00104" w:rsidRPr="00305988">
        <w:rPr>
          <w:rFonts w:ascii="Times New Roman" w:hAnsi="Times New Roman" w:cs="Times New Roman"/>
          <w:sz w:val="24"/>
          <w:szCs w:val="24"/>
          <w:lang w:val="en-GB"/>
        </w:rPr>
        <w:t>ll input and output variable</w:t>
      </w:r>
      <w:r w:rsidR="005A4BDE" w:rsidRPr="00305988">
        <w:rPr>
          <w:rFonts w:ascii="Times New Roman" w:hAnsi="Times New Roman" w:cs="Times New Roman"/>
          <w:sz w:val="24"/>
          <w:szCs w:val="24"/>
          <w:lang w:val="en-GB"/>
        </w:rPr>
        <w:t>s</w:t>
      </w:r>
      <w:r w:rsidR="00D00104" w:rsidRPr="00305988">
        <w:rPr>
          <w:rFonts w:ascii="Times New Roman" w:hAnsi="Times New Roman" w:cs="Times New Roman"/>
          <w:sz w:val="24"/>
          <w:szCs w:val="24"/>
          <w:lang w:val="en-GB"/>
        </w:rPr>
        <w:t xml:space="preserve"> are scaled with </w:t>
      </w:r>
      <w:r w:rsidR="005A02BC" w:rsidRPr="00305988">
        <w:rPr>
          <w:rFonts w:ascii="Times New Roman" w:hAnsi="Times New Roman" w:cs="Times New Roman"/>
          <w:sz w:val="24"/>
          <w:szCs w:val="24"/>
          <w:lang w:val="en-GB"/>
        </w:rPr>
        <w:t>zero</w:t>
      </w:r>
      <w:r w:rsidR="00D00104" w:rsidRPr="00305988">
        <w:rPr>
          <w:rFonts w:ascii="Times New Roman" w:hAnsi="Times New Roman" w:cs="Times New Roman"/>
          <w:sz w:val="24"/>
          <w:szCs w:val="24"/>
          <w:lang w:val="en-GB"/>
        </w:rPr>
        <w:t xml:space="preserve"> mean and </w:t>
      </w:r>
      <w:r w:rsidR="005A02BC" w:rsidRPr="00305988">
        <w:rPr>
          <w:rFonts w:ascii="Times New Roman" w:hAnsi="Times New Roman" w:cs="Times New Roman"/>
          <w:sz w:val="24"/>
          <w:szCs w:val="24"/>
          <w:lang w:val="en-GB"/>
        </w:rPr>
        <w:t>one</w:t>
      </w:r>
      <w:r w:rsidR="00D00104" w:rsidRPr="00305988">
        <w:rPr>
          <w:rFonts w:ascii="Times New Roman" w:hAnsi="Times New Roman" w:cs="Times New Roman"/>
          <w:sz w:val="24"/>
          <w:szCs w:val="24"/>
          <w:lang w:val="en-GB"/>
        </w:rPr>
        <w:t xml:space="preserve"> standard </w:t>
      </w:r>
      <w:r w:rsidR="005A02BC" w:rsidRPr="00305988">
        <w:rPr>
          <w:rFonts w:ascii="Times New Roman" w:hAnsi="Times New Roman" w:cs="Times New Roman"/>
          <w:sz w:val="24"/>
          <w:szCs w:val="24"/>
          <w:lang w:val="en-GB"/>
        </w:rPr>
        <w:t>deviation</w:t>
      </w:r>
      <w:r w:rsidR="005A4BDE" w:rsidRPr="00305988">
        <w:rPr>
          <w:rFonts w:ascii="Times New Roman" w:hAnsi="Times New Roman" w:cs="Times New Roman"/>
          <w:sz w:val="24"/>
          <w:szCs w:val="24"/>
          <w:lang w:val="en-GB"/>
        </w:rPr>
        <w:t xml:space="preserve">, and the </w:t>
      </w:r>
      <w:r>
        <w:rPr>
          <w:rFonts w:ascii="Times New Roman" w:hAnsi="Times New Roman" w:cs="Times New Roman"/>
          <w:sz w:val="24"/>
          <w:szCs w:val="24"/>
          <w:lang w:val="en-GB"/>
        </w:rPr>
        <w:t>standardised</w:t>
      </w:r>
      <w:r w:rsidR="005A4BDE" w:rsidRPr="00305988">
        <w:rPr>
          <w:rFonts w:ascii="Times New Roman" w:hAnsi="Times New Roman" w:cs="Times New Roman"/>
          <w:sz w:val="24"/>
          <w:szCs w:val="24"/>
          <w:lang w:val="en-GB"/>
        </w:rPr>
        <w:t xml:space="preserve"> actual </w:t>
      </w:r>
      <w:r w:rsidR="00A02678">
        <w:rPr>
          <w:rFonts w:ascii="Times New Roman" w:hAnsi="Times New Roman" w:cs="Times New Roman"/>
          <w:sz w:val="24"/>
          <w:szCs w:val="24"/>
          <w:lang w:val="en-GB"/>
        </w:rPr>
        <w:t xml:space="preserve">and </w:t>
      </w:r>
      <w:r w:rsidR="005A4BDE" w:rsidRPr="00305988">
        <w:rPr>
          <w:rFonts w:ascii="Times New Roman" w:hAnsi="Times New Roman" w:cs="Times New Roman"/>
          <w:sz w:val="24"/>
          <w:szCs w:val="24"/>
          <w:lang w:val="en-GB"/>
        </w:rPr>
        <w:t>forecasted closing price are</w:t>
      </w:r>
      <w:r w:rsidR="005A02BC" w:rsidRPr="00305988">
        <w:rPr>
          <w:rFonts w:ascii="Times New Roman" w:hAnsi="Times New Roman" w:cs="Times New Roman"/>
          <w:sz w:val="24"/>
          <w:szCs w:val="24"/>
          <w:lang w:val="en-GB"/>
        </w:rPr>
        <w:t xml:space="preserve"> transform</w:t>
      </w:r>
      <w:r w:rsidR="005A4BDE" w:rsidRPr="00305988">
        <w:rPr>
          <w:rFonts w:ascii="Times New Roman" w:hAnsi="Times New Roman" w:cs="Times New Roman"/>
          <w:sz w:val="24"/>
          <w:szCs w:val="24"/>
          <w:lang w:val="en-GB"/>
        </w:rPr>
        <w:t>ed</w:t>
      </w:r>
      <w:r w:rsidR="005A02BC" w:rsidRPr="00305988">
        <w:rPr>
          <w:rFonts w:ascii="Times New Roman" w:hAnsi="Times New Roman" w:cs="Times New Roman"/>
          <w:sz w:val="24"/>
          <w:szCs w:val="24"/>
          <w:lang w:val="en-GB"/>
        </w:rPr>
        <w:t xml:space="preserve"> back to the original value after prediction.</w:t>
      </w:r>
    </w:p>
    <w:p w14:paraId="56D24EBF" w14:textId="63D56CB4" w:rsidR="005A02BC" w:rsidRPr="00305988" w:rsidRDefault="00DF2956" w:rsidP="00E83582">
      <w:pPr>
        <w:spacing w:after="100" w:afterAutospacing="1"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 xml:space="preserve">The linear SVR, polynomial SVR and </w:t>
      </w:r>
      <w:r w:rsidR="00E33BBC" w:rsidRPr="00305988">
        <w:rPr>
          <w:rFonts w:ascii="Times New Roman" w:hAnsi="Times New Roman" w:cs="Times New Roman"/>
          <w:sz w:val="24"/>
          <w:szCs w:val="24"/>
          <w:lang w:val="en-GB"/>
        </w:rPr>
        <w:t xml:space="preserve">Gaussian radial SVR are </w:t>
      </w:r>
      <w:r w:rsidR="00B05906" w:rsidRPr="00305988">
        <w:rPr>
          <w:rFonts w:ascii="Times New Roman" w:hAnsi="Times New Roman" w:cs="Times New Roman"/>
          <w:sz w:val="24"/>
          <w:szCs w:val="24"/>
          <w:lang w:val="en-GB"/>
        </w:rPr>
        <w:t>applied</w:t>
      </w:r>
      <w:r w:rsidR="00E33BBC" w:rsidRPr="00305988">
        <w:rPr>
          <w:rFonts w:ascii="Times New Roman" w:hAnsi="Times New Roman" w:cs="Times New Roman"/>
          <w:sz w:val="24"/>
          <w:szCs w:val="24"/>
          <w:lang w:val="en-GB"/>
        </w:rPr>
        <w:t>. Due</w:t>
      </w:r>
      <w:r w:rsidR="005A02BC" w:rsidRPr="00305988">
        <w:rPr>
          <w:rFonts w:ascii="Times New Roman" w:hAnsi="Times New Roman" w:cs="Times New Roman"/>
          <w:sz w:val="24"/>
          <w:szCs w:val="24"/>
          <w:lang w:val="en-GB"/>
        </w:rPr>
        <w:t xml:space="preserve"> to the </w:t>
      </w:r>
      <w:r w:rsidRPr="00305988">
        <w:rPr>
          <w:rFonts w:ascii="Times New Roman" w:hAnsi="Times New Roman" w:cs="Times New Roman"/>
          <w:sz w:val="24"/>
          <w:szCs w:val="24"/>
          <w:lang w:val="en-GB"/>
        </w:rPr>
        <w:t>use of</w:t>
      </w:r>
      <w:r w:rsidR="005A02BC" w:rsidRPr="00305988">
        <w:rPr>
          <w:rFonts w:ascii="Times New Roman" w:hAnsi="Times New Roman" w:cs="Times New Roman"/>
          <w:sz w:val="24"/>
          <w:szCs w:val="24"/>
          <w:lang w:val="en-GB"/>
        </w:rPr>
        <w:t xml:space="preserve"> kernel function, the most challenging part </w:t>
      </w:r>
      <w:r w:rsidR="00B05906" w:rsidRPr="00305988">
        <w:rPr>
          <w:rFonts w:ascii="Times New Roman" w:hAnsi="Times New Roman" w:cs="Times New Roman"/>
          <w:sz w:val="24"/>
          <w:szCs w:val="24"/>
          <w:lang w:val="en-GB"/>
        </w:rPr>
        <w:t xml:space="preserve">for SVR </w:t>
      </w:r>
      <w:r w:rsidR="005A02BC" w:rsidRPr="00305988">
        <w:rPr>
          <w:rFonts w:ascii="Times New Roman" w:hAnsi="Times New Roman" w:cs="Times New Roman"/>
          <w:sz w:val="24"/>
          <w:szCs w:val="24"/>
          <w:lang w:val="en-GB"/>
        </w:rPr>
        <w:t>is to choose appropriate parameters, such as C, σ and the number of degree</w:t>
      </w:r>
      <w:r w:rsidR="00A02678">
        <w:rPr>
          <w:rFonts w:ascii="Times New Roman" w:hAnsi="Times New Roman" w:cs="Times New Roman"/>
          <w:sz w:val="24"/>
          <w:szCs w:val="24"/>
          <w:lang w:val="en-GB"/>
        </w:rPr>
        <w:t>s</w:t>
      </w:r>
      <w:r w:rsidR="005A02BC" w:rsidRPr="00305988">
        <w:rPr>
          <w:rFonts w:ascii="Times New Roman" w:hAnsi="Times New Roman" w:cs="Times New Roman"/>
          <w:sz w:val="24"/>
          <w:szCs w:val="24"/>
          <w:lang w:val="en-GB"/>
        </w:rPr>
        <w:t xml:space="preserve"> </w:t>
      </w:r>
      <w:r w:rsidR="00E33BBC" w:rsidRPr="00305988">
        <w:rPr>
          <w:rFonts w:ascii="Times New Roman" w:hAnsi="Times New Roman" w:cs="Times New Roman"/>
          <w:sz w:val="24"/>
          <w:szCs w:val="24"/>
          <w:lang w:val="en-GB"/>
        </w:rPr>
        <w:t>(d)</w:t>
      </w:r>
      <w:r w:rsidR="005A02BC" w:rsidRPr="00305988">
        <w:rPr>
          <w:rFonts w:ascii="Times New Roman" w:hAnsi="Times New Roman" w:cs="Times New Roman"/>
          <w:sz w:val="24"/>
          <w:szCs w:val="24"/>
          <w:lang w:val="en-GB"/>
        </w:rPr>
        <w:t xml:space="preserve">. </w:t>
      </w:r>
      <w:r w:rsidR="00E61149" w:rsidRPr="00305988">
        <w:rPr>
          <w:rFonts w:ascii="Times New Roman" w:hAnsi="Times New Roman" w:cs="Times New Roman"/>
          <w:sz w:val="24"/>
          <w:szCs w:val="24"/>
          <w:lang w:val="en-GB"/>
        </w:rPr>
        <w:t xml:space="preserve">This research </w:t>
      </w:r>
      <w:r w:rsidR="00B05906" w:rsidRPr="00305988">
        <w:rPr>
          <w:rFonts w:ascii="Times New Roman" w:hAnsi="Times New Roman" w:cs="Times New Roman"/>
          <w:sz w:val="24"/>
          <w:szCs w:val="24"/>
          <w:lang w:val="en-GB"/>
        </w:rPr>
        <w:t>applies</w:t>
      </w:r>
      <w:r w:rsidR="00E61149" w:rsidRPr="00305988">
        <w:rPr>
          <w:rFonts w:ascii="Times New Roman" w:hAnsi="Times New Roman" w:cs="Times New Roman"/>
          <w:sz w:val="24"/>
          <w:szCs w:val="24"/>
          <w:lang w:val="en-GB"/>
        </w:rPr>
        <w:t xml:space="preserve"> the 10-fold Cross</w:t>
      </w:r>
      <w:r w:rsidR="00A02678">
        <w:rPr>
          <w:rFonts w:ascii="Times New Roman" w:hAnsi="Times New Roman" w:cs="Times New Roman"/>
          <w:sz w:val="24"/>
          <w:szCs w:val="24"/>
          <w:lang w:val="en-GB"/>
        </w:rPr>
        <w:t>-</w:t>
      </w:r>
      <w:r w:rsidR="00E61149" w:rsidRPr="00305988">
        <w:rPr>
          <w:rFonts w:ascii="Times New Roman" w:hAnsi="Times New Roman" w:cs="Times New Roman"/>
          <w:sz w:val="24"/>
          <w:szCs w:val="24"/>
          <w:lang w:val="en-GB"/>
        </w:rPr>
        <w:t>Validation</w:t>
      </w:r>
      <w:r w:rsidR="00B05906" w:rsidRPr="00305988">
        <w:rPr>
          <w:rFonts w:ascii="Times New Roman" w:hAnsi="Times New Roman" w:cs="Times New Roman"/>
          <w:sz w:val="24"/>
          <w:szCs w:val="24"/>
          <w:lang w:val="en-GB"/>
        </w:rPr>
        <w:t xml:space="preserve"> </w:t>
      </w:r>
      <w:r w:rsidR="006D79F4" w:rsidRPr="00305988">
        <w:rPr>
          <w:rFonts w:ascii="Times New Roman" w:hAnsi="Times New Roman" w:cs="Times New Roman"/>
          <w:sz w:val="24"/>
          <w:szCs w:val="24"/>
          <w:lang w:val="en-GB"/>
        </w:rPr>
        <w:t xml:space="preserve">(CV) </w:t>
      </w:r>
      <w:r w:rsidR="00E61149" w:rsidRPr="00305988">
        <w:rPr>
          <w:rFonts w:ascii="Times New Roman" w:hAnsi="Times New Roman" w:cs="Times New Roman"/>
          <w:sz w:val="24"/>
          <w:szCs w:val="24"/>
          <w:lang w:val="en-GB"/>
        </w:rPr>
        <w:t>and repeats</w:t>
      </w:r>
      <w:r w:rsidR="00E61149" w:rsidRPr="00A00870">
        <w:rPr>
          <w:rFonts w:ascii="Times New Roman" w:hAnsi="Times New Roman" w:cs="Times New Roman"/>
          <w:color w:val="FF0000"/>
          <w:sz w:val="24"/>
          <w:szCs w:val="24"/>
          <w:lang w:val="en-GB"/>
        </w:rPr>
        <w:t xml:space="preserve"> </w:t>
      </w:r>
      <w:r w:rsidR="00A00870" w:rsidRPr="00651415">
        <w:rPr>
          <w:rFonts w:ascii="Times New Roman" w:hAnsi="Times New Roman" w:cs="Times New Roman"/>
          <w:sz w:val="24"/>
          <w:szCs w:val="24"/>
          <w:lang w:val="en-GB"/>
        </w:rPr>
        <w:t>the CV</w:t>
      </w:r>
      <w:r w:rsidR="00E61149" w:rsidRPr="00305988">
        <w:rPr>
          <w:rFonts w:ascii="Times New Roman" w:hAnsi="Times New Roman" w:cs="Times New Roman"/>
          <w:sz w:val="24"/>
          <w:szCs w:val="24"/>
          <w:lang w:val="en-GB"/>
        </w:rPr>
        <w:t xml:space="preserve"> for </w:t>
      </w:r>
      <w:r w:rsidR="00A02678">
        <w:rPr>
          <w:rFonts w:ascii="Times New Roman" w:hAnsi="Times New Roman" w:cs="Times New Roman"/>
          <w:sz w:val="24"/>
          <w:szCs w:val="24"/>
          <w:lang w:val="en-GB"/>
        </w:rPr>
        <w:t>five</w:t>
      </w:r>
      <w:r w:rsidR="00E61149" w:rsidRPr="00305988">
        <w:rPr>
          <w:rFonts w:ascii="Times New Roman" w:hAnsi="Times New Roman" w:cs="Times New Roman"/>
          <w:sz w:val="24"/>
          <w:szCs w:val="24"/>
          <w:lang w:val="en-GB"/>
        </w:rPr>
        <w:t xml:space="preserve"> times to obtain the </w:t>
      </w:r>
      <w:r w:rsidR="00E33BBC" w:rsidRPr="00305988">
        <w:rPr>
          <w:rFonts w:ascii="Times New Roman" w:hAnsi="Times New Roman" w:cs="Times New Roman"/>
          <w:sz w:val="24"/>
          <w:szCs w:val="24"/>
          <w:lang w:val="en-GB"/>
        </w:rPr>
        <w:t>optimal</w:t>
      </w:r>
      <w:r w:rsidR="00E61149" w:rsidRPr="00305988">
        <w:rPr>
          <w:rFonts w:ascii="Times New Roman" w:hAnsi="Times New Roman" w:cs="Times New Roman"/>
          <w:sz w:val="24"/>
          <w:szCs w:val="24"/>
          <w:lang w:val="en-GB"/>
        </w:rPr>
        <w:t xml:space="preserve"> tuning parameters.</w:t>
      </w:r>
      <w:r w:rsidRPr="00305988">
        <w:rPr>
          <w:rFonts w:ascii="Times New Roman" w:hAnsi="Times New Roman" w:cs="Times New Roman"/>
          <w:sz w:val="24"/>
          <w:szCs w:val="24"/>
          <w:lang w:val="en-GB"/>
        </w:rPr>
        <w:t xml:space="preserve"> </w:t>
      </w:r>
      <w:r w:rsidR="005656B4" w:rsidRPr="00651415">
        <w:rPr>
          <w:rFonts w:ascii="Times New Roman" w:hAnsi="Times New Roman" w:cs="Times New Roman"/>
          <w:sz w:val="24"/>
          <w:szCs w:val="24"/>
          <w:lang w:val="en-GB"/>
        </w:rPr>
        <w:t xml:space="preserve">The principle of </w:t>
      </w:r>
      <w:r w:rsidR="002507BC" w:rsidRPr="00651415">
        <w:rPr>
          <w:rFonts w:ascii="Times New Roman" w:hAnsi="Times New Roman" w:cs="Times New Roman"/>
          <w:sz w:val="24"/>
          <w:szCs w:val="24"/>
          <w:lang w:val="en-GB"/>
        </w:rPr>
        <w:t xml:space="preserve">10-fold </w:t>
      </w:r>
      <w:r w:rsidR="006D79F4" w:rsidRPr="00651415">
        <w:rPr>
          <w:rFonts w:ascii="Times New Roman" w:hAnsi="Times New Roman" w:cs="Times New Roman"/>
          <w:sz w:val="24"/>
          <w:szCs w:val="24"/>
          <w:lang w:val="en-GB"/>
        </w:rPr>
        <w:t>CV</w:t>
      </w:r>
      <w:r w:rsidR="002507BC" w:rsidRPr="00651415">
        <w:rPr>
          <w:rFonts w:ascii="Times New Roman" w:hAnsi="Times New Roman" w:cs="Times New Roman"/>
          <w:sz w:val="24"/>
          <w:szCs w:val="24"/>
          <w:lang w:val="en-GB"/>
        </w:rPr>
        <w:t xml:space="preserve"> </w:t>
      </w:r>
      <w:r w:rsidR="005656B4" w:rsidRPr="00651415">
        <w:rPr>
          <w:rFonts w:ascii="Times New Roman" w:hAnsi="Times New Roman" w:cs="Times New Roman"/>
          <w:sz w:val="24"/>
          <w:szCs w:val="24"/>
          <w:lang w:val="en-GB"/>
        </w:rPr>
        <w:t xml:space="preserve">is </w:t>
      </w:r>
      <w:r w:rsidR="00E33BBC" w:rsidRPr="00651415">
        <w:rPr>
          <w:rFonts w:ascii="Times New Roman" w:hAnsi="Times New Roman" w:cs="Times New Roman"/>
          <w:sz w:val="24"/>
          <w:szCs w:val="24"/>
          <w:lang w:val="en-GB"/>
        </w:rPr>
        <w:t>to let</w:t>
      </w:r>
      <w:r w:rsidR="002507BC" w:rsidRPr="00651415">
        <w:rPr>
          <w:rFonts w:ascii="Times New Roman" w:hAnsi="Times New Roman" w:cs="Times New Roman"/>
          <w:sz w:val="24"/>
          <w:szCs w:val="24"/>
          <w:lang w:val="en-GB"/>
        </w:rPr>
        <w:t xml:space="preserve"> training set </w:t>
      </w:r>
      <w:r w:rsidR="00E33BBC" w:rsidRPr="00651415">
        <w:rPr>
          <w:rFonts w:ascii="Times New Roman" w:hAnsi="Times New Roman" w:cs="Times New Roman"/>
          <w:sz w:val="24"/>
          <w:szCs w:val="24"/>
          <w:lang w:val="en-GB"/>
        </w:rPr>
        <w:t xml:space="preserve">be </w:t>
      </w:r>
      <w:r w:rsidR="002507BC" w:rsidRPr="00651415">
        <w:rPr>
          <w:rFonts w:ascii="Times New Roman" w:hAnsi="Times New Roman" w:cs="Times New Roman"/>
          <w:sz w:val="24"/>
          <w:szCs w:val="24"/>
          <w:lang w:val="en-GB"/>
        </w:rPr>
        <w:t xml:space="preserve">further divided into </w:t>
      </w:r>
      <w:r w:rsidR="00A02678" w:rsidRPr="00651415">
        <w:rPr>
          <w:rFonts w:ascii="Times New Roman" w:hAnsi="Times New Roman" w:cs="Times New Roman"/>
          <w:sz w:val="24"/>
          <w:szCs w:val="24"/>
          <w:lang w:val="en-GB"/>
        </w:rPr>
        <w:t>ten</w:t>
      </w:r>
      <w:r w:rsidR="002507BC" w:rsidRPr="00651415">
        <w:rPr>
          <w:rFonts w:ascii="Times New Roman" w:hAnsi="Times New Roman" w:cs="Times New Roman"/>
          <w:sz w:val="24"/>
          <w:szCs w:val="24"/>
          <w:lang w:val="en-GB"/>
        </w:rPr>
        <w:t xml:space="preserve"> subsets, </w:t>
      </w:r>
      <w:r w:rsidR="005656B4" w:rsidRPr="00651415">
        <w:rPr>
          <w:rFonts w:ascii="Times New Roman" w:hAnsi="Times New Roman" w:cs="Times New Roman"/>
          <w:sz w:val="24"/>
          <w:szCs w:val="24"/>
          <w:lang w:val="en-GB"/>
        </w:rPr>
        <w:t xml:space="preserve">including </w:t>
      </w:r>
      <w:r w:rsidR="00A02678" w:rsidRPr="00651415">
        <w:rPr>
          <w:rFonts w:ascii="Times New Roman" w:hAnsi="Times New Roman" w:cs="Times New Roman"/>
          <w:sz w:val="24"/>
          <w:szCs w:val="24"/>
          <w:lang w:val="en-GB"/>
        </w:rPr>
        <w:t>nine</w:t>
      </w:r>
      <w:r w:rsidR="002507BC" w:rsidRPr="00651415">
        <w:rPr>
          <w:rFonts w:ascii="Times New Roman" w:hAnsi="Times New Roman" w:cs="Times New Roman"/>
          <w:sz w:val="24"/>
          <w:szCs w:val="24"/>
          <w:lang w:val="en-GB"/>
        </w:rPr>
        <w:t xml:space="preserve"> subsets for modelling and 1 for predicting</w:t>
      </w:r>
      <w:r w:rsidR="00E33BBC" w:rsidRPr="00651415">
        <w:rPr>
          <w:rFonts w:ascii="Times New Roman" w:hAnsi="Times New Roman" w:cs="Times New Roman"/>
          <w:sz w:val="24"/>
          <w:szCs w:val="24"/>
          <w:lang w:val="en-GB"/>
        </w:rPr>
        <w:t xml:space="preserve">, and iterate the process </w:t>
      </w:r>
      <w:r w:rsidR="002507BC" w:rsidRPr="00651415">
        <w:rPr>
          <w:rFonts w:ascii="Times New Roman" w:hAnsi="Times New Roman" w:cs="Times New Roman"/>
          <w:sz w:val="24"/>
          <w:szCs w:val="24"/>
          <w:lang w:val="en-GB"/>
        </w:rPr>
        <w:t>for ten times</w:t>
      </w:r>
      <w:r w:rsidR="00E33BBC" w:rsidRPr="00651415">
        <w:rPr>
          <w:rFonts w:ascii="Times New Roman" w:hAnsi="Times New Roman" w:cs="Times New Roman"/>
          <w:sz w:val="24"/>
          <w:szCs w:val="24"/>
          <w:lang w:val="en-GB"/>
        </w:rPr>
        <w:t>.</w:t>
      </w:r>
      <w:r w:rsidR="005656B4" w:rsidRPr="00305988">
        <w:rPr>
          <w:rFonts w:ascii="Times New Roman" w:hAnsi="Times New Roman" w:cs="Times New Roman"/>
          <w:sz w:val="24"/>
          <w:szCs w:val="24"/>
          <w:lang w:val="en-GB"/>
        </w:rPr>
        <w:t xml:space="preserve"> </w:t>
      </w:r>
      <w:r w:rsidR="00651415">
        <w:rPr>
          <w:rFonts w:ascii="Times New Roman" w:hAnsi="Times New Roman" w:cs="Times New Roman"/>
          <w:sz w:val="24"/>
          <w:szCs w:val="24"/>
          <w:lang w:val="en-GB"/>
        </w:rPr>
        <w:t>Each</w:t>
      </w:r>
      <w:r w:rsidR="002507BC" w:rsidRPr="00305988">
        <w:rPr>
          <w:rFonts w:ascii="Times New Roman" w:hAnsi="Times New Roman" w:cs="Times New Roman"/>
          <w:sz w:val="24"/>
          <w:szCs w:val="24"/>
          <w:lang w:val="en-GB"/>
        </w:rPr>
        <w:t xml:space="preserve"> subset can be </w:t>
      </w:r>
      <w:r w:rsidR="00651415">
        <w:rPr>
          <w:rFonts w:ascii="Times New Roman" w:hAnsi="Times New Roman" w:cs="Times New Roman"/>
          <w:sz w:val="24"/>
          <w:szCs w:val="24"/>
          <w:lang w:val="en-GB"/>
        </w:rPr>
        <w:t xml:space="preserve">the </w:t>
      </w:r>
      <w:r w:rsidR="002507BC" w:rsidRPr="00305988">
        <w:rPr>
          <w:rFonts w:ascii="Times New Roman" w:hAnsi="Times New Roman" w:cs="Times New Roman"/>
          <w:sz w:val="24"/>
          <w:szCs w:val="24"/>
          <w:lang w:val="en-GB"/>
        </w:rPr>
        <w:t xml:space="preserve">predicting set only </w:t>
      </w:r>
      <w:r w:rsidR="005656B4" w:rsidRPr="00305988">
        <w:rPr>
          <w:rFonts w:ascii="Times New Roman" w:hAnsi="Times New Roman" w:cs="Times New Roman"/>
          <w:sz w:val="24"/>
          <w:szCs w:val="24"/>
          <w:lang w:val="en-GB"/>
        </w:rPr>
        <w:t>once during the iteration</w:t>
      </w:r>
      <w:r w:rsidR="006D79F4" w:rsidRPr="00305988">
        <w:rPr>
          <w:rFonts w:ascii="Times New Roman" w:hAnsi="Times New Roman" w:cs="Times New Roman"/>
          <w:sz w:val="24"/>
          <w:szCs w:val="24"/>
          <w:lang w:val="en-GB"/>
        </w:rPr>
        <w:t>,</w:t>
      </w:r>
      <w:r w:rsidR="005656B4" w:rsidRPr="00305988">
        <w:rPr>
          <w:rFonts w:ascii="Times New Roman" w:hAnsi="Times New Roman" w:cs="Times New Roman"/>
          <w:sz w:val="24"/>
          <w:szCs w:val="24"/>
          <w:lang w:val="en-GB"/>
        </w:rPr>
        <w:t xml:space="preserve"> </w:t>
      </w:r>
      <w:r w:rsidR="006D79F4" w:rsidRPr="00305988">
        <w:rPr>
          <w:rFonts w:ascii="Times New Roman" w:hAnsi="Times New Roman" w:cs="Times New Roman"/>
          <w:sz w:val="24"/>
          <w:szCs w:val="24"/>
          <w:lang w:val="en-GB"/>
        </w:rPr>
        <w:t>t</w:t>
      </w:r>
      <w:r w:rsidR="005656B4" w:rsidRPr="00305988">
        <w:rPr>
          <w:rFonts w:ascii="Times New Roman" w:hAnsi="Times New Roman" w:cs="Times New Roman"/>
          <w:sz w:val="24"/>
          <w:szCs w:val="24"/>
          <w:lang w:val="en-GB"/>
        </w:rPr>
        <w:t xml:space="preserve">hen the average RMSE of the iterated results can be </w:t>
      </w:r>
      <w:r w:rsidR="006D79F4" w:rsidRPr="00305988">
        <w:rPr>
          <w:rFonts w:ascii="Times New Roman" w:hAnsi="Times New Roman" w:cs="Times New Roman"/>
          <w:sz w:val="24"/>
          <w:szCs w:val="24"/>
          <w:lang w:val="en-GB"/>
        </w:rPr>
        <w:t>computed</w:t>
      </w:r>
      <w:r w:rsidR="005656B4" w:rsidRPr="00305988">
        <w:rPr>
          <w:rFonts w:ascii="Times New Roman" w:hAnsi="Times New Roman" w:cs="Times New Roman"/>
          <w:sz w:val="24"/>
          <w:szCs w:val="24"/>
          <w:lang w:val="en-GB"/>
        </w:rPr>
        <w:t xml:space="preserve">. </w:t>
      </w:r>
      <w:r w:rsidR="006D79F4" w:rsidRPr="00305988">
        <w:rPr>
          <w:rFonts w:ascii="Times New Roman" w:hAnsi="Times New Roman" w:cs="Times New Roman"/>
          <w:sz w:val="24"/>
          <w:szCs w:val="24"/>
          <w:lang w:val="en-GB"/>
        </w:rPr>
        <w:t>The 10-fold CV</w:t>
      </w:r>
      <w:r w:rsidR="005656B4" w:rsidRPr="00305988">
        <w:rPr>
          <w:rFonts w:ascii="Times New Roman" w:hAnsi="Times New Roman" w:cs="Times New Roman"/>
          <w:sz w:val="24"/>
          <w:szCs w:val="24"/>
          <w:lang w:val="en-GB"/>
        </w:rPr>
        <w:t xml:space="preserve"> can be operated automatically in R.</w:t>
      </w:r>
      <w:r w:rsidR="006D79F4" w:rsidRPr="00305988">
        <w:rPr>
          <w:rFonts w:ascii="Times New Roman" w:hAnsi="Times New Roman" w:cs="Times New Roman"/>
          <w:sz w:val="24"/>
          <w:szCs w:val="24"/>
          <w:lang w:val="en-GB"/>
        </w:rPr>
        <w:t xml:space="preserve"> The results can be seen in </w:t>
      </w:r>
      <w:r w:rsidR="000F52D8" w:rsidRPr="00305988">
        <w:rPr>
          <w:rFonts w:ascii="Times New Roman" w:hAnsi="Times New Roman" w:cs="Times New Roman"/>
          <w:sz w:val="24"/>
          <w:szCs w:val="24"/>
          <w:lang w:val="en-GB"/>
        </w:rPr>
        <w:t>table 3.</w:t>
      </w:r>
    </w:p>
    <w:tbl>
      <w:tblPr>
        <w:tblW w:w="8782" w:type="dxa"/>
        <w:tblLook w:val="04A0" w:firstRow="1" w:lastRow="0" w:firstColumn="1" w:lastColumn="0" w:noHBand="0" w:noVBand="1"/>
      </w:tblPr>
      <w:tblGrid>
        <w:gridCol w:w="2494"/>
        <w:gridCol w:w="1764"/>
        <w:gridCol w:w="1319"/>
        <w:gridCol w:w="1491"/>
        <w:gridCol w:w="1714"/>
      </w:tblGrid>
      <w:tr w:rsidR="00544928" w:rsidRPr="00305988" w14:paraId="45C9C987" w14:textId="77777777" w:rsidTr="00847BBA">
        <w:trPr>
          <w:trHeight w:val="279"/>
        </w:trPr>
        <w:tc>
          <w:tcPr>
            <w:tcW w:w="2494" w:type="dxa"/>
            <w:tcBorders>
              <w:top w:val="single" w:sz="12" w:space="0" w:color="auto"/>
              <w:left w:val="nil"/>
              <w:bottom w:val="single" w:sz="8" w:space="0" w:color="auto"/>
              <w:right w:val="single" w:sz="8" w:space="0" w:color="auto"/>
            </w:tcBorders>
            <w:shd w:val="clear" w:color="auto" w:fill="auto"/>
            <w:noWrap/>
            <w:vAlign w:val="center"/>
            <w:hideMark/>
          </w:tcPr>
          <w:p w14:paraId="09BA6B80" w14:textId="77777777" w:rsidR="00544928" w:rsidRPr="00544928" w:rsidRDefault="00544928" w:rsidP="00544928">
            <w:pPr>
              <w:widowControl/>
              <w:jc w:val="center"/>
              <w:rPr>
                <w:rFonts w:ascii="Times New Roman" w:eastAsia="等线" w:hAnsi="Times New Roman" w:cs="Times New Roman"/>
                <w:b/>
                <w:bCs/>
                <w:color w:val="000000"/>
                <w:kern w:val="0"/>
                <w:sz w:val="22"/>
                <w:lang w:val="en-GB"/>
              </w:rPr>
            </w:pPr>
            <w:r w:rsidRPr="00544928">
              <w:rPr>
                <w:rFonts w:ascii="Times New Roman" w:eastAsia="等线" w:hAnsi="Times New Roman" w:cs="Times New Roman"/>
                <w:b/>
                <w:bCs/>
                <w:color w:val="000000"/>
                <w:kern w:val="0"/>
                <w:sz w:val="22"/>
                <w:lang w:val="en-GB"/>
              </w:rPr>
              <w:t>Linear SVR</w:t>
            </w:r>
          </w:p>
        </w:tc>
        <w:tc>
          <w:tcPr>
            <w:tcW w:w="3083" w:type="dxa"/>
            <w:gridSpan w:val="2"/>
            <w:tcBorders>
              <w:top w:val="single" w:sz="12" w:space="0" w:color="auto"/>
              <w:left w:val="nil"/>
              <w:bottom w:val="single" w:sz="8" w:space="0" w:color="auto"/>
              <w:right w:val="single" w:sz="8" w:space="0" w:color="auto"/>
            </w:tcBorders>
            <w:shd w:val="clear" w:color="auto" w:fill="auto"/>
            <w:noWrap/>
            <w:vAlign w:val="center"/>
            <w:hideMark/>
          </w:tcPr>
          <w:p w14:paraId="4FBACBB1" w14:textId="77777777" w:rsidR="00544928" w:rsidRPr="00544928" w:rsidRDefault="00544928" w:rsidP="00544928">
            <w:pPr>
              <w:widowControl/>
              <w:jc w:val="center"/>
              <w:rPr>
                <w:rFonts w:ascii="Times New Roman" w:eastAsia="等线" w:hAnsi="Times New Roman" w:cs="Times New Roman"/>
                <w:b/>
                <w:bCs/>
                <w:color w:val="000000"/>
                <w:kern w:val="0"/>
                <w:sz w:val="22"/>
                <w:lang w:val="en-GB"/>
              </w:rPr>
            </w:pPr>
            <w:r w:rsidRPr="00544928">
              <w:rPr>
                <w:rFonts w:ascii="Times New Roman" w:eastAsia="等线" w:hAnsi="Times New Roman" w:cs="Times New Roman"/>
                <w:b/>
                <w:bCs/>
                <w:color w:val="000000"/>
                <w:kern w:val="0"/>
                <w:sz w:val="22"/>
                <w:lang w:val="en-GB"/>
              </w:rPr>
              <w:t>Polynomial SVR</w:t>
            </w:r>
          </w:p>
        </w:tc>
        <w:tc>
          <w:tcPr>
            <w:tcW w:w="3205" w:type="dxa"/>
            <w:gridSpan w:val="2"/>
            <w:tcBorders>
              <w:top w:val="single" w:sz="12" w:space="0" w:color="auto"/>
              <w:left w:val="nil"/>
              <w:bottom w:val="single" w:sz="8" w:space="0" w:color="auto"/>
            </w:tcBorders>
            <w:shd w:val="clear" w:color="auto" w:fill="auto"/>
            <w:noWrap/>
            <w:vAlign w:val="center"/>
            <w:hideMark/>
          </w:tcPr>
          <w:p w14:paraId="4C251600" w14:textId="77777777" w:rsidR="00544928" w:rsidRPr="00544928" w:rsidRDefault="00544928" w:rsidP="00544928">
            <w:pPr>
              <w:widowControl/>
              <w:jc w:val="center"/>
              <w:rPr>
                <w:rFonts w:ascii="Times New Roman" w:eastAsia="等线" w:hAnsi="Times New Roman" w:cs="Times New Roman"/>
                <w:b/>
                <w:bCs/>
                <w:color w:val="000000"/>
                <w:kern w:val="0"/>
                <w:sz w:val="22"/>
                <w:lang w:val="en-GB"/>
              </w:rPr>
            </w:pPr>
            <w:r w:rsidRPr="00544928">
              <w:rPr>
                <w:rFonts w:ascii="Times New Roman" w:eastAsia="等线" w:hAnsi="Times New Roman" w:cs="Times New Roman"/>
                <w:b/>
                <w:bCs/>
                <w:color w:val="000000"/>
                <w:kern w:val="0"/>
                <w:sz w:val="22"/>
                <w:lang w:val="en-GB"/>
              </w:rPr>
              <w:t>Gaussian Radial SVR</w:t>
            </w:r>
          </w:p>
        </w:tc>
      </w:tr>
      <w:tr w:rsidR="00544928" w:rsidRPr="00305988" w14:paraId="1E1F6ED1" w14:textId="77777777" w:rsidTr="00847BBA">
        <w:trPr>
          <w:trHeight w:val="273"/>
        </w:trPr>
        <w:tc>
          <w:tcPr>
            <w:tcW w:w="2494" w:type="dxa"/>
            <w:tcBorders>
              <w:top w:val="nil"/>
              <w:left w:val="nil"/>
              <w:bottom w:val="single" w:sz="8" w:space="0" w:color="auto"/>
              <w:right w:val="single" w:sz="8" w:space="0" w:color="auto"/>
            </w:tcBorders>
            <w:shd w:val="clear" w:color="auto" w:fill="auto"/>
            <w:noWrap/>
            <w:vAlign w:val="center"/>
            <w:hideMark/>
          </w:tcPr>
          <w:p w14:paraId="69451D7A" w14:textId="77777777" w:rsidR="00544928" w:rsidRPr="00544928" w:rsidRDefault="00544928" w:rsidP="00544928">
            <w:pPr>
              <w:widowControl/>
              <w:jc w:val="center"/>
              <w:rPr>
                <w:rFonts w:ascii="Times New Roman" w:eastAsia="等线" w:hAnsi="Times New Roman" w:cs="Times New Roman"/>
                <w:color w:val="000000"/>
                <w:kern w:val="0"/>
                <w:sz w:val="22"/>
                <w:lang w:val="en-GB"/>
              </w:rPr>
            </w:pPr>
            <w:r w:rsidRPr="00544928">
              <w:rPr>
                <w:rFonts w:ascii="Times New Roman" w:eastAsia="等线" w:hAnsi="Times New Roman" w:cs="Times New Roman"/>
                <w:color w:val="000000"/>
                <w:kern w:val="0"/>
                <w:sz w:val="22"/>
                <w:lang w:val="en-GB"/>
              </w:rPr>
              <w:t>C</w:t>
            </w:r>
          </w:p>
        </w:tc>
        <w:tc>
          <w:tcPr>
            <w:tcW w:w="1764" w:type="dxa"/>
            <w:tcBorders>
              <w:top w:val="nil"/>
              <w:left w:val="nil"/>
              <w:bottom w:val="single" w:sz="8" w:space="0" w:color="auto"/>
              <w:right w:val="single" w:sz="8" w:space="0" w:color="auto"/>
            </w:tcBorders>
            <w:shd w:val="clear" w:color="auto" w:fill="auto"/>
            <w:noWrap/>
            <w:vAlign w:val="center"/>
            <w:hideMark/>
          </w:tcPr>
          <w:p w14:paraId="1B88BE91" w14:textId="77777777" w:rsidR="00544928" w:rsidRPr="00544928" w:rsidRDefault="00544928" w:rsidP="00544928">
            <w:pPr>
              <w:widowControl/>
              <w:jc w:val="center"/>
              <w:rPr>
                <w:rFonts w:ascii="Times New Roman" w:eastAsia="等线" w:hAnsi="Times New Roman" w:cs="Times New Roman"/>
                <w:color w:val="000000"/>
                <w:kern w:val="0"/>
                <w:sz w:val="22"/>
                <w:lang w:val="en-GB"/>
              </w:rPr>
            </w:pPr>
            <w:r w:rsidRPr="00544928">
              <w:rPr>
                <w:rFonts w:ascii="Times New Roman" w:eastAsia="等线" w:hAnsi="Times New Roman" w:cs="Times New Roman"/>
                <w:color w:val="000000"/>
                <w:kern w:val="0"/>
                <w:sz w:val="22"/>
                <w:lang w:val="en-GB"/>
              </w:rPr>
              <w:t>C</w:t>
            </w:r>
          </w:p>
        </w:tc>
        <w:tc>
          <w:tcPr>
            <w:tcW w:w="1319" w:type="dxa"/>
            <w:tcBorders>
              <w:top w:val="nil"/>
              <w:left w:val="nil"/>
              <w:bottom w:val="single" w:sz="8" w:space="0" w:color="auto"/>
              <w:right w:val="single" w:sz="8" w:space="0" w:color="auto"/>
            </w:tcBorders>
            <w:shd w:val="clear" w:color="auto" w:fill="auto"/>
            <w:noWrap/>
            <w:vAlign w:val="center"/>
            <w:hideMark/>
          </w:tcPr>
          <w:p w14:paraId="68039412" w14:textId="77777777" w:rsidR="00544928" w:rsidRPr="00544928" w:rsidRDefault="00544928" w:rsidP="00544928">
            <w:pPr>
              <w:widowControl/>
              <w:jc w:val="center"/>
              <w:rPr>
                <w:rFonts w:ascii="Times New Roman" w:eastAsia="等线" w:hAnsi="Times New Roman" w:cs="Times New Roman"/>
                <w:color w:val="000000"/>
                <w:kern w:val="0"/>
                <w:sz w:val="22"/>
                <w:lang w:val="en-GB"/>
              </w:rPr>
            </w:pPr>
            <w:r w:rsidRPr="00544928">
              <w:rPr>
                <w:rFonts w:ascii="Times New Roman" w:eastAsia="等线" w:hAnsi="Times New Roman" w:cs="Times New Roman"/>
                <w:color w:val="000000"/>
                <w:kern w:val="0"/>
                <w:sz w:val="22"/>
                <w:lang w:val="en-GB"/>
              </w:rPr>
              <w:t>d</w:t>
            </w:r>
          </w:p>
        </w:tc>
        <w:tc>
          <w:tcPr>
            <w:tcW w:w="1491" w:type="dxa"/>
            <w:tcBorders>
              <w:top w:val="nil"/>
              <w:left w:val="nil"/>
              <w:bottom w:val="single" w:sz="8" w:space="0" w:color="auto"/>
              <w:right w:val="single" w:sz="8" w:space="0" w:color="auto"/>
            </w:tcBorders>
            <w:shd w:val="clear" w:color="auto" w:fill="auto"/>
            <w:noWrap/>
            <w:vAlign w:val="center"/>
            <w:hideMark/>
          </w:tcPr>
          <w:p w14:paraId="6C5456BF" w14:textId="77777777" w:rsidR="00544928" w:rsidRPr="00544928" w:rsidRDefault="00544928" w:rsidP="00544928">
            <w:pPr>
              <w:widowControl/>
              <w:jc w:val="center"/>
              <w:rPr>
                <w:rFonts w:ascii="Times New Roman" w:eastAsia="等线" w:hAnsi="Times New Roman" w:cs="Times New Roman"/>
                <w:color w:val="000000"/>
                <w:kern w:val="0"/>
                <w:sz w:val="22"/>
                <w:lang w:val="en-GB"/>
              </w:rPr>
            </w:pPr>
            <w:r w:rsidRPr="00544928">
              <w:rPr>
                <w:rFonts w:ascii="Times New Roman" w:eastAsia="等线" w:hAnsi="Times New Roman" w:cs="Times New Roman"/>
                <w:color w:val="000000"/>
                <w:kern w:val="0"/>
                <w:sz w:val="22"/>
                <w:lang w:val="en-GB"/>
              </w:rPr>
              <w:t>C</w:t>
            </w:r>
          </w:p>
        </w:tc>
        <w:tc>
          <w:tcPr>
            <w:tcW w:w="1714" w:type="dxa"/>
            <w:tcBorders>
              <w:top w:val="nil"/>
              <w:left w:val="nil"/>
              <w:bottom w:val="single" w:sz="8" w:space="0" w:color="auto"/>
              <w:right w:val="nil"/>
            </w:tcBorders>
            <w:shd w:val="clear" w:color="auto" w:fill="auto"/>
            <w:noWrap/>
            <w:vAlign w:val="center"/>
            <w:hideMark/>
          </w:tcPr>
          <w:p w14:paraId="7A90BFEA" w14:textId="77777777" w:rsidR="00544928" w:rsidRPr="00544928" w:rsidRDefault="00544928" w:rsidP="00544928">
            <w:pPr>
              <w:widowControl/>
              <w:jc w:val="center"/>
              <w:rPr>
                <w:rFonts w:ascii="Times New Roman" w:eastAsia="等线" w:hAnsi="Times New Roman" w:cs="Times New Roman"/>
                <w:color w:val="000000"/>
                <w:kern w:val="0"/>
                <w:sz w:val="22"/>
                <w:lang w:val="en-GB"/>
              </w:rPr>
            </w:pPr>
            <w:r w:rsidRPr="00544928">
              <w:rPr>
                <w:rFonts w:ascii="Times New Roman" w:eastAsia="等线" w:hAnsi="Times New Roman" w:cs="Times New Roman"/>
                <w:color w:val="000000"/>
                <w:kern w:val="0"/>
                <w:sz w:val="22"/>
                <w:lang w:val="en-GB"/>
              </w:rPr>
              <w:t>ε</w:t>
            </w:r>
          </w:p>
        </w:tc>
      </w:tr>
      <w:tr w:rsidR="00544928" w:rsidRPr="00305988" w14:paraId="2C35E332" w14:textId="77777777" w:rsidTr="00847BBA">
        <w:trPr>
          <w:trHeight w:val="273"/>
        </w:trPr>
        <w:tc>
          <w:tcPr>
            <w:tcW w:w="2494" w:type="dxa"/>
            <w:tcBorders>
              <w:top w:val="single" w:sz="8" w:space="0" w:color="auto"/>
              <w:left w:val="nil"/>
              <w:bottom w:val="single" w:sz="12" w:space="0" w:color="auto"/>
              <w:right w:val="single" w:sz="8" w:space="0" w:color="auto"/>
            </w:tcBorders>
            <w:shd w:val="clear" w:color="auto" w:fill="auto"/>
            <w:noWrap/>
            <w:vAlign w:val="center"/>
            <w:hideMark/>
          </w:tcPr>
          <w:p w14:paraId="36EB16AD" w14:textId="77777777" w:rsidR="00544928" w:rsidRPr="00544928" w:rsidRDefault="00544928" w:rsidP="00544928">
            <w:pPr>
              <w:widowControl/>
              <w:jc w:val="center"/>
              <w:rPr>
                <w:rFonts w:ascii="Times New Roman" w:eastAsia="等线" w:hAnsi="Times New Roman" w:cs="Times New Roman"/>
                <w:color w:val="000000"/>
                <w:kern w:val="0"/>
                <w:sz w:val="22"/>
                <w:lang w:val="en-GB"/>
              </w:rPr>
            </w:pPr>
            <w:r w:rsidRPr="00544928">
              <w:rPr>
                <w:rFonts w:ascii="Times New Roman" w:eastAsia="等线" w:hAnsi="Times New Roman" w:cs="Times New Roman"/>
                <w:color w:val="000000"/>
                <w:kern w:val="0"/>
                <w:sz w:val="22"/>
                <w:lang w:val="en-GB"/>
              </w:rPr>
              <w:t>0.25</w:t>
            </w:r>
          </w:p>
        </w:tc>
        <w:tc>
          <w:tcPr>
            <w:tcW w:w="1764" w:type="dxa"/>
            <w:tcBorders>
              <w:top w:val="single" w:sz="8" w:space="0" w:color="auto"/>
              <w:left w:val="nil"/>
              <w:bottom w:val="single" w:sz="12" w:space="0" w:color="auto"/>
              <w:right w:val="single" w:sz="8" w:space="0" w:color="auto"/>
            </w:tcBorders>
            <w:shd w:val="clear" w:color="auto" w:fill="auto"/>
            <w:noWrap/>
            <w:vAlign w:val="center"/>
            <w:hideMark/>
          </w:tcPr>
          <w:p w14:paraId="73D1C103" w14:textId="77777777" w:rsidR="00544928" w:rsidRPr="00544928" w:rsidRDefault="00544928" w:rsidP="00544928">
            <w:pPr>
              <w:widowControl/>
              <w:jc w:val="center"/>
              <w:rPr>
                <w:rFonts w:ascii="Times New Roman" w:eastAsia="等线" w:hAnsi="Times New Roman" w:cs="Times New Roman"/>
                <w:color w:val="000000"/>
                <w:kern w:val="0"/>
                <w:sz w:val="22"/>
                <w:lang w:val="en-GB"/>
              </w:rPr>
            </w:pPr>
            <w:r w:rsidRPr="00544928">
              <w:rPr>
                <w:rFonts w:ascii="Times New Roman" w:eastAsia="等线" w:hAnsi="Times New Roman" w:cs="Times New Roman"/>
                <w:color w:val="000000"/>
                <w:kern w:val="0"/>
                <w:sz w:val="22"/>
                <w:lang w:val="en-GB"/>
              </w:rPr>
              <w:t>1</w:t>
            </w:r>
          </w:p>
        </w:tc>
        <w:tc>
          <w:tcPr>
            <w:tcW w:w="1319" w:type="dxa"/>
            <w:tcBorders>
              <w:top w:val="single" w:sz="8" w:space="0" w:color="auto"/>
              <w:left w:val="nil"/>
              <w:bottom w:val="single" w:sz="12" w:space="0" w:color="auto"/>
              <w:right w:val="single" w:sz="8" w:space="0" w:color="auto"/>
            </w:tcBorders>
            <w:shd w:val="clear" w:color="auto" w:fill="auto"/>
            <w:noWrap/>
            <w:vAlign w:val="center"/>
            <w:hideMark/>
          </w:tcPr>
          <w:p w14:paraId="50E68BF2" w14:textId="77777777" w:rsidR="00544928" w:rsidRPr="00544928" w:rsidRDefault="00544928" w:rsidP="00544928">
            <w:pPr>
              <w:widowControl/>
              <w:jc w:val="center"/>
              <w:rPr>
                <w:rFonts w:ascii="Times New Roman" w:eastAsia="等线" w:hAnsi="Times New Roman" w:cs="Times New Roman"/>
                <w:color w:val="000000"/>
                <w:kern w:val="0"/>
                <w:sz w:val="22"/>
                <w:lang w:val="en-GB"/>
              </w:rPr>
            </w:pPr>
            <w:r w:rsidRPr="00544928">
              <w:rPr>
                <w:rFonts w:ascii="Times New Roman" w:eastAsia="等线" w:hAnsi="Times New Roman" w:cs="Times New Roman"/>
                <w:color w:val="000000"/>
                <w:kern w:val="0"/>
                <w:sz w:val="22"/>
                <w:lang w:val="en-GB"/>
              </w:rPr>
              <w:t>3</w:t>
            </w:r>
          </w:p>
        </w:tc>
        <w:tc>
          <w:tcPr>
            <w:tcW w:w="1491" w:type="dxa"/>
            <w:tcBorders>
              <w:top w:val="single" w:sz="8" w:space="0" w:color="auto"/>
              <w:left w:val="nil"/>
              <w:bottom w:val="single" w:sz="12" w:space="0" w:color="auto"/>
              <w:right w:val="single" w:sz="8" w:space="0" w:color="auto"/>
            </w:tcBorders>
            <w:shd w:val="clear" w:color="auto" w:fill="auto"/>
            <w:noWrap/>
            <w:vAlign w:val="center"/>
            <w:hideMark/>
          </w:tcPr>
          <w:p w14:paraId="3793A67F" w14:textId="77777777" w:rsidR="00544928" w:rsidRPr="00544928" w:rsidRDefault="00544928" w:rsidP="00544928">
            <w:pPr>
              <w:widowControl/>
              <w:jc w:val="center"/>
              <w:rPr>
                <w:rFonts w:ascii="Times New Roman" w:eastAsia="等线" w:hAnsi="Times New Roman" w:cs="Times New Roman"/>
                <w:color w:val="000000"/>
                <w:kern w:val="0"/>
                <w:sz w:val="22"/>
                <w:lang w:val="en-GB"/>
              </w:rPr>
            </w:pPr>
            <w:r w:rsidRPr="00544928">
              <w:rPr>
                <w:rFonts w:ascii="Times New Roman" w:eastAsia="等线" w:hAnsi="Times New Roman" w:cs="Times New Roman"/>
                <w:color w:val="000000"/>
                <w:kern w:val="0"/>
                <w:sz w:val="22"/>
                <w:lang w:val="en-GB"/>
              </w:rPr>
              <w:t>45</w:t>
            </w:r>
          </w:p>
        </w:tc>
        <w:tc>
          <w:tcPr>
            <w:tcW w:w="1714" w:type="dxa"/>
            <w:tcBorders>
              <w:top w:val="single" w:sz="8" w:space="0" w:color="auto"/>
              <w:left w:val="nil"/>
              <w:bottom w:val="single" w:sz="12" w:space="0" w:color="auto"/>
              <w:right w:val="nil"/>
            </w:tcBorders>
            <w:shd w:val="clear" w:color="auto" w:fill="auto"/>
            <w:noWrap/>
            <w:vAlign w:val="center"/>
            <w:hideMark/>
          </w:tcPr>
          <w:p w14:paraId="366718F9" w14:textId="77777777" w:rsidR="00544928" w:rsidRPr="00544928" w:rsidRDefault="00544928" w:rsidP="00544928">
            <w:pPr>
              <w:keepNext/>
              <w:widowControl/>
              <w:jc w:val="center"/>
              <w:rPr>
                <w:rFonts w:ascii="Times New Roman" w:eastAsia="等线" w:hAnsi="Times New Roman" w:cs="Times New Roman"/>
                <w:color w:val="000000"/>
                <w:kern w:val="0"/>
                <w:sz w:val="22"/>
                <w:lang w:val="en-GB"/>
              </w:rPr>
            </w:pPr>
            <w:r w:rsidRPr="00544928">
              <w:rPr>
                <w:rFonts w:ascii="Times New Roman" w:eastAsia="等线" w:hAnsi="Times New Roman" w:cs="Times New Roman"/>
                <w:color w:val="000000"/>
                <w:kern w:val="0"/>
                <w:sz w:val="22"/>
                <w:lang w:val="en-GB"/>
              </w:rPr>
              <w:t>0.01</w:t>
            </w:r>
          </w:p>
        </w:tc>
      </w:tr>
    </w:tbl>
    <w:p w14:paraId="1425F9A5" w14:textId="3477CF8D" w:rsidR="00544928" w:rsidRDefault="00544928" w:rsidP="00544928">
      <w:pPr>
        <w:pStyle w:val="Caption"/>
        <w:jc w:val="center"/>
        <w:rPr>
          <w:b/>
          <w:bCs/>
          <w:lang w:val="en-GB"/>
        </w:rPr>
      </w:pPr>
      <w:r w:rsidRPr="00305988">
        <w:rPr>
          <w:b/>
          <w:bCs/>
          <w:lang w:val="en-GB"/>
        </w:rPr>
        <w:t>Table 3.</w:t>
      </w:r>
      <w:r w:rsidRPr="00305988">
        <w:rPr>
          <w:rFonts w:ascii="Times New Roman" w:eastAsiaTheme="minorEastAsia" w:hAnsi="Times New Roman" w:cs="Times New Roman"/>
          <w:sz w:val="24"/>
          <w:szCs w:val="24"/>
          <w:lang w:val="en-GB"/>
        </w:rPr>
        <w:t xml:space="preserve"> </w:t>
      </w:r>
      <w:r w:rsidRPr="00305988">
        <w:rPr>
          <w:b/>
          <w:bCs/>
          <w:lang w:val="en-GB"/>
        </w:rPr>
        <w:t>The optimal parameters chosen by 10-fold CV with 5 times repeat</w:t>
      </w:r>
    </w:p>
    <w:p w14:paraId="1D4128A0" w14:textId="5D5D92BE" w:rsidR="00996AAD" w:rsidRPr="00305988" w:rsidRDefault="00B877D3" w:rsidP="00C34D9E">
      <w:pPr>
        <w:spacing w:line="360" w:lineRule="auto"/>
        <w:rPr>
          <w:rFonts w:ascii="Times New Roman" w:hAnsi="Times New Roman" w:cs="Times New Roman"/>
          <w:sz w:val="24"/>
          <w:szCs w:val="24"/>
          <w:lang w:val="en-GB"/>
        </w:rPr>
      </w:pPr>
      <w:r w:rsidRPr="00305988">
        <w:rPr>
          <w:rFonts w:ascii="Times New Roman" w:hAnsi="Times New Roman" w:cs="Times New Roman"/>
          <w:noProof/>
          <w:sz w:val="24"/>
          <w:szCs w:val="24"/>
          <w:lang w:val="en-GB"/>
        </w:rPr>
        <w:drawing>
          <wp:anchor distT="0" distB="0" distL="114300" distR="114300" simplePos="0" relativeHeight="251703296" behindDoc="0" locked="0" layoutInCell="1" allowOverlap="1" wp14:anchorId="6DA6873D" wp14:editId="0BFBB510">
            <wp:simplePos x="0" y="0"/>
            <wp:positionH relativeFrom="margin">
              <wp:align>left</wp:align>
            </wp:positionH>
            <wp:positionV relativeFrom="paragraph">
              <wp:posOffset>874395</wp:posOffset>
            </wp:positionV>
            <wp:extent cx="5399405" cy="2169160"/>
            <wp:effectExtent l="19050" t="19050" r="10795" b="215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9227" cy="21733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305988">
        <w:rPr>
          <w:noProof/>
          <w:lang w:val="en-GB"/>
        </w:rPr>
        <mc:AlternateContent>
          <mc:Choice Requires="wps">
            <w:drawing>
              <wp:anchor distT="0" distB="0" distL="114300" distR="114300" simplePos="0" relativeHeight="251705344" behindDoc="0" locked="0" layoutInCell="1" allowOverlap="1" wp14:anchorId="6EE86AE2" wp14:editId="6C757C11">
                <wp:simplePos x="0" y="0"/>
                <wp:positionH relativeFrom="margin">
                  <wp:posOffset>4445</wp:posOffset>
                </wp:positionH>
                <wp:positionV relativeFrom="paragraph">
                  <wp:posOffset>3460750</wp:posOffset>
                </wp:positionV>
                <wp:extent cx="5541645" cy="635"/>
                <wp:effectExtent l="0" t="0" r="1905" b="0"/>
                <wp:wrapTopAndBottom/>
                <wp:docPr id="37" name="Text Box 37"/>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14:paraId="5DB3A092" w14:textId="489E4022" w:rsidR="00CE3AC1" w:rsidRPr="00544928" w:rsidRDefault="00CE3AC1" w:rsidP="00544928">
                            <w:pPr>
                              <w:pStyle w:val="Caption"/>
                              <w:jc w:val="center"/>
                              <w:rPr>
                                <w:rFonts w:ascii="Times New Roman" w:hAnsi="Times New Roman" w:cs="Times New Roman"/>
                                <w:b/>
                                <w:bCs/>
                                <w:sz w:val="24"/>
                                <w:szCs w:val="24"/>
                                <w:lang w:val="en-GB"/>
                              </w:rPr>
                            </w:pPr>
                            <w:r w:rsidRPr="00544928">
                              <w:rPr>
                                <w:rFonts w:hint="eastAsia"/>
                                <w:b/>
                                <w:bCs/>
                              </w:rPr>
                              <w:t>F</w:t>
                            </w:r>
                            <w:r w:rsidRPr="00544928">
                              <w:rPr>
                                <w:b/>
                                <w:bCs/>
                              </w:rPr>
                              <w:t>igure 6. Fitting scaled data by three SVRs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E86AE2" id="Text Box 37" o:spid="_x0000_s1031" type="#_x0000_t202" style="position:absolute;left:0;text-align:left;margin-left:.35pt;margin-top:272.5pt;width:436.35pt;height:.05pt;z-index:2517053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BWnLwIAAGYEAAAOAAAAZHJzL2Uyb0RvYy54bWysVMFu2zAMvQ/YPwi6L07aJhuM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" stroked="f">
                <v:textbox style="mso-fit-shape-to-text:t" inset="0,0,0,0">
                  <w:txbxContent>
                    <w:p w14:paraId="5DB3A092" w14:textId="489E4022" w:rsidR="00CE3AC1" w:rsidRPr="00544928" w:rsidRDefault="00CE3AC1" w:rsidP="00544928">
                      <w:pPr>
                        <w:pStyle w:val="Caption"/>
                        <w:jc w:val="center"/>
                        <w:rPr>
                          <w:rFonts w:ascii="Times New Roman" w:hAnsi="Times New Roman" w:cs="Times New Roman"/>
                          <w:b/>
                          <w:bCs/>
                          <w:sz w:val="24"/>
                          <w:szCs w:val="24"/>
                          <w:lang w:val="en-GB"/>
                        </w:rPr>
                      </w:pPr>
                      <w:r w:rsidRPr="00544928">
                        <w:rPr>
                          <w:rFonts w:hint="eastAsia"/>
                          <w:b/>
                          <w:bCs/>
                        </w:rPr>
                        <w:t>F</w:t>
                      </w:r>
                      <w:r w:rsidRPr="00544928">
                        <w:rPr>
                          <w:b/>
                          <w:bCs/>
                        </w:rPr>
                        <w:t>igure 6. Fitting scaled data by three SVRs</w:t>
                      </w:r>
                    </w:p>
                  </w:txbxContent>
                </v:textbox>
                <w10:wrap type="topAndBottom" anchorx="margin"/>
              </v:shape>
            </w:pict>
          </mc:Fallback>
        </mc:AlternateContent>
      </w:r>
      <w:r w:rsidR="00C34D9E" w:rsidRPr="00305988">
        <w:rPr>
          <w:rFonts w:ascii="Times New Roman" w:hAnsi="Times New Roman" w:cs="Times New Roman"/>
          <w:sz w:val="24"/>
          <w:szCs w:val="24"/>
          <w:lang w:val="en-GB"/>
        </w:rPr>
        <w:t xml:space="preserve">After obtaining the optimal parameters for three kinds of SVR, we use them to fit the training data. By figure 6, it can be seen that the linear and radial SVRs fit the training data precisely. Hence, these two SVRs will be used to do prediction and comparison with </w:t>
      </w:r>
      <w:r w:rsidR="00C34D9E">
        <w:rPr>
          <w:rFonts w:ascii="Times New Roman" w:hAnsi="Times New Roman" w:cs="Times New Roman"/>
          <w:sz w:val="24"/>
          <w:szCs w:val="24"/>
          <w:lang w:val="en-GB"/>
        </w:rPr>
        <w:t xml:space="preserve">the </w:t>
      </w:r>
      <w:r w:rsidR="00C34D9E" w:rsidRPr="00305988">
        <w:rPr>
          <w:rFonts w:ascii="Times New Roman" w:hAnsi="Times New Roman" w:cs="Times New Roman"/>
          <w:sz w:val="24"/>
          <w:szCs w:val="24"/>
          <w:lang w:val="en-GB"/>
        </w:rPr>
        <w:lastRenderedPageBreak/>
        <w:t>ARIMA model.</w:t>
      </w:r>
    </w:p>
    <w:p w14:paraId="0AB377E0" w14:textId="77777777" w:rsidR="00072ABF" w:rsidRDefault="00072ABF" w:rsidP="00072ABF">
      <w:pPr>
        <w:rPr>
          <w:rStyle w:val="Heading2Char"/>
          <w:rFonts w:eastAsiaTheme="minorEastAsia"/>
          <w:b w:val="0"/>
          <w:bCs w:val="0"/>
          <w:i w:val="0"/>
          <w:iCs w:val="0"/>
        </w:rPr>
      </w:pPr>
    </w:p>
    <w:p w14:paraId="224A4744" w14:textId="4A0EB2EB" w:rsidR="00E83582" w:rsidRPr="00305988" w:rsidRDefault="003906E7" w:rsidP="00996AAD">
      <w:pPr>
        <w:pStyle w:val="Heading2"/>
        <w:numPr>
          <w:ilvl w:val="1"/>
          <w:numId w:val="10"/>
        </w:numPr>
        <w:rPr>
          <w:rStyle w:val="Heading2Char"/>
          <w:b/>
          <w:bCs/>
          <w:i/>
          <w:iCs/>
        </w:rPr>
      </w:pPr>
      <w:bookmarkStart w:id="10" w:name="_Toc36417967"/>
      <w:r>
        <w:rPr>
          <w:rStyle w:val="Heading2Char"/>
          <w:b/>
          <w:bCs/>
          <w:i/>
          <w:iCs/>
        </w:rPr>
        <w:t xml:space="preserve">Forecast </w:t>
      </w:r>
      <w:r w:rsidR="00B4173D" w:rsidRPr="00305988">
        <w:rPr>
          <w:rStyle w:val="Heading2Char"/>
          <w:b/>
          <w:bCs/>
          <w:i/>
          <w:iCs/>
        </w:rPr>
        <w:t xml:space="preserve">using ARIMA </w:t>
      </w:r>
      <w:r w:rsidR="003C6875" w:rsidRPr="00305988">
        <w:rPr>
          <w:rStyle w:val="Heading2Char"/>
          <w:b/>
          <w:bCs/>
          <w:i/>
          <w:iCs/>
        </w:rPr>
        <w:t>(5,2,1)</w:t>
      </w:r>
      <w:r w:rsidR="00B4173D" w:rsidRPr="00305988">
        <w:rPr>
          <w:rStyle w:val="Heading2Char"/>
          <w:b/>
          <w:bCs/>
          <w:i/>
          <w:iCs/>
        </w:rPr>
        <w:t xml:space="preserve"> a</w:t>
      </w:r>
      <w:r>
        <w:rPr>
          <w:rStyle w:val="Heading2Char"/>
          <w:b/>
          <w:bCs/>
          <w:i/>
          <w:iCs/>
        </w:rPr>
        <w:t>nd</w:t>
      </w:r>
      <w:r w:rsidR="00B4173D" w:rsidRPr="00305988">
        <w:rPr>
          <w:rStyle w:val="Heading2Char"/>
          <w:b/>
          <w:bCs/>
          <w:i/>
          <w:iCs/>
        </w:rPr>
        <w:t xml:space="preserve"> SVR</w:t>
      </w:r>
      <w:r>
        <w:rPr>
          <w:rStyle w:val="Heading2Char"/>
          <w:b/>
          <w:bCs/>
          <w:i/>
          <w:iCs/>
        </w:rPr>
        <w:t>s</w:t>
      </w:r>
      <w:bookmarkEnd w:id="10"/>
    </w:p>
    <w:p w14:paraId="031DB8DF" w14:textId="5BCBE685" w:rsidR="009B5518" w:rsidRDefault="00996AAD" w:rsidP="00996AAD">
      <w:pPr>
        <w:spacing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 xml:space="preserve">According to </w:t>
      </w:r>
      <w:r w:rsidR="005B3B98" w:rsidRPr="00305988">
        <w:rPr>
          <w:rFonts w:ascii="Times New Roman" w:hAnsi="Times New Roman" w:cs="Times New Roman"/>
          <w:sz w:val="24"/>
          <w:szCs w:val="24"/>
          <w:lang w:val="en-GB"/>
        </w:rPr>
        <w:t>the</w:t>
      </w:r>
      <w:r w:rsidR="006B4B1D" w:rsidRPr="00305988">
        <w:rPr>
          <w:rFonts w:ascii="Times New Roman" w:hAnsi="Times New Roman" w:cs="Times New Roman"/>
          <w:sz w:val="24"/>
          <w:szCs w:val="24"/>
          <w:lang w:val="en-GB"/>
        </w:rPr>
        <w:t xml:space="preserve"> models introduced above</w:t>
      </w:r>
      <w:r w:rsidR="005B3B98" w:rsidRPr="00305988">
        <w:rPr>
          <w:rFonts w:ascii="Times New Roman" w:hAnsi="Times New Roman" w:cs="Times New Roman"/>
          <w:sz w:val="24"/>
          <w:szCs w:val="24"/>
          <w:lang w:val="en-GB"/>
        </w:rPr>
        <w:t>, we</w:t>
      </w:r>
      <w:r w:rsidR="006B4B1D" w:rsidRPr="00305988">
        <w:rPr>
          <w:rFonts w:ascii="Times New Roman" w:hAnsi="Times New Roman" w:cs="Times New Roman"/>
          <w:sz w:val="24"/>
          <w:szCs w:val="24"/>
          <w:lang w:val="en-GB"/>
        </w:rPr>
        <w:t xml:space="preserve"> </w:t>
      </w:r>
      <w:r w:rsidR="005B3B98" w:rsidRPr="00305988">
        <w:rPr>
          <w:rFonts w:ascii="Times New Roman" w:hAnsi="Times New Roman" w:cs="Times New Roman"/>
          <w:sz w:val="24"/>
          <w:szCs w:val="24"/>
          <w:lang w:val="en-GB"/>
        </w:rPr>
        <w:t>predict the closing price of HSI in the short</w:t>
      </w:r>
      <w:r w:rsidR="00A02678">
        <w:rPr>
          <w:rFonts w:ascii="Times New Roman" w:hAnsi="Times New Roman" w:cs="Times New Roman"/>
          <w:sz w:val="24"/>
          <w:szCs w:val="24"/>
          <w:lang w:val="en-GB"/>
        </w:rPr>
        <w:t>,</w:t>
      </w:r>
      <w:r w:rsidR="005B3B98" w:rsidRPr="00305988">
        <w:rPr>
          <w:rFonts w:ascii="Times New Roman" w:hAnsi="Times New Roman" w:cs="Times New Roman"/>
          <w:sz w:val="24"/>
          <w:szCs w:val="24"/>
          <w:lang w:val="en-GB"/>
        </w:rPr>
        <w:t xml:space="preserve"> medium </w:t>
      </w:r>
      <w:r w:rsidR="00A02678">
        <w:rPr>
          <w:rFonts w:ascii="Times New Roman" w:hAnsi="Times New Roman" w:cs="Times New Roman"/>
          <w:sz w:val="24"/>
          <w:szCs w:val="24"/>
          <w:lang w:val="en-GB"/>
        </w:rPr>
        <w:t>and</w:t>
      </w:r>
      <w:r w:rsidR="005B3B98" w:rsidRPr="00305988">
        <w:rPr>
          <w:rFonts w:ascii="Times New Roman" w:hAnsi="Times New Roman" w:cs="Times New Roman"/>
          <w:sz w:val="24"/>
          <w:szCs w:val="24"/>
          <w:lang w:val="en-GB"/>
        </w:rPr>
        <w:t xml:space="preserve"> long term</w:t>
      </w:r>
      <w:r w:rsidR="006B4B1D" w:rsidRPr="00305988">
        <w:rPr>
          <w:rFonts w:ascii="Times New Roman" w:hAnsi="Times New Roman" w:cs="Times New Roman"/>
          <w:sz w:val="24"/>
          <w:szCs w:val="24"/>
          <w:lang w:val="en-GB"/>
        </w:rPr>
        <w:t xml:space="preserve"> using ARIMA </w:t>
      </w:r>
      <w:r w:rsidR="003C6875" w:rsidRPr="00305988">
        <w:rPr>
          <w:rFonts w:ascii="Times New Roman" w:hAnsi="Times New Roman" w:cs="Times New Roman"/>
          <w:sz w:val="24"/>
          <w:szCs w:val="24"/>
          <w:lang w:val="en-GB"/>
        </w:rPr>
        <w:t>(5,2,1)</w:t>
      </w:r>
      <w:r w:rsidR="006B4B1D" w:rsidRPr="00305988">
        <w:rPr>
          <w:rFonts w:ascii="Times New Roman" w:hAnsi="Times New Roman" w:cs="Times New Roman"/>
          <w:sz w:val="24"/>
          <w:szCs w:val="24"/>
          <w:lang w:val="en-GB"/>
        </w:rPr>
        <w:t xml:space="preserve">, </w:t>
      </w:r>
      <w:r w:rsidR="001068B5" w:rsidRPr="00305988">
        <w:rPr>
          <w:rFonts w:ascii="Times New Roman" w:hAnsi="Times New Roman" w:cs="Times New Roman"/>
          <w:sz w:val="24"/>
          <w:szCs w:val="24"/>
          <w:lang w:val="en-GB"/>
        </w:rPr>
        <w:t>l</w:t>
      </w:r>
      <w:r w:rsidR="006B4B1D" w:rsidRPr="00305988">
        <w:rPr>
          <w:rFonts w:ascii="Times New Roman" w:hAnsi="Times New Roman" w:cs="Times New Roman"/>
          <w:sz w:val="24"/>
          <w:szCs w:val="24"/>
          <w:lang w:val="en-GB"/>
        </w:rPr>
        <w:t>inear SVR and Gaussian radial SVR, obtaining the tables between corresponding forecasted price</w:t>
      </w:r>
      <w:r w:rsidR="00C71C56" w:rsidRPr="00305988">
        <w:rPr>
          <w:rFonts w:ascii="Times New Roman" w:hAnsi="Times New Roman" w:cs="Times New Roman"/>
          <w:sz w:val="24"/>
          <w:szCs w:val="24"/>
          <w:lang w:val="en-GB"/>
        </w:rPr>
        <w:t>s</w:t>
      </w:r>
      <w:r w:rsidR="006B4B1D" w:rsidRPr="00305988">
        <w:rPr>
          <w:rFonts w:ascii="Times New Roman" w:hAnsi="Times New Roman" w:cs="Times New Roman"/>
          <w:sz w:val="24"/>
          <w:szCs w:val="24"/>
          <w:lang w:val="en-GB"/>
        </w:rPr>
        <w:t xml:space="preserve"> and actual price</w:t>
      </w:r>
      <w:r w:rsidR="00C71C56" w:rsidRPr="00305988">
        <w:rPr>
          <w:rFonts w:ascii="Times New Roman" w:hAnsi="Times New Roman" w:cs="Times New Roman"/>
          <w:sz w:val="24"/>
          <w:szCs w:val="24"/>
          <w:lang w:val="en-GB"/>
        </w:rPr>
        <w:t>s</w:t>
      </w:r>
      <w:r w:rsidR="006B4B1D" w:rsidRPr="00305988">
        <w:rPr>
          <w:rFonts w:ascii="Times New Roman" w:hAnsi="Times New Roman" w:cs="Times New Roman"/>
          <w:sz w:val="24"/>
          <w:szCs w:val="24"/>
          <w:lang w:val="en-GB"/>
        </w:rPr>
        <w:t xml:space="preserve"> as table </w:t>
      </w:r>
      <w:r w:rsidR="00DD1519" w:rsidRPr="00305988">
        <w:rPr>
          <w:rFonts w:ascii="Times New Roman" w:hAnsi="Times New Roman" w:cs="Times New Roman"/>
          <w:sz w:val="24"/>
          <w:szCs w:val="24"/>
          <w:lang w:val="en-GB"/>
        </w:rPr>
        <w:t>4</w:t>
      </w:r>
      <w:r w:rsidR="006B4B1D" w:rsidRPr="00305988">
        <w:rPr>
          <w:rFonts w:ascii="Times New Roman" w:hAnsi="Times New Roman" w:cs="Times New Roman"/>
          <w:sz w:val="24"/>
          <w:szCs w:val="24"/>
          <w:lang w:val="en-GB"/>
        </w:rPr>
        <w:t xml:space="preserve"> and </w:t>
      </w:r>
      <w:r w:rsidR="00DD1519" w:rsidRPr="00305988">
        <w:rPr>
          <w:rFonts w:ascii="Times New Roman" w:hAnsi="Times New Roman" w:cs="Times New Roman"/>
          <w:sz w:val="24"/>
          <w:szCs w:val="24"/>
          <w:lang w:val="en-GB"/>
        </w:rPr>
        <w:t>5</w:t>
      </w:r>
      <w:r w:rsidR="006B4B1D" w:rsidRPr="00305988">
        <w:rPr>
          <w:rFonts w:ascii="Times New Roman" w:hAnsi="Times New Roman" w:cs="Times New Roman"/>
          <w:sz w:val="24"/>
          <w:szCs w:val="24"/>
          <w:lang w:val="en-GB"/>
        </w:rPr>
        <w:t xml:space="preserve"> show.</w:t>
      </w:r>
      <w:r w:rsidR="005B3B98" w:rsidRPr="00305988">
        <w:rPr>
          <w:rFonts w:ascii="Times New Roman" w:hAnsi="Times New Roman" w:cs="Times New Roman"/>
          <w:sz w:val="24"/>
          <w:szCs w:val="24"/>
          <w:lang w:val="en-GB"/>
        </w:rPr>
        <w:t xml:space="preserve"> </w:t>
      </w:r>
      <w:r w:rsidR="00847BBA" w:rsidRPr="00305988">
        <w:rPr>
          <w:rFonts w:ascii="Times New Roman" w:eastAsia="等线" w:hAnsi="Times New Roman" w:cs="Times New Roman"/>
          <w:color w:val="000000"/>
          <w:kern w:val="0"/>
          <w:sz w:val="24"/>
          <w:szCs w:val="24"/>
          <w:lang w:val="en-GB"/>
        </w:rPr>
        <w:t>The predicted diagrams of each model can be seen in the appendix.</w:t>
      </w:r>
    </w:p>
    <w:p w14:paraId="1048EBB6" w14:textId="77777777" w:rsidR="00847BBA" w:rsidRPr="00305988" w:rsidRDefault="00847BBA" w:rsidP="00996AAD">
      <w:pPr>
        <w:spacing w:line="360" w:lineRule="auto"/>
        <w:rPr>
          <w:rFonts w:ascii="Times New Roman" w:hAnsi="Times New Roman" w:cs="Times New Roman"/>
          <w:sz w:val="24"/>
          <w:szCs w:val="24"/>
          <w:lang w:val="en-GB"/>
        </w:rPr>
      </w:pPr>
    </w:p>
    <w:tbl>
      <w:tblPr>
        <w:tblW w:w="8652" w:type="dxa"/>
        <w:tblInd w:w="56" w:type="dxa"/>
        <w:tblLook w:val="04A0" w:firstRow="1" w:lastRow="0" w:firstColumn="1" w:lastColumn="0" w:noHBand="0" w:noVBand="1"/>
      </w:tblPr>
      <w:tblGrid>
        <w:gridCol w:w="2226"/>
        <w:gridCol w:w="3122"/>
        <w:gridCol w:w="3304"/>
      </w:tblGrid>
      <w:tr w:rsidR="00A87FD9" w:rsidRPr="00305988" w14:paraId="31AEE74D" w14:textId="77777777" w:rsidTr="0028017A">
        <w:trPr>
          <w:trHeight w:val="477"/>
        </w:trPr>
        <w:tc>
          <w:tcPr>
            <w:tcW w:w="2226" w:type="dxa"/>
            <w:tcBorders>
              <w:top w:val="single" w:sz="12" w:space="0" w:color="auto"/>
              <w:left w:val="nil"/>
              <w:bottom w:val="single" w:sz="8" w:space="0" w:color="auto"/>
              <w:right w:val="single" w:sz="8" w:space="0" w:color="auto"/>
            </w:tcBorders>
            <w:shd w:val="clear" w:color="auto" w:fill="auto"/>
            <w:noWrap/>
            <w:vAlign w:val="center"/>
            <w:hideMark/>
          </w:tcPr>
          <w:p w14:paraId="1D84067C" w14:textId="77777777" w:rsidR="00A87FD9" w:rsidRPr="00305988" w:rsidRDefault="00A87FD9" w:rsidP="00A87FD9">
            <w:pPr>
              <w:widowControl/>
              <w:jc w:val="center"/>
              <w:rPr>
                <w:rFonts w:ascii="Times New Roman" w:eastAsia="等线" w:hAnsi="Times New Roman" w:cs="Times New Roman"/>
                <w:b/>
                <w:bCs/>
                <w:color w:val="000000"/>
                <w:kern w:val="0"/>
                <w:sz w:val="24"/>
                <w:szCs w:val="24"/>
                <w:lang w:val="en-GB"/>
              </w:rPr>
            </w:pPr>
            <w:r w:rsidRPr="00305988">
              <w:rPr>
                <w:rFonts w:ascii="Times New Roman" w:eastAsia="等线" w:hAnsi="Times New Roman" w:cs="Times New Roman"/>
                <w:b/>
                <w:bCs/>
                <w:color w:val="000000"/>
                <w:kern w:val="0"/>
                <w:sz w:val="24"/>
                <w:szCs w:val="24"/>
                <w:lang w:val="en-GB"/>
              </w:rPr>
              <w:t>Periods</w:t>
            </w:r>
          </w:p>
        </w:tc>
        <w:tc>
          <w:tcPr>
            <w:tcW w:w="3122" w:type="dxa"/>
            <w:tcBorders>
              <w:top w:val="single" w:sz="12" w:space="0" w:color="auto"/>
              <w:left w:val="nil"/>
              <w:bottom w:val="single" w:sz="8" w:space="0" w:color="auto"/>
              <w:right w:val="single" w:sz="8" w:space="0" w:color="auto"/>
            </w:tcBorders>
            <w:shd w:val="clear" w:color="auto" w:fill="auto"/>
            <w:noWrap/>
            <w:vAlign w:val="center"/>
            <w:hideMark/>
          </w:tcPr>
          <w:p w14:paraId="6CF97E03" w14:textId="77777777" w:rsidR="00A87FD9" w:rsidRPr="00305988" w:rsidRDefault="00A87FD9" w:rsidP="00A87FD9">
            <w:pPr>
              <w:widowControl/>
              <w:jc w:val="center"/>
              <w:rPr>
                <w:rFonts w:ascii="Times New Roman" w:eastAsia="等线" w:hAnsi="Times New Roman" w:cs="Times New Roman"/>
                <w:b/>
                <w:bCs/>
                <w:color w:val="000000"/>
                <w:kern w:val="0"/>
                <w:sz w:val="24"/>
                <w:szCs w:val="24"/>
                <w:lang w:val="en-GB"/>
              </w:rPr>
            </w:pPr>
            <w:r w:rsidRPr="00305988">
              <w:rPr>
                <w:rFonts w:ascii="Times New Roman" w:eastAsia="等线" w:hAnsi="Times New Roman" w:cs="Times New Roman"/>
                <w:b/>
                <w:bCs/>
                <w:color w:val="000000"/>
                <w:kern w:val="0"/>
                <w:sz w:val="24"/>
                <w:szCs w:val="24"/>
                <w:lang w:val="en-GB"/>
              </w:rPr>
              <w:t>RMSE</w:t>
            </w:r>
          </w:p>
        </w:tc>
        <w:tc>
          <w:tcPr>
            <w:tcW w:w="3304" w:type="dxa"/>
            <w:tcBorders>
              <w:top w:val="single" w:sz="12" w:space="0" w:color="auto"/>
              <w:left w:val="nil"/>
              <w:bottom w:val="single" w:sz="8" w:space="0" w:color="auto"/>
              <w:right w:val="nil"/>
            </w:tcBorders>
            <w:shd w:val="clear" w:color="auto" w:fill="auto"/>
            <w:noWrap/>
            <w:vAlign w:val="center"/>
            <w:hideMark/>
          </w:tcPr>
          <w:p w14:paraId="3A64376B" w14:textId="77777777" w:rsidR="00A87FD9" w:rsidRPr="00305988" w:rsidRDefault="00A87FD9" w:rsidP="00A87FD9">
            <w:pPr>
              <w:widowControl/>
              <w:jc w:val="center"/>
              <w:rPr>
                <w:rFonts w:ascii="Times New Roman" w:eastAsia="等线" w:hAnsi="Times New Roman" w:cs="Times New Roman"/>
                <w:b/>
                <w:bCs/>
                <w:color w:val="000000"/>
                <w:kern w:val="0"/>
                <w:sz w:val="24"/>
                <w:szCs w:val="24"/>
                <w:lang w:val="en-GB"/>
              </w:rPr>
            </w:pPr>
            <w:r w:rsidRPr="00305988">
              <w:rPr>
                <w:rFonts w:ascii="Times New Roman" w:eastAsia="等线" w:hAnsi="Times New Roman" w:cs="Times New Roman"/>
                <w:b/>
                <w:bCs/>
                <w:color w:val="000000"/>
                <w:kern w:val="0"/>
                <w:sz w:val="24"/>
                <w:szCs w:val="24"/>
                <w:lang w:val="en-GB"/>
              </w:rPr>
              <w:t>MAPE</w:t>
            </w:r>
          </w:p>
        </w:tc>
      </w:tr>
      <w:tr w:rsidR="00A87FD9" w:rsidRPr="00305988" w14:paraId="7D773983" w14:textId="77777777" w:rsidTr="0028017A">
        <w:trPr>
          <w:trHeight w:val="477"/>
        </w:trPr>
        <w:tc>
          <w:tcPr>
            <w:tcW w:w="2226" w:type="dxa"/>
            <w:tcBorders>
              <w:top w:val="nil"/>
              <w:left w:val="nil"/>
              <w:bottom w:val="single" w:sz="8" w:space="0" w:color="auto"/>
              <w:right w:val="single" w:sz="8" w:space="0" w:color="auto"/>
            </w:tcBorders>
            <w:shd w:val="clear" w:color="auto" w:fill="auto"/>
            <w:noWrap/>
            <w:vAlign w:val="center"/>
            <w:hideMark/>
          </w:tcPr>
          <w:p w14:paraId="1DEC503D" w14:textId="77777777" w:rsidR="00A87FD9" w:rsidRPr="00305988" w:rsidRDefault="00A87FD9" w:rsidP="00A87FD9">
            <w:pPr>
              <w:widowControl/>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52 weeks</w:t>
            </w:r>
          </w:p>
        </w:tc>
        <w:tc>
          <w:tcPr>
            <w:tcW w:w="3122" w:type="dxa"/>
            <w:tcBorders>
              <w:top w:val="nil"/>
              <w:left w:val="nil"/>
              <w:bottom w:val="single" w:sz="8" w:space="0" w:color="auto"/>
              <w:right w:val="single" w:sz="8" w:space="0" w:color="auto"/>
            </w:tcBorders>
            <w:shd w:val="clear" w:color="auto" w:fill="auto"/>
            <w:noWrap/>
            <w:vAlign w:val="center"/>
            <w:hideMark/>
          </w:tcPr>
          <w:p w14:paraId="0DCEF0C8" w14:textId="154E83A3" w:rsidR="00A87FD9" w:rsidRPr="00305988" w:rsidRDefault="00EF5FA4" w:rsidP="00A87FD9">
            <w:pPr>
              <w:widowControl/>
              <w:jc w:val="center"/>
              <w:rPr>
                <w:rFonts w:ascii="Times New Roman" w:eastAsia="等线" w:hAnsi="Times New Roman" w:cs="Times New Roman"/>
                <w:color w:val="000000" w:themeColor="text1"/>
                <w:kern w:val="0"/>
                <w:sz w:val="24"/>
                <w:szCs w:val="24"/>
                <w:lang w:val="en-GB"/>
              </w:rPr>
            </w:pPr>
            <w:r w:rsidRPr="00305988">
              <w:rPr>
                <w:rFonts w:ascii="Times New Roman" w:eastAsia="等线" w:hAnsi="Times New Roman" w:cs="Times New Roman"/>
                <w:color w:val="000000" w:themeColor="text1"/>
                <w:kern w:val="0"/>
                <w:sz w:val="24"/>
                <w:szCs w:val="24"/>
                <w:lang w:val="en-GB"/>
              </w:rPr>
              <w:t>869.26</w:t>
            </w:r>
          </w:p>
        </w:tc>
        <w:tc>
          <w:tcPr>
            <w:tcW w:w="3304" w:type="dxa"/>
            <w:tcBorders>
              <w:top w:val="nil"/>
              <w:left w:val="nil"/>
              <w:bottom w:val="single" w:sz="8" w:space="0" w:color="auto"/>
              <w:right w:val="nil"/>
            </w:tcBorders>
            <w:shd w:val="clear" w:color="auto" w:fill="auto"/>
            <w:noWrap/>
            <w:vAlign w:val="center"/>
            <w:hideMark/>
          </w:tcPr>
          <w:p w14:paraId="56F7DA1C" w14:textId="7599B947" w:rsidR="00A87FD9" w:rsidRPr="00305988" w:rsidRDefault="00A87FD9" w:rsidP="00A87FD9">
            <w:pPr>
              <w:widowControl/>
              <w:jc w:val="center"/>
              <w:rPr>
                <w:rFonts w:ascii="Times New Roman" w:eastAsia="等线" w:hAnsi="Times New Roman" w:cs="Times New Roman"/>
                <w:color w:val="000000" w:themeColor="text1"/>
                <w:kern w:val="0"/>
                <w:sz w:val="24"/>
                <w:szCs w:val="24"/>
                <w:lang w:val="en-GB"/>
              </w:rPr>
            </w:pPr>
            <w:r w:rsidRPr="00305988">
              <w:rPr>
                <w:rFonts w:ascii="Times New Roman" w:eastAsia="等线" w:hAnsi="Times New Roman" w:cs="Times New Roman"/>
                <w:color w:val="000000" w:themeColor="text1"/>
                <w:kern w:val="0"/>
                <w:sz w:val="24"/>
                <w:szCs w:val="24"/>
                <w:lang w:val="en-GB"/>
              </w:rPr>
              <w:t>3.1</w:t>
            </w:r>
            <w:r w:rsidR="00EF5FA4" w:rsidRPr="00305988">
              <w:rPr>
                <w:rFonts w:ascii="Times New Roman" w:eastAsia="等线" w:hAnsi="Times New Roman" w:cs="Times New Roman"/>
                <w:color w:val="000000" w:themeColor="text1"/>
                <w:kern w:val="0"/>
                <w:sz w:val="24"/>
                <w:szCs w:val="24"/>
                <w:lang w:val="en-GB"/>
              </w:rPr>
              <w:t>6</w:t>
            </w:r>
            <w:r w:rsidRPr="00305988">
              <w:rPr>
                <w:rFonts w:ascii="Times New Roman" w:eastAsia="等线" w:hAnsi="Times New Roman" w:cs="Times New Roman"/>
                <w:color w:val="000000" w:themeColor="text1"/>
                <w:kern w:val="0"/>
                <w:sz w:val="24"/>
                <w:szCs w:val="24"/>
                <w:lang w:val="en-GB"/>
              </w:rPr>
              <w:t>%</w:t>
            </w:r>
          </w:p>
        </w:tc>
      </w:tr>
      <w:tr w:rsidR="00A87FD9" w:rsidRPr="00305988" w14:paraId="615B7DC9" w14:textId="77777777" w:rsidTr="0028017A">
        <w:trPr>
          <w:trHeight w:val="477"/>
        </w:trPr>
        <w:tc>
          <w:tcPr>
            <w:tcW w:w="2226" w:type="dxa"/>
            <w:tcBorders>
              <w:top w:val="nil"/>
              <w:left w:val="nil"/>
              <w:bottom w:val="single" w:sz="8" w:space="0" w:color="auto"/>
              <w:right w:val="single" w:sz="8" w:space="0" w:color="auto"/>
            </w:tcBorders>
            <w:shd w:val="clear" w:color="auto" w:fill="auto"/>
            <w:noWrap/>
            <w:vAlign w:val="center"/>
            <w:hideMark/>
          </w:tcPr>
          <w:p w14:paraId="61E65285" w14:textId="77777777" w:rsidR="00A87FD9" w:rsidRPr="00305988" w:rsidRDefault="00A87FD9" w:rsidP="00A87FD9">
            <w:pPr>
              <w:widowControl/>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104 weeks</w:t>
            </w:r>
          </w:p>
        </w:tc>
        <w:tc>
          <w:tcPr>
            <w:tcW w:w="3122" w:type="dxa"/>
            <w:tcBorders>
              <w:top w:val="nil"/>
              <w:left w:val="nil"/>
              <w:bottom w:val="single" w:sz="8" w:space="0" w:color="auto"/>
              <w:right w:val="single" w:sz="8" w:space="0" w:color="auto"/>
            </w:tcBorders>
            <w:shd w:val="clear" w:color="auto" w:fill="auto"/>
            <w:noWrap/>
            <w:vAlign w:val="center"/>
            <w:hideMark/>
          </w:tcPr>
          <w:p w14:paraId="5BF8A2F0" w14:textId="7BF91FD2" w:rsidR="00A87FD9" w:rsidRPr="00305988" w:rsidRDefault="00EF5FA4" w:rsidP="00A87FD9">
            <w:pPr>
              <w:widowControl/>
              <w:jc w:val="center"/>
              <w:rPr>
                <w:rFonts w:ascii="Times New Roman" w:eastAsia="等线" w:hAnsi="Times New Roman" w:cs="Times New Roman"/>
                <w:color w:val="000000" w:themeColor="text1"/>
                <w:kern w:val="0"/>
                <w:sz w:val="24"/>
                <w:szCs w:val="24"/>
                <w:lang w:val="en-GB"/>
              </w:rPr>
            </w:pPr>
            <w:r w:rsidRPr="00305988">
              <w:rPr>
                <w:rFonts w:ascii="Times New Roman" w:eastAsia="等线" w:hAnsi="Times New Roman" w:cs="Times New Roman"/>
                <w:color w:val="000000" w:themeColor="text1"/>
                <w:kern w:val="0"/>
                <w:sz w:val="24"/>
                <w:szCs w:val="24"/>
                <w:lang w:val="en-GB"/>
              </w:rPr>
              <w:t>1706.19</w:t>
            </w:r>
          </w:p>
        </w:tc>
        <w:tc>
          <w:tcPr>
            <w:tcW w:w="3304" w:type="dxa"/>
            <w:tcBorders>
              <w:top w:val="nil"/>
              <w:left w:val="nil"/>
              <w:bottom w:val="single" w:sz="8" w:space="0" w:color="auto"/>
              <w:right w:val="nil"/>
            </w:tcBorders>
            <w:shd w:val="clear" w:color="auto" w:fill="auto"/>
            <w:noWrap/>
            <w:vAlign w:val="center"/>
            <w:hideMark/>
          </w:tcPr>
          <w:p w14:paraId="6C8FBD3B" w14:textId="77777777" w:rsidR="00A87FD9" w:rsidRPr="00305988" w:rsidRDefault="00A87FD9" w:rsidP="00A87FD9">
            <w:pPr>
              <w:widowControl/>
              <w:jc w:val="center"/>
              <w:rPr>
                <w:rFonts w:ascii="Times New Roman" w:eastAsia="等线" w:hAnsi="Times New Roman" w:cs="Times New Roman"/>
                <w:color w:val="000000" w:themeColor="text1"/>
                <w:kern w:val="0"/>
                <w:sz w:val="24"/>
                <w:szCs w:val="24"/>
                <w:lang w:val="en-GB"/>
              </w:rPr>
            </w:pPr>
            <w:r w:rsidRPr="00305988">
              <w:rPr>
                <w:rFonts w:ascii="Times New Roman" w:eastAsia="等线" w:hAnsi="Times New Roman" w:cs="Times New Roman"/>
                <w:color w:val="000000" w:themeColor="text1"/>
                <w:kern w:val="0"/>
                <w:sz w:val="24"/>
                <w:szCs w:val="24"/>
                <w:lang w:val="en-GB"/>
              </w:rPr>
              <w:t>5.40%</w:t>
            </w:r>
          </w:p>
        </w:tc>
      </w:tr>
      <w:tr w:rsidR="00A87FD9" w:rsidRPr="00305988" w14:paraId="221640F5" w14:textId="77777777" w:rsidTr="0028017A">
        <w:trPr>
          <w:trHeight w:val="477"/>
        </w:trPr>
        <w:tc>
          <w:tcPr>
            <w:tcW w:w="2226" w:type="dxa"/>
            <w:tcBorders>
              <w:top w:val="nil"/>
              <w:left w:val="nil"/>
              <w:bottom w:val="single" w:sz="12" w:space="0" w:color="auto"/>
              <w:right w:val="single" w:sz="8" w:space="0" w:color="auto"/>
            </w:tcBorders>
            <w:shd w:val="clear" w:color="auto" w:fill="auto"/>
            <w:noWrap/>
            <w:vAlign w:val="center"/>
            <w:hideMark/>
          </w:tcPr>
          <w:p w14:paraId="0DF583E1" w14:textId="77777777" w:rsidR="00A87FD9" w:rsidRPr="00305988" w:rsidRDefault="00A87FD9" w:rsidP="00A87FD9">
            <w:pPr>
              <w:widowControl/>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319 weeks</w:t>
            </w:r>
          </w:p>
        </w:tc>
        <w:tc>
          <w:tcPr>
            <w:tcW w:w="3122" w:type="dxa"/>
            <w:tcBorders>
              <w:top w:val="nil"/>
              <w:left w:val="nil"/>
              <w:bottom w:val="single" w:sz="12" w:space="0" w:color="auto"/>
              <w:right w:val="single" w:sz="8" w:space="0" w:color="auto"/>
            </w:tcBorders>
            <w:shd w:val="clear" w:color="auto" w:fill="auto"/>
            <w:noWrap/>
            <w:vAlign w:val="center"/>
            <w:hideMark/>
          </w:tcPr>
          <w:p w14:paraId="1ED10BE2" w14:textId="3C1453FD" w:rsidR="00A87FD9" w:rsidRPr="00305988" w:rsidRDefault="003C6875" w:rsidP="00A87FD9">
            <w:pPr>
              <w:widowControl/>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2479.40</w:t>
            </w:r>
          </w:p>
        </w:tc>
        <w:tc>
          <w:tcPr>
            <w:tcW w:w="3304" w:type="dxa"/>
            <w:tcBorders>
              <w:top w:val="nil"/>
              <w:left w:val="nil"/>
              <w:bottom w:val="single" w:sz="12" w:space="0" w:color="auto"/>
              <w:right w:val="nil"/>
            </w:tcBorders>
            <w:shd w:val="clear" w:color="auto" w:fill="auto"/>
            <w:noWrap/>
            <w:vAlign w:val="center"/>
            <w:hideMark/>
          </w:tcPr>
          <w:p w14:paraId="54C198F8" w14:textId="77777777" w:rsidR="00A87FD9" w:rsidRPr="00305988" w:rsidRDefault="00A87FD9" w:rsidP="00DD1519">
            <w:pPr>
              <w:keepNext/>
              <w:widowControl/>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7.90%</w:t>
            </w:r>
          </w:p>
        </w:tc>
      </w:tr>
    </w:tbl>
    <w:p w14:paraId="1C97F36A" w14:textId="123EBE14" w:rsidR="00DD1519" w:rsidRDefault="00DD1519" w:rsidP="00DD1519">
      <w:pPr>
        <w:pStyle w:val="Caption"/>
        <w:jc w:val="center"/>
        <w:rPr>
          <w:b/>
          <w:bCs/>
          <w:lang w:val="en-GB"/>
        </w:rPr>
      </w:pPr>
      <w:r w:rsidRPr="00305988">
        <w:rPr>
          <w:b/>
          <w:bCs/>
          <w:lang w:val="en-GB"/>
        </w:rPr>
        <w:t>Table 4. The RMSE and MAPE of Prediction of ARIMA (5,2,1)</w:t>
      </w:r>
    </w:p>
    <w:p w14:paraId="0C0EB380" w14:textId="77777777" w:rsidR="00847BBA" w:rsidRPr="00847BBA" w:rsidRDefault="00847BBA" w:rsidP="00847BBA">
      <w:pPr>
        <w:rPr>
          <w:lang w:val="en-GB"/>
        </w:rPr>
      </w:pPr>
    </w:p>
    <w:tbl>
      <w:tblPr>
        <w:tblpPr w:leftFromText="180" w:rightFromText="180" w:vertAnchor="text" w:horzAnchor="margin" w:tblpY="126"/>
        <w:tblW w:w="8700" w:type="dxa"/>
        <w:tblLook w:val="04A0" w:firstRow="1" w:lastRow="0" w:firstColumn="1" w:lastColumn="0" w:noHBand="0" w:noVBand="1"/>
      </w:tblPr>
      <w:tblGrid>
        <w:gridCol w:w="1626"/>
        <w:gridCol w:w="1626"/>
        <w:gridCol w:w="1898"/>
        <w:gridCol w:w="1490"/>
        <w:gridCol w:w="2060"/>
      </w:tblGrid>
      <w:tr w:rsidR="0028017A" w:rsidRPr="00305988" w14:paraId="75BE3957" w14:textId="77777777" w:rsidTr="0028017A">
        <w:trPr>
          <w:trHeight w:val="598"/>
        </w:trPr>
        <w:tc>
          <w:tcPr>
            <w:tcW w:w="1626" w:type="dxa"/>
            <w:vMerge w:val="restart"/>
            <w:tcBorders>
              <w:top w:val="single" w:sz="12" w:space="0" w:color="auto"/>
              <w:left w:val="nil"/>
              <w:right w:val="single" w:sz="8" w:space="0" w:color="auto"/>
            </w:tcBorders>
            <w:shd w:val="clear" w:color="auto" w:fill="auto"/>
            <w:noWrap/>
            <w:vAlign w:val="center"/>
            <w:hideMark/>
          </w:tcPr>
          <w:p w14:paraId="17751E8A" w14:textId="77777777" w:rsidR="0028017A" w:rsidRPr="00305988" w:rsidRDefault="0028017A" w:rsidP="0028017A">
            <w:pPr>
              <w:jc w:val="center"/>
              <w:rPr>
                <w:rFonts w:ascii="Times New Roman" w:eastAsia="等线" w:hAnsi="Times New Roman" w:cs="Times New Roman"/>
                <w:b/>
                <w:bCs/>
                <w:color w:val="000000"/>
                <w:kern w:val="0"/>
                <w:sz w:val="24"/>
                <w:szCs w:val="24"/>
                <w:lang w:val="en-GB"/>
              </w:rPr>
            </w:pPr>
            <w:r w:rsidRPr="00305988">
              <w:rPr>
                <w:rFonts w:ascii="Times New Roman" w:eastAsia="等线" w:hAnsi="Times New Roman" w:cs="Times New Roman"/>
                <w:b/>
                <w:bCs/>
                <w:color w:val="000000"/>
                <w:kern w:val="0"/>
                <w:sz w:val="24"/>
                <w:szCs w:val="24"/>
                <w:lang w:val="en-GB"/>
              </w:rPr>
              <w:t>Periods</w:t>
            </w:r>
            <w:r w:rsidRPr="00305988">
              <w:rPr>
                <w:rFonts w:ascii="Times New Roman" w:eastAsia="等线" w:hAnsi="Times New Roman" w:cs="Times New Roman"/>
                <w:b/>
                <w:bCs/>
                <w:color w:val="000000"/>
                <w:kern w:val="0"/>
                <w:sz w:val="24"/>
                <w:szCs w:val="24"/>
                <w:lang w:val="en-GB"/>
              </w:rPr>
              <w:t xml:space="preserve">　</w:t>
            </w:r>
          </w:p>
        </w:tc>
        <w:tc>
          <w:tcPr>
            <w:tcW w:w="3524" w:type="dxa"/>
            <w:gridSpan w:val="2"/>
            <w:tcBorders>
              <w:top w:val="single" w:sz="12" w:space="0" w:color="auto"/>
              <w:left w:val="nil"/>
              <w:bottom w:val="single" w:sz="8" w:space="0" w:color="auto"/>
              <w:right w:val="single" w:sz="8" w:space="0" w:color="auto"/>
            </w:tcBorders>
            <w:shd w:val="clear" w:color="auto" w:fill="auto"/>
            <w:noWrap/>
            <w:vAlign w:val="center"/>
            <w:hideMark/>
          </w:tcPr>
          <w:p w14:paraId="032146F0" w14:textId="77777777" w:rsidR="0028017A" w:rsidRPr="00305988" w:rsidRDefault="0028017A" w:rsidP="0028017A">
            <w:pPr>
              <w:widowControl/>
              <w:jc w:val="center"/>
              <w:rPr>
                <w:rFonts w:ascii="Times New Roman" w:eastAsia="等线" w:hAnsi="Times New Roman" w:cs="Times New Roman"/>
                <w:b/>
                <w:bCs/>
                <w:color w:val="000000"/>
                <w:kern w:val="0"/>
                <w:sz w:val="24"/>
                <w:szCs w:val="24"/>
                <w:lang w:val="en-GB"/>
              </w:rPr>
            </w:pPr>
            <w:r w:rsidRPr="00305988">
              <w:rPr>
                <w:rFonts w:ascii="Times New Roman" w:eastAsia="等线" w:hAnsi="Times New Roman" w:cs="Times New Roman"/>
                <w:b/>
                <w:bCs/>
                <w:color w:val="000000"/>
                <w:kern w:val="0"/>
                <w:sz w:val="24"/>
                <w:szCs w:val="24"/>
                <w:lang w:val="en-GB"/>
              </w:rPr>
              <w:t>RMSE</w:t>
            </w:r>
          </w:p>
        </w:tc>
        <w:tc>
          <w:tcPr>
            <w:tcW w:w="3550" w:type="dxa"/>
            <w:gridSpan w:val="2"/>
            <w:tcBorders>
              <w:top w:val="single" w:sz="12" w:space="0" w:color="auto"/>
              <w:left w:val="nil"/>
              <w:bottom w:val="single" w:sz="8" w:space="0" w:color="auto"/>
            </w:tcBorders>
            <w:shd w:val="clear" w:color="auto" w:fill="auto"/>
            <w:noWrap/>
            <w:vAlign w:val="center"/>
            <w:hideMark/>
          </w:tcPr>
          <w:p w14:paraId="2EAB1E82" w14:textId="77777777" w:rsidR="0028017A" w:rsidRPr="00305988" w:rsidRDefault="0028017A" w:rsidP="0028017A">
            <w:pPr>
              <w:widowControl/>
              <w:jc w:val="center"/>
              <w:rPr>
                <w:rFonts w:ascii="Times New Roman" w:eastAsia="等线" w:hAnsi="Times New Roman" w:cs="Times New Roman"/>
                <w:b/>
                <w:bCs/>
                <w:color w:val="000000"/>
                <w:kern w:val="0"/>
                <w:sz w:val="24"/>
                <w:szCs w:val="24"/>
                <w:lang w:val="en-GB"/>
              </w:rPr>
            </w:pPr>
            <w:r w:rsidRPr="00305988">
              <w:rPr>
                <w:rFonts w:ascii="Times New Roman" w:eastAsia="等线" w:hAnsi="Times New Roman" w:cs="Times New Roman"/>
                <w:b/>
                <w:bCs/>
                <w:color w:val="000000"/>
                <w:kern w:val="0"/>
                <w:sz w:val="24"/>
                <w:szCs w:val="24"/>
                <w:lang w:val="en-GB"/>
              </w:rPr>
              <w:t>MAPE</w:t>
            </w:r>
          </w:p>
        </w:tc>
      </w:tr>
      <w:tr w:rsidR="0028017A" w:rsidRPr="00305988" w14:paraId="4840445E" w14:textId="77777777" w:rsidTr="0028017A">
        <w:trPr>
          <w:trHeight w:val="659"/>
        </w:trPr>
        <w:tc>
          <w:tcPr>
            <w:tcW w:w="1626" w:type="dxa"/>
            <w:vMerge/>
            <w:tcBorders>
              <w:left w:val="nil"/>
              <w:bottom w:val="single" w:sz="8" w:space="0" w:color="auto"/>
              <w:right w:val="single" w:sz="8" w:space="0" w:color="auto"/>
            </w:tcBorders>
            <w:shd w:val="clear" w:color="auto" w:fill="auto"/>
            <w:noWrap/>
            <w:vAlign w:val="center"/>
            <w:hideMark/>
          </w:tcPr>
          <w:p w14:paraId="1DAAC6D4" w14:textId="77777777" w:rsidR="0028017A" w:rsidRPr="00305988" w:rsidRDefault="0028017A" w:rsidP="0028017A">
            <w:pPr>
              <w:widowControl/>
              <w:jc w:val="center"/>
              <w:rPr>
                <w:rFonts w:ascii="Times New Roman" w:eastAsia="等线" w:hAnsi="Times New Roman" w:cs="Times New Roman"/>
                <w:b/>
                <w:bCs/>
                <w:color w:val="000000"/>
                <w:kern w:val="0"/>
                <w:sz w:val="24"/>
                <w:szCs w:val="24"/>
                <w:lang w:val="en-GB"/>
              </w:rPr>
            </w:pPr>
          </w:p>
        </w:tc>
        <w:tc>
          <w:tcPr>
            <w:tcW w:w="1626" w:type="dxa"/>
            <w:tcBorders>
              <w:top w:val="nil"/>
              <w:left w:val="nil"/>
              <w:bottom w:val="single" w:sz="8" w:space="0" w:color="auto"/>
              <w:right w:val="single" w:sz="8" w:space="0" w:color="auto"/>
            </w:tcBorders>
            <w:shd w:val="clear" w:color="auto" w:fill="auto"/>
            <w:vAlign w:val="center"/>
            <w:hideMark/>
          </w:tcPr>
          <w:p w14:paraId="3B9A6F2F" w14:textId="77777777" w:rsidR="0028017A" w:rsidRPr="00305988" w:rsidRDefault="0028017A" w:rsidP="0028017A">
            <w:pPr>
              <w:widowControl/>
              <w:jc w:val="center"/>
              <w:rPr>
                <w:rFonts w:ascii="Times New Roman" w:eastAsia="等线" w:hAnsi="Times New Roman" w:cs="Times New Roman"/>
                <w:b/>
                <w:bCs/>
                <w:color w:val="000000"/>
                <w:kern w:val="0"/>
                <w:sz w:val="24"/>
                <w:szCs w:val="24"/>
                <w:lang w:val="en-GB"/>
              </w:rPr>
            </w:pPr>
            <w:r w:rsidRPr="00305988">
              <w:rPr>
                <w:rFonts w:ascii="Times New Roman" w:eastAsia="等线" w:hAnsi="Times New Roman" w:cs="Times New Roman"/>
                <w:b/>
                <w:bCs/>
                <w:color w:val="000000"/>
                <w:kern w:val="0"/>
                <w:sz w:val="24"/>
                <w:szCs w:val="24"/>
                <w:lang w:val="en-GB"/>
              </w:rPr>
              <w:t>Linear SVR (C = 0.25)</w:t>
            </w:r>
          </w:p>
        </w:tc>
        <w:tc>
          <w:tcPr>
            <w:tcW w:w="1898" w:type="dxa"/>
            <w:tcBorders>
              <w:top w:val="nil"/>
              <w:left w:val="nil"/>
              <w:bottom w:val="single" w:sz="8" w:space="0" w:color="auto"/>
              <w:right w:val="single" w:sz="8" w:space="0" w:color="auto"/>
            </w:tcBorders>
            <w:shd w:val="clear" w:color="auto" w:fill="auto"/>
            <w:vAlign w:val="center"/>
            <w:hideMark/>
          </w:tcPr>
          <w:p w14:paraId="2EA83272" w14:textId="77777777" w:rsidR="0028017A" w:rsidRPr="00305988" w:rsidRDefault="0028017A" w:rsidP="0028017A">
            <w:pPr>
              <w:widowControl/>
              <w:jc w:val="center"/>
              <w:rPr>
                <w:rFonts w:ascii="Times New Roman" w:eastAsia="等线" w:hAnsi="Times New Roman" w:cs="Times New Roman"/>
                <w:b/>
                <w:bCs/>
                <w:color w:val="000000"/>
                <w:kern w:val="0"/>
                <w:sz w:val="24"/>
                <w:szCs w:val="24"/>
                <w:lang w:val="en-GB"/>
              </w:rPr>
            </w:pPr>
            <w:r w:rsidRPr="00305988">
              <w:rPr>
                <w:rFonts w:ascii="Times New Roman" w:eastAsia="等线" w:hAnsi="Times New Roman" w:cs="Times New Roman"/>
                <w:b/>
                <w:bCs/>
                <w:color w:val="000000"/>
                <w:kern w:val="0"/>
                <w:sz w:val="24"/>
                <w:szCs w:val="24"/>
                <w:lang w:val="en-GB"/>
              </w:rPr>
              <w:t>Radial SVR (C = 45, σ = 0.1)</w:t>
            </w:r>
          </w:p>
        </w:tc>
        <w:tc>
          <w:tcPr>
            <w:tcW w:w="1490" w:type="dxa"/>
            <w:tcBorders>
              <w:top w:val="nil"/>
              <w:left w:val="nil"/>
              <w:bottom w:val="single" w:sz="8" w:space="0" w:color="auto"/>
              <w:right w:val="single" w:sz="8" w:space="0" w:color="auto"/>
            </w:tcBorders>
            <w:shd w:val="clear" w:color="auto" w:fill="auto"/>
            <w:vAlign w:val="center"/>
            <w:hideMark/>
          </w:tcPr>
          <w:p w14:paraId="05A40720" w14:textId="77777777" w:rsidR="0028017A" w:rsidRPr="00305988" w:rsidRDefault="0028017A" w:rsidP="0028017A">
            <w:pPr>
              <w:widowControl/>
              <w:jc w:val="center"/>
              <w:rPr>
                <w:rFonts w:ascii="Times New Roman" w:eastAsia="等线" w:hAnsi="Times New Roman" w:cs="Times New Roman"/>
                <w:b/>
                <w:bCs/>
                <w:color w:val="000000"/>
                <w:kern w:val="0"/>
                <w:sz w:val="24"/>
                <w:szCs w:val="24"/>
                <w:lang w:val="en-GB"/>
              </w:rPr>
            </w:pPr>
            <w:r w:rsidRPr="00305988">
              <w:rPr>
                <w:rFonts w:ascii="Times New Roman" w:eastAsia="等线" w:hAnsi="Times New Roman" w:cs="Times New Roman"/>
                <w:b/>
                <w:bCs/>
                <w:color w:val="000000"/>
                <w:kern w:val="0"/>
                <w:sz w:val="24"/>
                <w:szCs w:val="24"/>
                <w:lang w:val="en-GB"/>
              </w:rPr>
              <w:t>Linear SVR (C = 0.25)</w:t>
            </w:r>
          </w:p>
        </w:tc>
        <w:tc>
          <w:tcPr>
            <w:tcW w:w="2060" w:type="dxa"/>
            <w:tcBorders>
              <w:top w:val="nil"/>
              <w:left w:val="nil"/>
              <w:bottom w:val="single" w:sz="8" w:space="0" w:color="auto"/>
              <w:right w:val="nil"/>
            </w:tcBorders>
            <w:shd w:val="clear" w:color="auto" w:fill="auto"/>
            <w:vAlign w:val="center"/>
            <w:hideMark/>
          </w:tcPr>
          <w:p w14:paraId="00B20396" w14:textId="77777777" w:rsidR="0028017A" w:rsidRPr="00305988" w:rsidRDefault="0028017A" w:rsidP="0028017A">
            <w:pPr>
              <w:widowControl/>
              <w:jc w:val="center"/>
              <w:rPr>
                <w:rFonts w:ascii="Times New Roman" w:eastAsia="等线" w:hAnsi="Times New Roman" w:cs="Times New Roman"/>
                <w:b/>
                <w:bCs/>
                <w:color w:val="000000"/>
                <w:kern w:val="0"/>
                <w:sz w:val="24"/>
                <w:szCs w:val="24"/>
                <w:lang w:val="en-GB"/>
              </w:rPr>
            </w:pPr>
            <w:r w:rsidRPr="00305988">
              <w:rPr>
                <w:rFonts w:ascii="Times New Roman" w:eastAsia="等线" w:hAnsi="Times New Roman" w:cs="Times New Roman"/>
                <w:b/>
                <w:bCs/>
                <w:color w:val="000000"/>
                <w:kern w:val="0"/>
                <w:sz w:val="24"/>
                <w:szCs w:val="24"/>
                <w:lang w:val="en-GB"/>
              </w:rPr>
              <w:t>Radial SVR (C = 45, σ = 0.01)</w:t>
            </w:r>
          </w:p>
        </w:tc>
      </w:tr>
      <w:tr w:rsidR="0028017A" w:rsidRPr="00305988" w14:paraId="0475FAB0" w14:textId="77777777" w:rsidTr="0028017A">
        <w:trPr>
          <w:trHeight w:val="475"/>
        </w:trPr>
        <w:tc>
          <w:tcPr>
            <w:tcW w:w="1626" w:type="dxa"/>
            <w:tcBorders>
              <w:top w:val="nil"/>
              <w:left w:val="nil"/>
              <w:bottom w:val="single" w:sz="8" w:space="0" w:color="auto"/>
              <w:right w:val="single" w:sz="8" w:space="0" w:color="auto"/>
            </w:tcBorders>
            <w:shd w:val="clear" w:color="auto" w:fill="auto"/>
            <w:noWrap/>
            <w:vAlign w:val="center"/>
            <w:hideMark/>
          </w:tcPr>
          <w:p w14:paraId="648BB0CD" w14:textId="77777777" w:rsidR="0028017A" w:rsidRPr="00305988" w:rsidRDefault="0028017A" w:rsidP="0028017A">
            <w:pPr>
              <w:widowControl/>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52 weeks</w:t>
            </w:r>
          </w:p>
        </w:tc>
        <w:tc>
          <w:tcPr>
            <w:tcW w:w="1626" w:type="dxa"/>
            <w:tcBorders>
              <w:top w:val="nil"/>
              <w:left w:val="nil"/>
              <w:bottom w:val="single" w:sz="8" w:space="0" w:color="auto"/>
              <w:right w:val="single" w:sz="8" w:space="0" w:color="auto"/>
            </w:tcBorders>
            <w:shd w:val="clear" w:color="auto" w:fill="auto"/>
            <w:noWrap/>
            <w:vAlign w:val="center"/>
            <w:hideMark/>
          </w:tcPr>
          <w:p w14:paraId="5E0A87EE" w14:textId="77777777" w:rsidR="0028017A" w:rsidRPr="00305988" w:rsidRDefault="0028017A" w:rsidP="0028017A">
            <w:pPr>
              <w:widowControl/>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 xml:space="preserve">437.35 </w:t>
            </w:r>
          </w:p>
        </w:tc>
        <w:tc>
          <w:tcPr>
            <w:tcW w:w="1898" w:type="dxa"/>
            <w:tcBorders>
              <w:top w:val="nil"/>
              <w:left w:val="nil"/>
              <w:bottom w:val="single" w:sz="8" w:space="0" w:color="auto"/>
              <w:right w:val="single" w:sz="8" w:space="0" w:color="auto"/>
            </w:tcBorders>
            <w:shd w:val="clear" w:color="auto" w:fill="auto"/>
            <w:noWrap/>
            <w:vAlign w:val="center"/>
            <w:hideMark/>
          </w:tcPr>
          <w:p w14:paraId="550D9F09" w14:textId="77777777" w:rsidR="0028017A" w:rsidRPr="00305988" w:rsidRDefault="0028017A" w:rsidP="0028017A">
            <w:pPr>
              <w:widowControl/>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 xml:space="preserve">445.36 </w:t>
            </w:r>
          </w:p>
        </w:tc>
        <w:tc>
          <w:tcPr>
            <w:tcW w:w="1490" w:type="dxa"/>
            <w:tcBorders>
              <w:top w:val="nil"/>
              <w:left w:val="nil"/>
              <w:bottom w:val="single" w:sz="8" w:space="0" w:color="auto"/>
              <w:right w:val="single" w:sz="8" w:space="0" w:color="auto"/>
            </w:tcBorders>
            <w:shd w:val="clear" w:color="auto" w:fill="auto"/>
            <w:noWrap/>
            <w:vAlign w:val="center"/>
            <w:hideMark/>
          </w:tcPr>
          <w:p w14:paraId="069AF37D" w14:textId="77777777" w:rsidR="0028017A" w:rsidRPr="00305988" w:rsidRDefault="0028017A" w:rsidP="0028017A">
            <w:pPr>
              <w:widowControl/>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1.54%</w:t>
            </w:r>
          </w:p>
        </w:tc>
        <w:tc>
          <w:tcPr>
            <w:tcW w:w="2060" w:type="dxa"/>
            <w:tcBorders>
              <w:top w:val="nil"/>
              <w:left w:val="nil"/>
              <w:bottom w:val="single" w:sz="8" w:space="0" w:color="auto"/>
              <w:right w:val="nil"/>
            </w:tcBorders>
            <w:shd w:val="clear" w:color="auto" w:fill="auto"/>
            <w:noWrap/>
            <w:vAlign w:val="center"/>
            <w:hideMark/>
          </w:tcPr>
          <w:p w14:paraId="017BC660" w14:textId="77777777" w:rsidR="0028017A" w:rsidRPr="00305988" w:rsidRDefault="0028017A" w:rsidP="0028017A">
            <w:pPr>
              <w:widowControl/>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1.59%</w:t>
            </w:r>
          </w:p>
        </w:tc>
      </w:tr>
      <w:tr w:rsidR="0028017A" w:rsidRPr="00305988" w14:paraId="463EAFDA" w14:textId="77777777" w:rsidTr="0028017A">
        <w:trPr>
          <w:trHeight w:val="475"/>
        </w:trPr>
        <w:tc>
          <w:tcPr>
            <w:tcW w:w="1626" w:type="dxa"/>
            <w:tcBorders>
              <w:top w:val="nil"/>
              <w:left w:val="nil"/>
              <w:bottom w:val="single" w:sz="8" w:space="0" w:color="auto"/>
              <w:right w:val="single" w:sz="8" w:space="0" w:color="auto"/>
            </w:tcBorders>
            <w:shd w:val="clear" w:color="auto" w:fill="auto"/>
            <w:noWrap/>
            <w:vAlign w:val="center"/>
            <w:hideMark/>
          </w:tcPr>
          <w:p w14:paraId="3D1EF30D" w14:textId="77777777" w:rsidR="0028017A" w:rsidRPr="00305988" w:rsidRDefault="0028017A" w:rsidP="0028017A">
            <w:pPr>
              <w:widowControl/>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104 weeks</w:t>
            </w:r>
          </w:p>
        </w:tc>
        <w:tc>
          <w:tcPr>
            <w:tcW w:w="1626" w:type="dxa"/>
            <w:tcBorders>
              <w:top w:val="nil"/>
              <w:left w:val="nil"/>
              <w:bottom w:val="single" w:sz="8" w:space="0" w:color="auto"/>
              <w:right w:val="single" w:sz="8" w:space="0" w:color="auto"/>
            </w:tcBorders>
            <w:shd w:val="clear" w:color="auto" w:fill="auto"/>
            <w:noWrap/>
            <w:vAlign w:val="center"/>
            <w:hideMark/>
          </w:tcPr>
          <w:p w14:paraId="675F1923" w14:textId="77777777" w:rsidR="0028017A" w:rsidRPr="00305988" w:rsidRDefault="0028017A" w:rsidP="0028017A">
            <w:pPr>
              <w:widowControl/>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 xml:space="preserve">550.40 </w:t>
            </w:r>
          </w:p>
        </w:tc>
        <w:tc>
          <w:tcPr>
            <w:tcW w:w="1898" w:type="dxa"/>
            <w:tcBorders>
              <w:top w:val="nil"/>
              <w:left w:val="nil"/>
              <w:bottom w:val="single" w:sz="8" w:space="0" w:color="auto"/>
              <w:right w:val="single" w:sz="8" w:space="0" w:color="auto"/>
            </w:tcBorders>
            <w:shd w:val="clear" w:color="auto" w:fill="auto"/>
            <w:noWrap/>
            <w:vAlign w:val="center"/>
            <w:hideMark/>
          </w:tcPr>
          <w:p w14:paraId="46544562" w14:textId="77777777" w:rsidR="0028017A" w:rsidRPr="00305988" w:rsidRDefault="0028017A" w:rsidP="0028017A">
            <w:pPr>
              <w:widowControl/>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 xml:space="preserve">537.14 </w:t>
            </w:r>
          </w:p>
        </w:tc>
        <w:tc>
          <w:tcPr>
            <w:tcW w:w="1490" w:type="dxa"/>
            <w:tcBorders>
              <w:top w:val="nil"/>
              <w:left w:val="nil"/>
              <w:bottom w:val="single" w:sz="8" w:space="0" w:color="auto"/>
              <w:right w:val="single" w:sz="8" w:space="0" w:color="auto"/>
            </w:tcBorders>
            <w:shd w:val="clear" w:color="auto" w:fill="auto"/>
            <w:noWrap/>
            <w:vAlign w:val="center"/>
            <w:hideMark/>
          </w:tcPr>
          <w:p w14:paraId="29F68922" w14:textId="77777777" w:rsidR="0028017A" w:rsidRPr="00305988" w:rsidRDefault="0028017A" w:rsidP="0028017A">
            <w:pPr>
              <w:widowControl/>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1.69%</w:t>
            </w:r>
          </w:p>
        </w:tc>
        <w:tc>
          <w:tcPr>
            <w:tcW w:w="2060" w:type="dxa"/>
            <w:tcBorders>
              <w:top w:val="nil"/>
              <w:left w:val="nil"/>
              <w:bottom w:val="single" w:sz="8" w:space="0" w:color="auto"/>
              <w:right w:val="nil"/>
            </w:tcBorders>
            <w:shd w:val="clear" w:color="auto" w:fill="auto"/>
            <w:noWrap/>
            <w:vAlign w:val="center"/>
            <w:hideMark/>
          </w:tcPr>
          <w:p w14:paraId="71F7B098" w14:textId="77777777" w:rsidR="0028017A" w:rsidRPr="00305988" w:rsidRDefault="0028017A" w:rsidP="0028017A">
            <w:pPr>
              <w:widowControl/>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1.67%</w:t>
            </w:r>
          </w:p>
        </w:tc>
      </w:tr>
      <w:tr w:rsidR="0028017A" w:rsidRPr="00305988" w14:paraId="604C1F69" w14:textId="77777777" w:rsidTr="0028017A">
        <w:trPr>
          <w:trHeight w:val="475"/>
        </w:trPr>
        <w:tc>
          <w:tcPr>
            <w:tcW w:w="1626" w:type="dxa"/>
            <w:tcBorders>
              <w:top w:val="nil"/>
              <w:left w:val="nil"/>
              <w:bottom w:val="single" w:sz="12" w:space="0" w:color="auto"/>
              <w:right w:val="single" w:sz="8" w:space="0" w:color="auto"/>
            </w:tcBorders>
            <w:shd w:val="clear" w:color="auto" w:fill="auto"/>
            <w:noWrap/>
            <w:vAlign w:val="center"/>
            <w:hideMark/>
          </w:tcPr>
          <w:p w14:paraId="6DED291E" w14:textId="77777777" w:rsidR="0028017A" w:rsidRPr="00305988" w:rsidRDefault="0028017A" w:rsidP="0028017A">
            <w:pPr>
              <w:widowControl/>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319 weeks</w:t>
            </w:r>
          </w:p>
        </w:tc>
        <w:tc>
          <w:tcPr>
            <w:tcW w:w="1626" w:type="dxa"/>
            <w:tcBorders>
              <w:top w:val="nil"/>
              <w:left w:val="nil"/>
              <w:bottom w:val="single" w:sz="12" w:space="0" w:color="auto"/>
              <w:right w:val="single" w:sz="8" w:space="0" w:color="auto"/>
            </w:tcBorders>
            <w:shd w:val="clear" w:color="auto" w:fill="auto"/>
            <w:noWrap/>
            <w:vAlign w:val="center"/>
            <w:hideMark/>
          </w:tcPr>
          <w:p w14:paraId="3E4F4575" w14:textId="77777777" w:rsidR="0028017A" w:rsidRPr="00305988" w:rsidRDefault="0028017A" w:rsidP="0028017A">
            <w:pPr>
              <w:widowControl/>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 xml:space="preserve">408.40 </w:t>
            </w:r>
          </w:p>
        </w:tc>
        <w:tc>
          <w:tcPr>
            <w:tcW w:w="1898" w:type="dxa"/>
            <w:tcBorders>
              <w:top w:val="nil"/>
              <w:left w:val="nil"/>
              <w:bottom w:val="single" w:sz="12" w:space="0" w:color="auto"/>
              <w:right w:val="single" w:sz="8" w:space="0" w:color="auto"/>
            </w:tcBorders>
            <w:shd w:val="clear" w:color="auto" w:fill="auto"/>
            <w:noWrap/>
            <w:vAlign w:val="center"/>
            <w:hideMark/>
          </w:tcPr>
          <w:p w14:paraId="0228602A" w14:textId="77777777" w:rsidR="0028017A" w:rsidRPr="00305988" w:rsidRDefault="0028017A" w:rsidP="0028017A">
            <w:pPr>
              <w:widowControl/>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 xml:space="preserve">421.86 </w:t>
            </w:r>
          </w:p>
        </w:tc>
        <w:tc>
          <w:tcPr>
            <w:tcW w:w="1490" w:type="dxa"/>
            <w:tcBorders>
              <w:top w:val="nil"/>
              <w:left w:val="nil"/>
              <w:bottom w:val="single" w:sz="12" w:space="0" w:color="auto"/>
              <w:right w:val="single" w:sz="8" w:space="0" w:color="auto"/>
            </w:tcBorders>
            <w:shd w:val="clear" w:color="auto" w:fill="auto"/>
            <w:noWrap/>
            <w:vAlign w:val="center"/>
            <w:hideMark/>
          </w:tcPr>
          <w:p w14:paraId="61FDE9BF" w14:textId="77777777" w:rsidR="0028017A" w:rsidRPr="00305988" w:rsidRDefault="0028017A" w:rsidP="0028017A">
            <w:pPr>
              <w:widowControl/>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1.14%</w:t>
            </w:r>
          </w:p>
        </w:tc>
        <w:tc>
          <w:tcPr>
            <w:tcW w:w="2060" w:type="dxa"/>
            <w:tcBorders>
              <w:top w:val="nil"/>
              <w:left w:val="nil"/>
              <w:bottom w:val="single" w:sz="12" w:space="0" w:color="auto"/>
              <w:right w:val="nil"/>
            </w:tcBorders>
            <w:shd w:val="clear" w:color="auto" w:fill="auto"/>
            <w:noWrap/>
            <w:vAlign w:val="center"/>
            <w:hideMark/>
          </w:tcPr>
          <w:p w14:paraId="64FD30F5" w14:textId="77777777" w:rsidR="0028017A" w:rsidRPr="00305988" w:rsidRDefault="0028017A" w:rsidP="0028017A">
            <w:pPr>
              <w:keepNext/>
              <w:widowControl/>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1.24%</w:t>
            </w:r>
          </w:p>
        </w:tc>
      </w:tr>
    </w:tbl>
    <w:p w14:paraId="2A0F2598" w14:textId="4D49C72F" w:rsidR="0028017A" w:rsidRDefault="0028017A" w:rsidP="0028017A">
      <w:pPr>
        <w:pStyle w:val="Caption"/>
        <w:framePr w:w="8776" w:hSpace="180" w:wrap="around" w:vAnchor="text" w:hAnchor="page" w:x="1578" w:y="3011"/>
        <w:jc w:val="center"/>
      </w:pPr>
      <w:r w:rsidRPr="00305988">
        <w:rPr>
          <w:b/>
          <w:bCs/>
          <w:lang w:val="en-GB"/>
        </w:rPr>
        <w:t>Table 5. The RMSE and MAPE of Prediction of Linear SVR and Radial SVR</w:t>
      </w:r>
    </w:p>
    <w:p w14:paraId="5B72AFFC" w14:textId="77777777" w:rsidR="00847BBA" w:rsidRDefault="00847BBA" w:rsidP="00847BBA">
      <w:pPr>
        <w:spacing w:line="360" w:lineRule="auto"/>
        <w:rPr>
          <w:rFonts w:ascii="Times New Roman" w:hAnsi="Times New Roman" w:cs="Times New Roman"/>
          <w:sz w:val="24"/>
          <w:szCs w:val="24"/>
          <w:lang w:val="en-GB"/>
        </w:rPr>
      </w:pPr>
    </w:p>
    <w:p w14:paraId="46C43C00" w14:textId="5887591E" w:rsidR="00B877D3" w:rsidRDefault="00C71C56" w:rsidP="0028017A">
      <w:pPr>
        <w:spacing w:after="100" w:afterAutospacing="1"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 xml:space="preserve">Table </w:t>
      </w:r>
      <w:r w:rsidR="00DD1519" w:rsidRPr="00305988">
        <w:rPr>
          <w:rFonts w:ascii="Times New Roman" w:hAnsi="Times New Roman" w:cs="Times New Roman"/>
          <w:sz w:val="24"/>
          <w:szCs w:val="24"/>
          <w:lang w:val="en-GB"/>
        </w:rPr>
        <w:t>4</w:t>
      </w:r>
      <w:r w:rsidRPr="00305988">
        <w:rPr>
          <w:rFonts w:ascii="Times New Roman" w:hAnsi="Times New Roman" w:cs="Times New Roman"/>
          <w:sz w:val="24"/>
          <w:szCs w:val="24"/>
          <w:lang w:val="en-GB"/>
        </w:rPr>
        <w:t xml:space="preserve"> shows the RMSE and MAPE of the forecasted HSI closing price using ARIMA </w:t>
      </w:r>
      <w:r w:rsidR="003C6875" w:rsidRPr="00305988">
        <w:rPr>
          <w:rFonts w:ascii="Times New Roman" w:hAnsi="Times New Roman" w:cs="Times New Roman"/>
          <w:sz w:val="24"/>
          <w:szCs w:val="24"/>
          <w:lang w:val="en-GB"/>
        </w:rPr>
        <w:t>(5,2,1)</w:t>
      </w:r>
      <w:r w:rsidRPr="00305988">
        <w:rPr>
          <w:rFonts w:ascii="Times New Roman" w:hAnsi="Times New Roman" w:cs="Times New Roman"/>
          <w:sz w:val="24"/>
          <w:szCs w:val="24"/>
          <w:lang w:val="en-GB"/>
        </w:rPr>
        <w:t xml:space="preserve">. </w:t>
      </w:r>
      <w:r w:rsidR="00A87FD9" w:rsidRPr="00305988">
        <w:rPr>
          <w:rFonts w:ascii="Times New Roman" w:hAnsi="Times New Roman" w:cs="Times New Roman"/>
          <w:sz w:val="24"/>
          <w:szCs w:val="24"/>
          <w:lang w:val="en-GB"/>
        </w:rPr>
        <w:t xml:space="preserve">MAPE represents the </w:t>
      </w:r>
      <w:r w:rsidR="00A00870">
        <w:rPr>
          <w:rFonts w:ascii="Times New Roman" w:hAnsi="Times New Roman" w:cs="Times New Roman"/>
          <w:sz w:val="24"/>
          <w:szCs w:val="24"/>
          <w:lang w:val="en-GB"/>
        </w:rPr>
        <w:t>m</w:t>
      </w:r>
      <w:r w:rsidR="00A87FD9" w:rsidRPr="00305988">
        <w:rPr>
          <w:rFonts w:ascii="Times New Roman" w:hAnsi="Times New Roman" w:cs="Times New Roman"/>
          <w:sz w:val="24"/>
          <w:szCs w:val="24"/>
          <w:lang w:val="en-GB"/>
        </w:rPr>
        <w:t xml:space="preserve">ean </w:t>
      </w:r>
      <w:r w:rsidR="00A00870">
        <w:rPr>
          <w:rFonts w:ascii="Times New Roman" w:hAnsi="Times New Roman" w:cs="Times New Roman"/>
          <w:sz w:val="24"/>
          <w:szCs w:val="24"/>
          <w:lang w:val="en-GB"/>
        </w:rPr>
        <w:t>a</w:t>
      </w:r>
      <w:r w:rsidR="00A87FD9" w:rsidRPr="00305988">
        <w:rPr>
          <w:rFonts w:ascii="Times New Roman" w:hAnsi="Times New Roman" w:cs="Times New Roman"/>
          <w:sz w:val="24"/>
          <w:szCs w:val="24"/>
          <w:lang w:val="en-GB"/>
        </w:rPr>
        <w:t xml:space="preserve">bsolute </w:t>
      </w:r>
      <w:r w:rsidR="00A00870">
        <w:rPr>
          <w:rFonts w:ascii="Times New Roman" w:hAnsi="Times New Roman" w:cs="Times New Roman"/>
          <w:sz w:val="24"/>
          <w:szCs w:val="24"/>
          <w:lang w:val="en-GB"/>
        </w:rPr>
        <w:t>p</w:t>
      </w:r>
      <w:r w:rsidR="00A87FD9" w:rsidRPr="00305988">
        <w:rPr>
          <w:rFonts w:ascii="Times New Roman" w:hAnsi="Times New Roman" w:cs="Times New Roman"/>
          <w:sz w:val="24"/>
          <w:szCs w:val="24"/>
          <w:lang w:val="en-GB"/>
        </w:rPr>
        <w:t xml:space="preserve">ercentage </w:t>
      </w:r>
      <w:r w:rsidR="00A00870">
        <w:rPr>
          <w:rFonts w:ascii="Times New Roman" w:hAnsi="Times New Roman" w:cs="Times New Roman"/>
          <w:sz w:val="24"/>
          <w:szCs w:val="24"/>
          <w:lang w:val="en-GB"/>
        </w:rPr>
        <w:t>e</w:t>
      </w:r>
      <w:r w:rsidR="00A87FD9" w:rsidRPr="00305988">
        <w:rPr>
          <w:rFonts w:ascii="Times New Roman" w:hAnsi="Times New Roman" w:cs="Times New Roman"/>
          <w:sz w:val="24"/>
          <w:szCs w:val="24"/>
          <w:lang w:val="en-GB"/>
        </w:rPr>
        <w:t xml:space="preserve">rror, </w:t>
      </w:r>
      <w:r w:rsidR="00FD1A53" w:rsidRPr="00305988">
        <w:rPr>
          <w:rFonts w:ascii="Times New Roman" w:hAnsi="Times New Roman" w:cs="Times New Roman"/>
          <w:sz w:val="24"/>
          <w:szCs w:val="24"/>
          <w:lang w:val="en-GB"/>
        </w:rPr>
        <w:t>which tells the average deviation from the actual value. Thus, t</w:t>
      </w:r>
      <w:r w:rsidR="00A87FD9" w:rsidRPr="00305988">
        <w:rPr>
          <w:rFonts w:ascii="Times New Roman" w:hAnsi="Times New Roman" w:cs="Times New Roman"/>
          <w:sz w:val="24"/>
          <w:szCs w:val="24"/>
          <w:lang w:val="en-GB"/>
        </w:rPr>
        <w:t>he smaller the values</w:t>
      </w:r>
      <w:r w:rsidR="00FD1A53" w:rsidRPr="00305988">
        <w:rPr>
          <w:rFonts w:ascii="Times New Roman" w:hAnsi="Times New Roman" w:cs="Times New Roman"/>
          <w:sz w:val="24"/>
          <w:szCs w:val="24"/>
          <w:lang w:val="en-GB"/>
        </w:rPr>
        <w:t xml:space="preserve"> of MAPE</w:t>
      </w:r>
      <w:r w:rsidR="00A87FD9" w:rsidRPr="00305988">
        <w:rPr>
          <w:rFonts w:ascii="Times New Roman" w:hAnsi="Times New Roman" w:cs="Times New Roman"/>
          <w:sz w:val="24"/>
          <w:szCs w:val="24"/>
          <w:lang w:val="en-GB"/>
        </w:rPr>
        <w:t xml:space="preserve"> are, the </w:t>
      </w:r>
      <w:r w:rsidR="00FD1A53" w:rsidRPr="00305988">
        <w:rPr>
          <w:rFonts w:ascii="Times New Roman" w:hAnsi="Times New Roman" w:cs="Times New Roman"/>
          <w:sz w:val="24"/>
          <w:szCs w:val="24"/>
          <w:lang w:val="en-GB"/>
        </w:rPr>
        <w:t xml:space="preserve">more precise fitting with the actual value. RMSE represents the </w:t>
      </w:r>
      <w:r w:rsidR="00A00870">
        <w:rPr>
          <w:rFonts w:ascii="Times New Roman" w:hAnsi="Times New Roman" w:cs="Times New Roman"/>
          <w:sz w:val="24"/>
          <w:szCs w:val="24"/>
          <w:lang w:val="en-GB"/>
        </w:rPr>
        <w:t>r</w:t>
      </w:r>
      <w:r w:rsidR="00FD1A53" w:rsidRPr="00305988">
        <w:rPr>
          <w:rFonts w:ascii="Times New Roman" w:hAnsi="Times New Roman" w:cs="Times New Roman"/>
          <w:sz w:val="24"/>
          <w:szCs w:val="24"/>
          <w:lang w:val="en-GB"/>
        </w:rPr>
        <w:t xml:space="preserve">oot </w:t>
      </w:r>
      <w:r w:rsidR="00A00870">
        <w:rPr>
          <w:rFonts w:ascii="Times New Roman" w:hAnsi="Times New Roman" w:cs="Times New Roman"/>
          <w:sz w:val="24"/>
          <w:szCs w:val="24"/>
          <w:lang w:val="en-GB"/>
        </w:rPr>
        <w:t>m</w:t>
      </w:r>
      <w:r w:rsidR="00FD1A53" w:rsidRPr="00305988">
        <w:rPr>
          <w:rFonts w:ascii="Times New Roman" w:hAnsi="Times New Roman" w:cs="Times New Roman"/>
          <w:sz w:val="24"/>
          <w:szCs w:val="24"/>
          <w:lang w:val="en-GB"/>
        </w:rPr>
        <w:t xml:space="preserve">ean </w:t>
      </w:r>
      <w:r w:rsidR="00A00870">
        <w:rPr>
          <w:rFonts w:ascii="Times New Roman" w:hAnsi="Times New Roman" w:cs="Times New Roman"/>
          <w:sz w:val="24"/>
          <w:szCs w:val="24"/>
          <w:lang w:val="en-GB"/>
        </w:rPr>
        <w:t>s</w:t>
      </w:r>
      <w:r w:rsidR="00FD1A53" w:rsidRPr="00305988">
        <w:rPr>
          <w:rFonts w:ascii="Times New Roman" w:hAnsi="Times New Roman" w:cs="Times New Roman"/>
          <w:sz w:val="24"/>
          <w:szCs w:val="24"/>
          <w:lang w:val="en-GB"/>
        </w:rPr>
        <w:t xml:space="preserve">quare </w:t>
      </w:r>
      <w:r w:rsidR="00847BBA">
        <w:rPr>
          <w:rFonts w:ascii="Times New Roman" w:hAnsi="Times New Roman" w:cs="Times New Roman"/>
          <w:sz w:val="24"/>
          <w:szCs w:val="24"/>
          <w:lang w:val="en-GB"/>
        </w:rPr>
        <w:t>e</w:t>
      </w:r>
      <w:r w:rsidR="00FD1A53" w:rsidRPr="00305988">
        <w:rPr>
          <w:rFonts w:ascii="Times New Roman" w:hAnsi="Times New Roman" w:cs="Times New Roman"/>
          <w:sz w:val="24"/>
          <w:szCs w:val="24"/>
          <w:lang w:val="en-GB"/>
        </w:rPr>
        <w:t xml:space="preserve">rror, </w:t>
      </w:r>
      <w:r w:rsidR="00BD74DE" w:rsidRPr="00305988">
        <w:rPr>
          <w:rFonts w:ascii="Times New Roman" w:hAnsi="Times New Roman" w:cs="Times New Roman"/>
          <w:sz w:val="24"/>
          <w:szCs w:val="24"/>
          <w:lang w:val="en-GB"/>
        </w:rPr>
        <w:t xml:space="preserve">the smaller the values of RMSE are, the </w:t>
      </w:r>
      <w:r w:rsidR="006B4B1D" w:rsidRPr="00305988">
        <w:rPr>
          <w:rFonts w:ascii="Times New Roman" w:hAnsi="Times New Roman" w:cs="Times New Roman"/>
          <w:sz w:val="24"/>
          <w:szCs w:val="24"/>
          <w:lang w:val="en-GB"/>
        </w:rPr>
        <w:t>higher</w:t>
      </w:r>
      <w:r w:rsidR="00A02678">
        <w:rPr>
          <w:rFonts w:ascii="Times New Roman" w:hAnsi="Times New Roman" w:cs="Times New Roman"/>
          <w:sz w:val="24"/>
          <w:szCs w:val="24"/>
          <w:lang w:val="en-GB"/>
        </w:rPr>
        <w:t xml:space="preserve"> the</w:t>
      </w:r>
      <w:r w:rsidR="006B4B1D" w:rsidRPr="00305988">
        <w:rPr>
          <w:rFonts w:ascii="Times New Roman" w:hAnsi="Times New Roman" w:cs="Times New Roman"/>
          <w:sz w:val="24"/>
          <w:szCs w:val="24"/>
          <w:lang w:val="en-GB"/>
        </w:rPr>
        <w:t xml:space="preserve"> accuracy of data description. </w:t>
      </w:r>
      <w:r w:rsidR="001068B5" w:rsidRPr="00305988">
        <w:rPr>
          <w:rFonts w:ascii="Times New Roman" w:hAnsi="Times New Roman" w:cs="Times New Roman"/>
          <w:sz w:val="24"/>
          <w:szCs w:val="24"/>
          <w:lang w:val="en-GB"/>
        </w:rPr>
        <w:t xml:space="preserve">The </w:t>
      </w:r>
      <w:r w:rsidRPr="00305988">
        <w:rPr>
          <w:rFonts w:ascii="Times New Roman" w:hAnsi="Times New Roman" w:cs="Times New Roman"/>
          <w:sz w:val="24"/>
          <w:szCs w:val="24"/>
          <w:lang w:val="en-GB"/>
        </w:rPr>
        <w:t>RMSE and MAPE of prediction for 52 weeks are dramatically lower than</w:t>
      </w:r>
      <w:r w:rsidR="00FD1A53" w:rsidRPr="00305988">
        <w:rPr>
          <w:rFonts w:ascii="Times New Roman" w:hAnsi="Times New Roman" w:cs="Times New Roman"/>
          <w:sz w:val="24"/>
          <w:szCs w:val="24"/>
          <w:lang w:val="en-GB"/>
        </w:rPr>
        <w:t xml:space="preserve"> </w:t>
      </w:r>
      <w:r w:rsidRPr="00305988">
        <w:rPr>
          <w:rFonts w:ascii="Times New Roman" w:hAnsi="Times New Roman" w:cs="Times New Roman"/>
          <w:sz w:val="24"/>
          <w:szCs w:val="24"/>
          <w:lang w:val="en-GB"/>
        </w:rPr>
        <w:t xml:space="preserve">the ones </w:t>
      </w:r>
      <w:r w:rsidR="00487462" w:rsidRPr="00305988">
        <w:rPr>
          <w:rFonts w:ascii="Times New Roman" w:hAnsi="Times New Roman" w:cs="Times New Roman"/>
          <w:sz w:val="24"/>
          <w:szCs w:val="24"/>
          <w:lang w:val="en-GB"/>
        </w:rPr>
        <w:t>for</w:t>
      </w:r>
      <w:r w:rsidRPr="00305988">
        <w:rPr>
          <w:rFonts w:ascii="Times New Roman" w:hAnsi="Times New Roman" w:cs="Times New Roman"/>
          <w:sz w:val="24"/>
          <w:szCs w:val="24"/>
          <w:lang w:val="en-GB"/>
        </w:rPr>
        <w:t xml:space="preserve"> 104</w:t>
      </w:r>
      <w:r w:rsidR="005B3B98" w:rsidRPr="00305988">
        <w:rPr>
          <w:rFonts w:ascii="Times New Roman" w:hAnsi="Times New Roman" w:cs="Times New Roman"/>
          <w:sz w:val="24"/>
          <w:szCs w:val="24"/>
          <w:lang w:val="en-GB"/>
        </w:rPr>
        <w:t xml:space="preserve"> </w:t>
      </w:r>
      <w:r w:rsidRPr="00305988">
        <w:rPr>
          <w:rFonts w:ascii="Times New Roman" w:hAnsi="Times New Roman" w:cs="Times New Roman"/>
          <w:sz w:val="24"/>
          <w:szCs w:val="24"/>
          <w:lang w:val="en-GB"/>
        </w:rPr>
        <w:t xml:space="preserve">weeks and 319 weeks. </w:t>
      </w:r>
      <w:r w:rsidR="00A02678">
        <w:rPr>
          <w:rFonts w:ascii="Times New Roman" w:hAnsi="Times New Roman" w:cs="Times New Roman"/>
          <w:sz w:val="24"/>
          <w:szCs w:val="24"/>
          <w:lang w:val="en-GB"/>
        </w:rPr>
        <w:t>It</w:t>
      </w:r>
      <w:r w:rsidRPr="00305988">
        <w:rPr>
          <w:rFonts w:ascii="Times New Roman" w:hAnsi="Times New Roman" w:cs="Times New Roman"/>
          <w:sz w:val="24"/>
          <w:szCs w:val="24"/>
          <w:lang w:val="en-GB"/>
        </w:rPr>
        <w:t xml:space="preserve"> concludes that the performance of ARIMA </w:t>
      </w:r>
      <w:r w:rsidR="003C6875" w:rsidRPr="00305988">
        <w:rPr>
          <w:rFonts w:ascii="Times New Roman" w:hAnsi="Times New Roman" w:cs="Times New Roman"/>
          <w:sz w:val="24"/>
          <w:szCs w:val="24"/>
          <w:lang w:val="en-GB"/>
        </w:rPr>
        <w:t>(5,2,1)</w:t>
      </w:r>
      <w:r w:rsidRPr="00305988">
        <w:rPr>
          <w:rFonts w:ascii="Times New Roman" w:hAnsi="Times New Roman" w:cs="Times New Roman"/>
          <w:sz w:val="24"/>
          <w:szCs w:val="24"/>
          <w:lang w:val="en-GB"/>
        </w:rPr>
        <w:t xml:space="preserve"> is better in </w:t>
      </w:r>
      <w:r w:rsidR="00A02678">
        <w:rPr>
          <w:rFonts w:ascii="Times New Roman" w:hAnsi="Times New Roman" w:cs="Times New Roman"/>
          <w:sz w:val="24"/>
          <w:szCs w:val="24"/>
          <w:lang w:val="en-GB"/>
        </w:rPr>
        <w:t xml:space="preserve">the </w:t>
      </w:r>
      <w:r w:rsidRPr="00305988">
        <w:rPr>
          <w:rFonts w:ascii="Times New Roman" w:hAnsi="Times New Roman" w:cs="Times New Roman"/>
          <w:sz w:val="24"/>
          <w:szCs w:val="24"/>
          <w:lang w:val="en-GB"/>
        </w:rPr>
        <w:t xml:space="preserve">short-term forecast. </w:t>
      </w:r>
    </w:p>
    <w:p w14:paraId="18FA4B0B" w14:textId="747D1034" w:rsidR="00B877D3" w:rsidRPr="00847BBA" w:rsidRDefault="00B877D3" w:rsidP="0028017A">
      <w:pPr>
        <w:spacing w:after="100" w:afterAutospacing="1"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 xml:space="preserve">Table 5 shows the RMSE and MAPE of predicted HSI closing price using </w:t>
      </w:r>
      <w:r>
        <w:rPr>
          <w:rFonts w:ascii="Times New Roman" w:hAnsi="Times New Roman" w:cs="Times New Roman"/>
          <w:sz w:val="24"/>
          <w:szCs w:val="24"/>
          <w:lang w:val="en-GB"/>
        </w:rPr>
        <w:t>l</w:t>
      </w:r>
      <w:r w:rsidRPr="00305988">
        <w:rPr>
          <w:rFonts w:ascii="Times New Roman" w:hAnsi="Times New Roman" w:cs="Times New Roman"/>
          <w:sz w:val="24"/>
          <w:szCs w:val="24"/>
          <w:lang w:val="en-GB"/>
        </w:rPr>
        <w:t xml:space="preserve">inear SVR and </w:t>
      </w:r>
      <w:r w:rsidRPr="00305988">
        <w:rPr>
          <w:rFonts w:ascii="Times New Roman" w:hAnsi="Times New Roman" w:cs="Times New Roman"/>
          <w:sz w:val="24"/>
          <w:szCs w:val="24"/>
          <w:lang w:val="en-GB"/>
        </w:rPr>
        <w:lastRenderedPageBreak/>
        <w:t xml:space="preserve">Gaussian radial SVR. </w:t>
      </w:r>
      <w:r w:rsidRPr="00305988">
        <w:rPr>
          <w:rFonts w:ascii="Times New Roman" w:eastAsia="等线" w:hAnsi="Times New Roman" w:cs="Times New Roman"/>
          <w:color w:val="000000"/>
          <w:kern w:val="0"/>
          <w:sz w:val="24"/>
          <w:szCs w:val="24"/>
          <w:lang w:val="en-GB"/>
        </w:rPr>
        <w:t xml:space="preserve">Differing with ARIMA (5,2,1), the RMSE and MAPE of </w:t>
      </w:r>
      <w:r>
        <w:rPr>
          <w:rFonts w:ascii="Times New Roman" w:eastAsia="等线" w:hAnsi="Times New Roman" w:cs="Times New Roman"/>
          <w:color w:val="000000"/>
          <w:kern w:val="0"/>
          <w:sz w:val="24"/>
          <w:szCs w:val="24"/>
          <w:lang w:val="en-GB"/>
        </w:rPr>
        <w:t>l</w:t>
      </w:r>
      <w:r w:rsidRPr="00305988">
        <w:rPr>
          <w:rFonts w:ascii="Times New Roman" w:eastAsia="等线" w:hAnsi="Times New Roman" w:cs="Times New Roman"/>
          <w:color w:val="000000"/>
          <w:kern w:val="0"/>
          <w:sz w:val="24"/>
          <w:szCs w:val="24"/>
          <w:lang w:val="en-GB"/>
        </w:rPr>
        <w:t xml:space="preserve">inear and </w:t>
      </w:r>
      <w:r>
        <w:rPr>
          <w:rFonts w:ascii="Times New Roman" w:eastAsia="等线" w:hAnsi="Times New Roman" w:cs="Times New Roman"/>
          <w:color w:val="000000"/>
          <w:kern w:val="0"/>
          <w:sz w:val="24"/>
          <w:szCs w:val="24"/>
          <w:lang w:val="en-GB"/>
        </w:rPr>
        <w:t>r</w:t>
      </w:r>
      <w:r w:rsidRPr="00305988">
        <w:rPr>
          <w:rFonts w:ascii="Times New Roman" w:eastAsia="等线" w:hAnsi="Times New Roman" w:cs="Times New Roman"/>
          <w:color w:val="000000"/>
          <w:kern w:val="0"/>
          <w:sz w:val="24"/>
          <w:szCs w:val="24"/>
          <w:lang w:val="en-GB"/>
        </w:rPr>
        <w:t xml:space="preserve">adial SVR models are low in the long-term prediction, indicating that they are better at forecasting the long-term closing price in HSI. However, if comparing ARIMA with the SVRs, the predicted errors of ARIMA are larger than the SVRs in all periods. Thus, from the perspective of </w:t>
      </w:r>
      <w:r w:rsidR="00C028FC">
        <w:rPr>
          <w:rFonts w:ascii="Times New Roman" w:eastAsia="等线" w:hAnsi="Times New Roman" w:cs="Times New Roman"/>
          <w:color w:val="000000"/>
          <w:kern w:val="0"/>
          <w:sz w:val="24"/>
          <w:szCs w:val="24"/>
          <w:lang w:val="en-GB"/>
        </w:rPr>
        <w:t>forecast</w:t>
      </w:r>
      <w:r w:rsidRPr="00305988">
        <w:rPr>
          <w:rFonts w:ascii="Times New Roman" w:eastAsia="等线" w:hAnsi="Times New Roman" w:cs="Times New Roman"/>
          <w:color w:val="000000"/>
          <w:kern w:val="0"/>
          <w:sz w:val="24"/>
          <w:szCs w:val="24"/>
          <w:lang w:val="en-GB"/>
        </w:rPr>
        <w:t xml:space="preserve"> errors, the SVRs always give a better performance than ARIMA in the short</w:t>
      </w:r>
      <w:r>
        <w:rPr>
          <w:rFonts w:ascii="Times New Roman" w:eastAsia="等线" w:hAnsi="Times New Roman" w:cs="Times New Roman"/>
          <w:color w:val="000000"/>
          <w:kern w:val="0"/>
          <w:sz w:val="24"/>
          <w:szCs w:val="24"/>
          <w:lang w:val="en-GB"/>
        </w:rPr>
        <w:t>,</w:t>
      </w:r>
      <w:r w:rsidRPr="00305988">
        <w:rPr>
          <w:rFonts w:ascii="Times New Roman" w:eastAsia="等线" w:hAnsi="Times New Roman" w:cs="Times New Roman"/>
          <w:color w:val="000000"/>
          <w:kern w:val="0"/>
          <w:sz w:val="24"/>
          <w:szCs w:val="24"/>
          <w:lang w:val="en-GB"/>
        </w:rPr>
        <w:t xml:space="preserve"> medium and </w:t>
      </w:r>
      <w:r w:rsidR="00847BBA" w:rsidRPr="00305988">
        <w:rPr>
          <w:rFonts w:ascii="Times New Roman" w:eastAsia="等线" w:hAnsi="Times New Roman" w:cs="Times New Roman"/>
          <w:color w:val="000000"/>
          <w:kern w:val="0"/>
          <w:sz w:val="24"/>
          <w:szCs w:val="24"/>
          <w:lang w:val="en-GB"/>
        </w:rPr>
        <w:t>long-term prediction.</w:t>
      </w:r>
    </w:p>
    <w:p w14:paraId="769700D2" w14:textId="77777777" w:rsidR="00B877D3" w:rsidRPr="00305988" w:rsidRDefault="00B877D3" w:rsidP="00C028FC">
      <w:pPr>
        <w:pStyle w:val="Caption"/>
        <w:framePr w:w="8811" w:h="322" w:hRule="exact" w:hSpace="181" w:wrap="around" w:vAnchor="text" w:hAnchor="page" w:x="1553" w:y="2650"/>
        <w:jc w:val="center"/>
        <w:rPr>
          <w:b/>
          <w:bCs/>
          <w:lang w:val="en-GB"/>
        </w:rPr>
      </w:pPr>
      <w:r w:rsidRPr="00305988">
        <w:rPr>
          <w:b/>
          <w:bCs/>
          <w:lang w:val="en-GB"/>
        </w:rPr>
        <w:t>Table 6. The accuracy of the direction of closing price in HSI</w:t>
      </w:r>
    </w:p>
    <w:tbl>
      <w:tblPr>
        <w:tblpPr w:leftFromText="180" w:rightFromText="180" w:vertAnchor="text" w:horzAnchor="margin" w:tblpY="98"/>
        <w:tblW w:w="8673" w:type="dxa"/>
        <w:tblLook w:val="04A0" w:firstRow="1" w:lastRow="0" w:firstColumn="1" w:lastColumn="0" w:noHBand="0" w:noVBand="1"/>
      </w:tblPr>
      <w:tblGrid>
        <w:gridCol w:w="1625"/>
        <w:gridCol w:w="2495"/>
        <w:gridCol w:w="2130"/>
        <w:gridCol w:w="2423"/>
      </w:tblGrid>
      <w:tr w:rsidR="00C028FC" w:rsidRPr="00305988" w14:paraId="3D3CEE37" w14:textId="77777777" w:rsidTr="00C028FC">
        <w:trPr>
          <w:trHeight w:val="406"/>
        </w:trPr>
        <w:tc>
          <w:tcPr>
            <w:tcW w:w="1625" w:type="dxa"/>
            <w:vMerge w:val="restart"/>
            <w:tcBorders>
              <w:top w:val="single" w:sz="12" w:space="0" w:color="auto"/>
              <w:left w:val="nil"/>
              <w:bottom w:val="single" w:sz="8" w:space="0" w:color="000000"/>
              <w:right w:val="single" w:sz="8" w:space="0" w:color="auto"/>
            </w:tcBorders>
            <w:shd w:val="clear" w:color="auto" w:fill="auto"/>
            <w:noWrap/>
            <w:vAlign w:val="center"/>
            <w:hideMark/>
          </w:tcPr>
          <w:p w14:paraId="72AF87CA" w14:textId="77777777" w:rsidR="00C028FC" w:rsidRPr="00305988" w:rsidRDefault="00C028FC" w:rsidP="00C028FC">
            <w:pPr>
              <w:widowControl/>
              <w:spacing w:after="100" w:afterAutospacing="1"/>
              <w:jc w:val="center"/>
              <w:rPr>
                <w:rFonts w:ascii="Times New Roman" w:eastAsia="等线" w:hAnsi="Times New Roman" w:cs="Times New Roman"/>
                <w:b/>
                <w:bCs/>
                <w:color w:val="000000"/>
                <w:kern w:val="0"/>
                <w:sz w:val="24"/>
                <w:szCs w:val="24"/>
                <w:lang w:val="en-GB"/>
              </w:rPr>
            </w:pPr>
            <w:r w:rsidRPr="00305988">
              <w:rPr>
                <w:rFonts w:ascii="Times New Roman" w:eastAsia="等线" w:hAnsi="Times New Roman" w:cs="Times New Roman"/>
                <w:b/>
                <w:bCs/>
                <w:color w:val="000000"/>
                <w:kern w:val="0"/>
                <w:sz w:val="24"/>
                <w:szCs w:val="24"/>
                <w:lang w:val="en-GB"/>
              </w:rPr>
              <w:t>Periods</w:t>
            </w:r>
          </w:p>
        </w:tc>
        <w:tc>
          <w:tcPr>
            <w:tcW w:w="7048" w:type="dxa"/>
            <w:gridSpan w:val="3"/>
            <w:tcBorders>
              <w:top w:val="single" w:sz="12" w:space="0" w:color="auto"/>
              <w:left w:val="nil"/>
              <w:bottom w:val="single" w:sz="8" w:space="0" w:color="auto"/>
              <w:right w:val="nil"/>
            </w:tcBorders>
            <w:shd w:val="clear" w:color="auto" w:fill="auto"/>
            <w:noWrap/>
            <w:vAlign w:val="center"/>
            <w:hideMark/>
          </w:tcPr>
          <w:p w14:paraId="52F93396" w14:textId="77777777" w:rsidR="00C028FC" w:rsidRPr="00305988" w:rsidRDefault="00C028FC" w:rsidP="00C028FC">
            <w:pPr>
              <w:widowControl/>
              <w:spacing w:after="100" w:afterAutospacing="1"/>
              <w:jc w:val="center"/>
              <w:rPr>
                <w:rFonts w:ascii="Times New Roman" w:eastAsia="等线" w:hAnsi="Times New Roman" w:cs="Times New Roman"/>
                <w:b/>
                <w:bCs/>
                <w:color w:val="000000"/>
                <w:kern w:val="0"/>
                <w:sz w:val="24"/>
                <w:szCs w:val="24"/>
                <w:lang w:val="en-GB"/>
              </w:rPr>
            </w:pPr>
            <w:r w:rsidRPr="00305988">
              <w:rPr>
                <w:rFonts w:ascii="Times New Roman" w:eastAsia="等线" w:hAnsi="Times New Roman" w:cs="Times New Roman"/>
                <w:b/>
                <w:bCs/>
                <w:color w:val="000000"/>
                <w:kern w:val="0"/>
                <w:sz w:val="24"/>
                <w:szCs w:val="24"/>
                <w:lang w:val="en-GB"/>
              </w:rPr>
              <w:t>Accuracy</w:t>
            </w:r>
          </w:p>
        </w:tc>
      </w:tr>
      <w:tr w:rsidR="00C028FC" w:rsidRPr="00305988" w14:paraId="2D354B1F" w14:textId="77777777" w:rsidTr="00C028FC">
        <w:trPr>
          <w:trHeight w:val="701"/>
        </w:trPr>
        <w:tc>
          <w:tcPr>
            <w:tcW w:w="1625" w:type="dxa"/>
            <w:vMerge/>
            <w:tcBorders>
              <w:top w:val="single" w:sz="12" w:space="0" w:color="auto"/>
              <w:left w:val="nil"/>
              <w:bottom w:val="single" w:sz="8" w:space="0" w:color="000000"/>
              <w:right w:val="single" w:sz="8" w:space="0" w:color="auto"/>
            </w:tcBorders>
            <w:vAlign w:val="center"/>
            <w:hideMark/>
          </w:tcPr>
          <w:p w14:paraId="658B7CF5" w14:textId="77777777" w:rsidR="00C028FC" w:rsidRPr="00305988" w:rsidRDefault="00C028FC" w:rsidP="00C028FC">
            <w:pPr>
              <w:widowControl/>
              <w:spacing w:after="100" w:afterAutospacing="1"/>
              <w:jc w:val="left"/>
              <w:rPr>
                <w:rFonts w:ascii="Times New Roman" w:eastAsia="等线" w:hAnsi="Times New Roman" w:cs="Times New Roman"/>
                <w:b/>
                <w:bCs/>
                <w:color w:val="000000"/>
                <w:kern w:val="0"/>
                <w:sz w:val="24"/>
                <w:szCs w:val="24"/>
                <w:lang w:val="en-GB"/>
              </w:rPr>
            </w:pPr>
          </w:p>
        </w:tc>
        <w:tc>
          <w:tcPr>
            <w:tcW w:w="2495" w:type="dxa"/>
            <w:tcBorders>
              <w:top w:val="nil"/>
              <w:left w:val="nil"/>
              <w:bottom w:val="single" w:sz="8" w:space="0" w:color="auto"/>
              <w:right w:val="single" w:sz="8" w:space="0" w:color="auto"/>
            </w:tcBorders>
            <w:shd w:val="clear" w:color="auto" w:fill="auto"/>
            <w:vAlign w:val="center"/>
            <w:hideMark/>
          </w:tcPr>
          <w:p w14:paraId="3345C00F" w14:textId="77777777" w:rsidR="00C028FC" w:rsidRPr="00305988" w:rsidRDefault="00C028FC" w:rsidP="00C028FC">
            <w:pPr>
              <w:widowControl/>
              <w:spacing w:after="100" w:afterAutospacing="1"/>
              <w:jc w:val="center"/>
              <w:rPr>
                <w:rFonts w:ascii="Times New Roman" w:eastAsia="等线" w:hAnsi="Times New Roman" w:cs="Times New Roman"/>
                <w:b/>
                <w:bCs/>
                <w:color w:val="000000"/>
                <w:kern w:val="0"/>
                <w:sz w:val="24"/>
                <w:szCs w:val="24"/>
                <w:lang w:val="en-GB"/>
              </w:rPr>
            </w:pPr>
            <w:r w:rsidRPr="00305988">
              <w:rPr>
                <w:rFonts w:ascii="Times New Roman" w:eastAsia="等线" w:hAnsi="Times New Roman" w:cs="Times New Roman"/>
                <w:b/>
                <w:bCs/>
                <w:color w:val="000000"/>
                <w:kern w:val="0"/>
                <w:sz w:val="24"/>
                <w:szCs w:val="24"/>
                <w:lang w:val="en-GB"/>
              </w:rPr>
              <w:t>ARIMA (5,2,1)</w:t>
            </w:r>
          </w:p>
        </w:tc>
        <w:tc>
          <w:tcPr>
            <w:tcW w:w="2130" w:type="dxa"/>
            <w:tcBorders>
              <w:top w:val="nil"/>
              <w:left w:val="nil"/>
              <w:bottom w:val="single" w:sz="8" w:space="0" w:color="auto"/>
              <w:right w:val="single" w:sz="8" w:space="0" w:color="auto"/>
            </w:tcBorders>
            <w:shd w:val="clear" w:color="auto" w:fill="auto"/>
            <w:vAlign w:val="center"/>
            <w:hideMark/>
          </w:tcPr>
          <w:p w14:paraId="15E5DF5C" w14:textId="77777777" w:rsidR="00C028FC" w:rsidRPr="00305988" w:rsidRDefault="00C028FC" w:rsidP="00C028FC">
            <w:pPr>
              <w:widowControl/>
              <w:spacing w:after="100" w:afterAutospacing="1"/>
              <w:jc w:val="center"/>
              <w:rPr>
                <w:rFonts w:ascii="Times New Roman" w:eastAsia="等线" w:hAnsi="Times New Roman" w:cs="Times New Roman"/>
                <w:b/>
                <w:bCs/>
                <w:color w:val="000000"/>
                <w:kern w:val="0"/>
                <w:sz w:val="24"/>
                <w:szCs w:val="24"/>
                <w:lang w:val="en-GB"/>
              </w:rPr>
            </w:pPr>
            <w:r w:rsidRPr="00305988">
              <w:rPr>
                <w:rFonts w:ascii="Times New Roman" w:eastAsia="等线" w:hAnsi="Times New Roman" w:cs="Times New Roman"/>
                <w:b/>
                <w:bCs/>
                <w:color w:val="000000"/>
                <w:kern w:val="0"/>
                <w:sz w:val="24"/>
                <w:szCs w:val="24"/>
                <w:lang w:val="en-GB"/>
              </w:rPr>
              <w:t>Linear SVR (C = 0.25)</w:t>
            </w:r>
          </w:p>
        </w:tc>
        <w:tc>
          <w:tcPr>
            <w:tcW w:w="2423" w:type="dxa"/>
            <w:tcBorders>
              <w:top w:val="nil"/>
              <w:left w:val="nil"/>
              <w:bottom w:val="single" w:sz="8" w:space="0" w:color="auto"/>
              <w:right w:val="nil"/>
            </w:tcBorders>
            <w:shd w:val="clear" w:color="auto" w:fill="auto"/>
            <w:vAlign w:val="center"/>
            <w:hideMark/>
          </w:tcPr>
          <w:p w14:paraId="2EB69315" w14:textId="77777777" w:rsidR="00C028FC" w:rsidRPr="00305988" w:rsidRDefault="00C028FC" w:rsidP="00C028FC">
            <w:pPr>
              <w:widowControl/>
              <w:spacing w:after="100" w:afterAutospacing="1"/>
              <w:jc w:val="center"/>
              <w:rPr>
                <w:rFonts w:ascii="Times New Roman" w:eastAsia="等线" w:hAnsi="Times New Roman" w:cs="Times New Roman"/>
                <w:b/>
                <w:bCs/>
                <w:color w:val="000000"/>
                <w:kern w:val="0"/>
                <w:sz w:val="24"/>
                <w:szCs w:val="24"/>
                <w:lang w:val="en-GB"/>
              </w:rPr>
            </w:pPr>
            <w:r w:rsidRPr="00305988">
              <w:rPr>
                <w:rFonts w:ascii="Times New Roman" w:eastAsia="等线" w:hAnsi="Times New Roman" w:cs="Times New Roman"/>
                <w:b/>
                <w:bCs/>
                <w:color w:val="000000"/>
                <w:kern w:val="0"/>
                <w:sz w:val="24"/>
                <w:szCs w:val="24"/>
                <w:lang w:val="en-GB"/>
              </w:rPr>
              <w:t>Radial SVR (C = 45, σ = 0.01)</w:t>
            </w:r>
          </w:p>
        </w:tc>
      </w:tr>
      <w:tr w:rsidR="00C028FC" w:rsidRPr="00305988" w14:paraId="52CE8D3F" w14:textId="77777777" w:rsidTr="00C028FC">
        <w:trPr>
          <w:trHeight w:val="406"/>
        </w:trPr>
        <w:tc>
          <w:tcPr>
            <w:tcW w:w="1625" w:type="dxa"/>
            <w:tcBorders>
              <w:top w:val="nil"/>
              <w:left w:val="nil"/>
              <w:bottom w:val="single" w:sz="8" w:space="0" w:color="auto"/>
              <w:right w:val="single" w:sz="8" w:space="0" w:color="auto"/>
            </w:tcBorders>
            <w:shd w:val="clear" w:color="auto" w:fill="auto"/>
            <w:noWrap/>
            <w:vAlign w:val="center"/>
            <w:hideMark/>
          </w:tcPr>
          <w:p w14:paraId="708FAA78" w14:textId="77777777" w:rsidR="00C028FC" w:rsidRPr="00305988" w:rsidRDefault="00C028FC" w:rsidP="00C028FC">
            <w:pPr>
              <w:widowControl/>
              <w:spacing w:after="100" w:afterAutospacing="1"/>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52 weeks</w:t>
            </w:r>
          </w:p>
        </w:tc>
        <w:tc>
          <w:tcPr>
            <w:tcW w:w="2495" w:type="dxa"/>
            <w:tcBorders>
              <w:top w:val="nil"/>
              <w:left w:val="nil"/>
              <w:bottom w:val="single" w:sz="8" w:space="0" w:color="auto"/>
              <w:right w:val="single" w:sz="8" w:space="0" w:color="auto"/>
            </w:tcBorders>
            <w:shd w:val="clear" w:color="auto" w:fill="auto"/>
            <w:noWrap/>
            <w:vAlign w:val="center"/>
            <w:hideMark/>
          </w:tcPr>
          <w:p w14:paraId="528B9F00" w14:textId="77777777" w:rsidR="00C028FC" w:rsidRPr="00305988" w:rsidRDefault="00C028FC" w:rsidP="00C028FC">
            <w:pPr>
              <w:widowControl/>
              <w:spacing w:after="100" w:afterAutospacing="1"/>
              <w:jc w:val="center"/>
              <w:rPr>
                <w:rFonts w:ascii="Times New Roman" w:eastAsia="等线" w:hAnsi="Times New Roman" w:cs="Times New Roman"/>
                <w:color w:val="000000" w:themeColor="text1"/>
                <w:kern w:val="0"/>
                <w:sz w:val="24"/>
                <w:szCs w:val="24"/>
                <w:lang w:val="en-GB"/>
              </w:rPr>
            </w:pPr>
            <w:r w:rsidRPr="00305988">
              <w:rPr>
                <w:rFonts w:ascii="Times New Roman" w:eastAsia="等线" w:hAnsi="Times New Roman" w:cs="Times New Roman"/>
                <w:color w:val="000000" w:themeColor="text1"/>
                <w:kern w:val="0"/>
                <w:sz w:val="24"/>
                <w:szCs w:val="24"/>
                <w:lang w:val="en-GB"/>
              </w:rPr>
              <w:t>52.94%</w:t>
            </w:r>
          </w:p>
        </w:tc>
        <w:tc>
          <w:tcPr>
            <w:tcW w:w="2130" w:type="dxa"/>
            <w:tcBorders>
              <w:top w:val="nil"/>
              <w:left w:val="nil"/>
              <w:bottom w:val="single" w:sz="8" w:space="0" w:color="auto"/>
              <w:right w:val="single" w:sz="8" w:space="0" w:color="auto"/>
            </w:tcBorders>
            <w:shd w:val="clear" w:color="auto" w:fill="auto"/>
            <w:noWrap/>
            <w:vAlign w:val="center"/>
            <w:hideMark/>
          </w:tcPr>
          <w:p w14:paraId="515FA1EF" w14:textId="77777777" w:rsidR="00C028FC" w:rsidRPr="00305988" w:rsidRDefault="00C028FC" w:rsidP="00C028FC">
            <w:pPr>
              <w:widowControl/>
              <w:spacing w:after="100" w:afterAutospacing="1"/>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78.85%</w:t>
            </w:r>
          </w:p>
        </w:tc>
        <w:tc>
          <w:tcPr>
            <w:tcW w:w="2423" w:type="dxa"/>
            <w:tcBorders>
              <w:top w:val="nil"/>
              <w:left w:val="nil"/>
              <w:bottom w:val="single" w:sz="8" w:space="0" w:color="auto"/>
              <w:right w:val="nil"/>
            </w:tcBorders>
            <w:shd w:val="clear" w:color="auto" w:fill="auto"/>
            <w:noWrap/>
            <w:vAlign w:val="center"/>
            <w:hideMark/>
          </w:tcPr>
          <w:p w14:paraId="5CD42CFB" w14:textId="77777777" w:rsidR="00C028FC" w:rsidRPr="00305988" w:rsidRDefault="00C028FC" w:rsidP="00C028FC">
            <w:pPr>
              <w:widowControl/>
              <w:spacing w:after="100" w:afterAutospacing="1"/>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82.69%</w:t>
            </w:r>
          </w:p>
        </w:tc>
      </w:tr>
      <w:tr w:rsidR="00C028FC" w:rsidRPr="00305988" w14:paraId="52DE128E" w14:textId="77777777" w:rsidTr="00C028FC">
        <w:trPr>
          <w:trHeight w:val="406"/>
        </w:trPr>
        <w:tc>
          <w:tcPr>
            <w:tcW w:w="1625" w:type="dxa"/>
            <w:tcBorders>
              <w:top w:val="nil"/>
              <w:left w:val="nil"/>
              <w:bottom w:val="single" w:sz="8" w:space="0" w:color="auto"/>
              <w:right w:val="single" w:sz="8" w:space="0" w:color="auto"/>
            </w:tcBorders>
            <w:shd w:val="clear" w:color="auto" w:fill="auto"/>
            <w:noWrap/>
            <w:vAlign w:val="center"/>
            <w:hideMark/>
          </w:tcPr>
          <w:p w14:paraId="590D9196" w14:textId="77777777" w:rsidR="00C028FC" w:rsidRPr="00305988" w:rsidRDefault="00C028FC" w:rsidP="00C028FC">
            <w:pPr>
              <w:widowControl/>
              <w:spacing w:after="100" w:afterAutospacing="1"/>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104 weeks</w:t>
            </w:r>
          </w:p>
        </w:tc>
        <w:tc>
          <w:tcPr>
            <w:tcW w:w="2495" w:type="dxa"/>
            <w:tcBorders>
              <w:top w:val="nil"/>
              <w:left w:val="nil"/>
              <w:bottom w:val="single" w:sz="8" w:space="0" w:color="auto"/>
              <w:right w:val="single" w:sz="8" w:space="0" w:color="auto"/>
            </w:tcBorders>
            <w:shd w:val="clear" w:color="auto" w:fill="auto"/>
            <w:noWrap/>
            <w:vAlign w:val="center"/>
            <w:hideMark/>
          </w:tcPr>
          <w:p w14:paraId="78971050" w14:textId="77777777" w:rsidR="00C028FC" w:rsidRPr="00305988" w:rsidRDefault="00C028FC" w:rsidP="00C028FC">
            <w:pPr>
              <w:widowControl/>
              <w:spacing w:after="100" w:afterAutospacing="1"/>
              <w:jc w:val="center"/>
              <w:rPr>
                <w:rFonts w:ascii="Times New Roman" w:eastAsia="等线" w:hAnsi="Times New Roman" w:cs="Times New Roman"/>
                <w:color w:val="000000" w:themeColor="text1"/>
                <w:kern w:val="0"/>
                <w:sz w:val="24"/>
                <w:szCs w:val="24"/>
                <w:lang w:val="en-GB"/>
              </w:rPr>
            </w:pPr>
            <w:r w:rsidRPr="00305988">
              <w:rPr>
                <w:rFonts w:ascii="Times New Roman" w:eastAsia="等线" w:hAnsi="Times New Roman" w:cs="Times New Roman"/>
                <w:color w:val="000000" w:themeColor="text1"/>
                <w:kern w:val="0"/>
                <w:sz w:val="24"/>
                <w:szCs w:val="24"/>
                <w:lang w:val="en-GB"/>
              </w:rPr>
              <w:t>54.37%</w:t>
            </w:r>
          </w:p>
        </w:tc>
        <w:tc>
          <w:tcPr>
            <w:tcW w:w="2130" w:type="dxa"/>
            <w:tcBorders>
              <w:top w:val="nil"/>
              <w:left w:val="nil"/>
              <w:bottom w:val="single" w:sz="8" w:space="0" w:color="auto"/>
              <w:right w:val="single" w:sz="8" w:space="0" w:color="auto"/>
            </w:tcBorders>
            <w:shd w:val="clear" w:color="auto" w:fill="auto"/>
            <w:noWrap/>
            <w:vAlign w:val="center"/>
            <w:hideMark/>
          </w:tcPr>
          <w:p w14:paraId="5659D1AF" w14:textId="77777777" w:rsidR="00C028FC" w:rsidRPr="00305988" w:rsidRDefault="00C028FC" w:rsidP="00C028FC">
            <w:pPr>
              <w:widowControl/>
              <w:spacing w:after="100" w:afterAutospacing="1"/>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79.81%</w:t>
            </w:r>
          </w:p>
        </w:tc>
        <w:tc>
          <w:tcPr>
            <w:tcW w:w="2423" w:type="dxa"/>
            <w:tcBorders>
              <w:top w:val="nil"/>
              <w:left w:val="nil"/>
              <w:bottom w:val="single" w:sz="8" w:space="0" w:color="auto"/>
              <w:right w:val="nil"/>
            </w:tcBorders>
            <w:shd w:val="clear" w:color="auto" w:fill="auto"/>
            <w:noWrap/>
            <w:vAlign w:val="center"/>
            <w:hideMark/>
          </w:tcPr>
          <w:p w14:paraId="4ECE13E5" w14:textId="77777777" w:rsidR="00C028FC" w:rsidRPr="00305988" w:rsidRDefault="00C028FC" w:rsidP="00C028FC">
            <w:pPr>
              <w:widowControl/>
              <w:spacing w:after="100" w:afterAutospacing="1"/>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81.73%</w:t>
            </w:r>
          </w:p>
        </w:tc>
      </w:tr>
      <w:tr w:rsidR="00C028FC" w:rsidRPr="00305988" w14:paraId="6E6F3AA0" w14:textId="77777777" w:rsidTr="00C028FC">
        <w:trPr>
          <w:trHeight w:val="406"/>
        </w:trPr>
        <w:tc>
          <w:tcPr>
            <w:tcW w:w="1625" w:type="dxa"/>
            <w:tcBorders>
              <w:top w:val="nil"/>
              <w:left w:val="nil"/>
              <w:bottom w:val="single" w:sz="12" w:space="0" w:color="auto"/>
              <w:right w:val="single" w:sz="8" w:space="0" w:color="auto"/>
            </w:tcBorders>
            <w:shd w:val="clear" w:color="auto" w:fill="auto"/>
            <w:noWrap/>
            <w:vAlign w:val="center"/>
            <w:hideMark/>
          </w:tcPr>
          <w:p w14:paraId="2C7AADAD" w14:textId="77777777" w:rsidR="00C028FC" w:rsidRPr="00305988" w:rsidRDefault="00C028FC" w:rsidP="00C028FC">
            <w:pPr>
              <w:widowControl/>
              <w:spacing w:after="100" w:afterAutospacing="1"/>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319 weeks</w:t>
            </w:r>
          </w:p>
        </w:tc>
        <w:tc>
          <w:tcPr>
            <w:tcW w:w="2495" w:type="dxa"/>
            <w:tcBorders>
              <w:top w:val="nil"/>
              <w:left w:val="nil"/>
              <w:bottom w:val="single" w:sz="12" w:space="0" w:color="auto"/>
              <w:right w:val="single" w:sz="8" w:space="0" w:color="auto"/>
            </w:tcBorders>
            <w:shd w:val="clear" w:color="auto" w:fill="auto"/>
            <w:noWrap/>
            <w:vAlign w:val="center"/>
            <w:hideMark/>
          </w:tcPr>
          <w:p w14:paraId="79658263" w14:textId="77777777" w:rsidR="00C028FC" w:rsidRPr="00305988" w:rsidRDefault="00C028FC" w:rsidP="00C028FC">
            <w:pPr>
              <w:widowControl/>
              <w:spacing w:after="100" w:afterAutospacing="1"/>
              <w:jc w:val="center"/>
              <w:rPr>
                <w:rFonts w:ascii="Times New Roman" w:eastAsia="等线" w:hAnsi="Times New Roman" w:cs="Times New Roman"/>
                <w:color w:val="000000" w:themeColor="text1"/>
                <w:kern w:val="0"/>
                <w:sz w:val="24"/>
                <w:szCs w:val="24"/>
                <w:lang w:val="en-GB"/>
              </w:rPr>
            </w:pPr>
            <w:r w:rsidRPr="00305988">
              <w:rPr>
                <w:rFonts w:ascii="Times New Roman" w:eastAsia="等线" w:hAnsi="Times New Roman" w:cs="Times New Roman"/>
                <w:color w:val="000000" w:themeColor="text1"/>
                <w:kern w:val="0"/>
                <w:sz w:val="24"/>
                <w:szCs w:val="24"/>
                <w:lang w:val="en-GB"/>
              </w:rPr>
              <w:t>54.72%</w:t>
            </w:r>
          </w:p>
        </w:tc>
        <w:tc>
          <w:tcPr>
            <w:tcW w:w="2130" w:type="dxa"/>
            <w:tcBorders>
              <w:top w:val="nil"/>
              <w:left w:val="nil"/>
              <w:bottom w:val="single" w:sz="12" w:space="0" w:color="auto"/>
              <w:right w:val="single" w:sz="8" w:space="0" w:color="auto"/>
            </w:tcBorders>
            <w:shd w:val="clear" w:color="auto" w:fill="auto"/>
            <w:noWrap/>
            <w:vAlign w:val="center"/>
            <w:hideMark/>
          </w:tcPr>
          <w:p w14:paraId="4648072D" w14:textId="77777777" w:rsidR="00C028FC" w:rsidRPr="00305988" w:rsidRDefault="00C028FC" w:rsidP="00C028FC">
            <w:pPr>
              <w:widowControl/>
              <w:spacing w:after="100" w:afterAutospacing="1"/>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82.76%</w:t>
            </w:r>
          </w:p>
        </w:tc>
        <w:tc>
          <w:tcPr>
            <w:tcW w:w="2423" w:type="dxa"/>
            <w:tcBorders>
              <w:top w:val="nil"/>
              <w:left w:val="nil"/>
              <w:bottom w:val="single" w:sz="12" w:space="0" w:color="auto"/>
              <w:right w:val="nil"/>
            </w:tcBorders>
            <w:shd w:val="clear" w:color="auto" w:fill="auto"/>
            <w:noWrap/>
            <w:vAlign w:val="center"/>
            <w:hideMark/>
          </w:tcPr>
          <w:p w14:paraId="544822E3" w14:textId="77777777" w:rsidR="00C028FC" w:rsidRPr="00305988" w:rsidRDefault="00C028FC" w:rsidP="00C028FC">
            <w:pPr>
              <w:keepNext/>
              <w:widowControl/>
              <w:spacing w:after="100" w:afterAutospacing="1"/>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81.19%</w:t>
            </w:r>
          </w:p>
        </w:tc>
      </w:tr>
    </w:tbl>
    <w:p w14:paraId="1FB8F555" w14:textId="09C5268C" w:rsidR="00FA290F" w:rsidRPr="00C34D9E" w:rsidRDefault="009B5518" w:rsidP="00E82FD8">
      <w:pPr>
        <w:spacing w:after="100" w:afterAutospacing="1" w:line="360" w:lineRule="auto"/>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In addition to</w:t>
      </w:r>
      <w:r w:rsidR="00E82FD8" w:rsidRPr="00305988">
        <w:rPr>
          <w:rFonts w:ascii="Times New Roman" w:eastAsia="等线" w:hAnsi="Times New Roman" w:cs="Times New Roman"/>
          <w:color w:val="000000"/>
          <w:kern w:val="0"/>
          <w:sz w:val="24"/>
          <w:szCs w:val="24"/>
          <w:lang w:val="en-GB"/>
        </w:rPr>
        <w:t xml:space="preserve"> </w:t>
      </w:r>
      <w:r w:rsidR="00A00870">
        <w:rPr>
          <w:rFonts w:ascii="Times New Roman" w:eastAsia="等线" w:hAnsi="Times New Roman" w:cs="Times New Roman"/>
          <w:color w:val="000000"/>
          <w:kern w:val="0"/>
          <w:sz w:val="24"/>
          <w:szCs w:val="24"/>
          <w:lang w:val="en-GB"/>
        </w:rPr>
        <w:t>measuring the errors</w:t>
      </w:r>
      <w:r w:rsidRPr="00305988">
        <w:rPr>
          <w:rFonts w:ascii="Times New Roman" w:eastAsia="等线" w:hAnsi="Times New Roman" w:cs="Times New Roman"/>
          <w:color w:val="000000"/>
          <w:kern w:val="0"/>
          <w:sz w:val="24"/>
          <w:szCs w:val="24"/>
          <w:lang w:val="en-GB"/>
        </w:rPr>
        <w:t xml:space="preserve">, </w:t>
      </w:r>
      <w:r w:rsidRPr="00737C7C">
        <w:rPr>
          <w:rFonts w:ascii="Times New Roman" w:eastAsia="等线" w:hAnsi="Times New Roman" w:cs="Times New Roman"/>
          <w:color w:val="000000" w:themeColor="text1"/>
          <w:kern w:val="0"/>
          <w:sz w:val="24"/>
          <w:szCs w:val="24"/>
          <w:lang w:val="en-GB"/>
        </w:rPr>
        <w:t xml:space="preserve">the </w:t>
      </w:r>
      <w:r w:rsidR="00A02678" w:rsidRPr="00737C7C">
        <w:rPr>
          <w:rFonts w:ascii="Times New Roman" w:eastAsia="等线" w:hAnsi="Times New Roman" w:cs="Times New Roman"/>
          <w:color w:val="000000" w:themeColor="text1"/>
          <w:kern w:val="0"/>
          <w:sz w:val="24"/>
          <w:szCs w:val="24"/>
          <w:lang w:val="en-GB"/>
        </w:rPr>
        <w:t xml:space="preserve">directional </w:t>
      </w:r>
      <w:r w:rsidRPr="00737C7C">
        <w:rPr>
          <w:rFonts w:ascii="Times New Roman" w:eastAsia="等线" w:hAnsi="Times New Roman" w:cs="Times New Roman"/>
          <w:color w:val="000000" w:themeColor="text1"/>
          <w:kern w:val="0"/>
          <w:sz w:val="24"/>
          <w:szCs w:val="24"/>
          <w:lang w:val="en-GB"/>
        </w:rPr>
        <w:t>accuracy of the stock prices</w:t>
      </w:r>
      <w:r w:rsidR="00A02678">
        <w:rPr>
          <w:rFonts w:ascii="Times New Roman" w:eastAsia="等线" w:hAnsi="Times New Roman" w:cs="Times New Roman"/>
          <w:color w:val="000000"/>
          <w:kern w:val="0"/>
          <w:sz w:val="24"/>
          <w:szCs w:val="24"/>
          <w:lang w:val="en-GB"/>
        </w:rPr>
        <w:t xml:space="preserve"> </w:t>
      </w:r>
      <w:r w:rsidRPr="00305988">
        <w:rPr>
          <w:rFonts w:ascii="Times New Roman" w:eastAsia="等线" w:hAnsi="Times New Roman" w:cs="Times New Roman"/>
          <w:color w:val="000000"/>
          <w:kern w:val="0"/>
          <w:sz w:val="24"/>
          <w:szCs w:val="24"/>
          <w:lang w:val="en-GB"/>
        </w:rPr>
        <w:t>is</w:t>
      </w:r>
      <w:r w:rsidR="00E82FD8" w:rsidRPr="00305988">
        <w:rPr>
          <w:rFonts w:ascii="Times New Roman" w:eastAsia="等线" w:hAnsi="Times New Roman" w:cs="Times New Roman"/>
          <w:color w:val="000000"/>
          <w:kern w:val="0"/>
          <w:sz w:val="24"/>
          <w:szCs w:val="24"/>
          <w:lang w:val="en-GB"/>
        </w:rPr>
        <w:t xml:space="preserve"> also vital. </w:t>
      </w:r>
      <w:r w:rsidR="00A02678">
        <w:rPr>
          <w:rFonts w:ascii="Times New Roman" w:hAnsi="Times New Roman" w:cs="Times New Roman"/>
          <w:sz w:val="24"/>
          <w:szCs w:val="24"/>
          <w:lang w:val="en-GB"/>
        </w:rPr>
        <w:t>In order to</w:t>
      </w:r>
      <w:r w:rsidR="00E82FD8" w:rsidRPr="00305988">
        <w:rPr>
          <w:rFonts w:ascii="Times New Roman" w:hAnsi="Times New Roman" w:cs="Times New Roman"/>
          <w:sz w:val="24"/>
          <w:szCs w:val="24"/>
          <w:lang w:val="en-GB"/>
        </w:rPr>
        <w:t xml:space="preserve"> measur</w:t>
      </w:r>
      <w:r w:rsidR="00A02678">
        <w:rPr>
          <w:rFonts w:ascii="Times New Roman" w:hAnsi="Times New Roman" w:cs="Times New Roman"/>
          <w:sz w:val="24"/>
          <w:szCs w:val="24"/>
          <w:lang w:val="en-GB"/>
        </w:rPr>
        <w:t>e</w:t>
      </w:r>
      <w:r w:rsidR="00E82FD8" w:rsidRPr="00305988">
        <w:rPr>
          <w:rFonts w:ascii="Times New Roman" w:hAnsi="Times New Roman" w:cs="Times New Roman"/>
          <w:sz w:val="24"/>
          <w:szCs w:val="24"/>
          <w:lang w:val="en-GB"/>
        </w:rPr>
        <w:t xml:space="preserve"> the accuracy,</w:t>
      </w:r>
      <w:r w:rsidR="00A87CB8" w:rsidRPr="00305988">
        <w:rPr>
          <w:rFonts w:ascii="Times New Roman" w:hAnsi="Times New Roman" w:cs="Times New Roman"/>
          <w:sz w:val="24"/>
          <w:szCs w:val="24"/>
          <w:lang w:val="en-GB"/>
        </w:rPr>
        <w:t xml:space="preserve"> </w:t>
      </w:r>
      <w:r w:rsidR="00A02678">
        <w:rPr>
          <w:rFonts w:ascii="Times New Roman" w:hAnsi="Times New Roman" w:cs="Times New Roman"/>
          <w:sz w:val="24"/>
          <w:szCs w:val="24"/>
          <w:lang w:val="en-GB"/>
        </w:rPr>
        <w:t>we mark “Up” and “Down” for each actual and forecasted prices</w:t>
      </w:r>
      <w:r w:rsidR="00A87CB8" w:rsidRPr="00305988">
        <w:rPr>
          <w:rFonts w:ascii="Times New Roman" w:hAnsi="Times New Roman" w:cs="Times New Roman"/>
          <w:sz w:val="24"/>
          <w:szCs w:val="24"/>
          <w:lang w:val="en-GB"/>
        </w:rPr>
        <w:t xml:space="preserve">. </w:t>
      </w:r>
      <w:r w:rsidR="00E82FD8" w:rsidRPr="00305988">
        <w:rPr>
          <w:rFonts w:ascii="Times New Roman" w:hAnsi="Times New Roman" w:cs="Times New Roman"/>
          <w:sz w:val="24"/>
          <w:szCs w:val="24"/>
          <w:lang w:val="en-GB"/>
        </w:rPr>
        <w:t xml:space="preserve">Then creating a confusion matrix and </w:t>
      </w:r>
      <w:r w:rsidR="00A00870">
        <w:rPr>
          <w:rFonts w:ascii="Times New Roman" w:hAnsi="Times New Roman" w:cs="Times New Roman"/>
          <w:sz w:val="24"/>
          <w:szCs w:val="24"/>
          <w:lang w:val="en-GB"/>
        </w:rPr>
        <w:t>calculating</w:t>
      </w:r>
      <w:r w:rsidR="00E82FD8" w:rsidRPr="00305988">
        <w:rPr>
          <w:rFonts w:ascii="Times New Roman" w:hAnsi="Times New Roman" w:cs="Times New Roman"/>
          <w:sz w:val="24"/>
          <w:szCs w:val="24"/>
          <w:lang w:val="en-GB"/>
        </w:rPr>
        <w:t xml:space="preserve"> the </w:t>
      </w:r>
      <w:r w:rsidR="00A00870">
        <w:rPr>
          <w:rFonts w:ascii="Times New Roman" w:hAnsi="Times New Roman" w:cs="Times New Roman"/>
          <w:sz w:val="24"/>
          <w:szCs w:val="24"/>
          <w:lang w:val="en-GB"/>
        </w:rPr>
        <w:t>accuracy</w:t>
      </w:r>
      <w:r w:rsidR="00E82FD8" w:rsidRPr="00305988">
        <w:rPr>
          <w:rFonts w:ascii="Times New Roman" w:hAnsi="Times New Roman" w:cs="Times New Roman"/>
          <w:sz w:val="24"/>
          <w:szCs w:val="24"/>
          <w:lang w:val="en-GB"/>
        </w:rPr>
        <w:t xml:space="preserve"> of </w:t>
      </w:r>
      <w:r w:rsidR="00A00870">
        <w:rPr>
          <w:rFonts w:ascii="Times New Roman" w:hAnsi="Times New Roman" w:cs="Times New Roman"/>
          <w:sz w:val="24"/>
          <w:szCs w:val="24"/>
          <w:lang w:val="en-GB"/>
        </w:rPr>
        <w:t xml:space="preserve">the </w:t>
      </w:r>
      <w:r w:rsidR="00E82FD8" w:rsidRPr="00305988">
        <w:rPr>
          <w:rFonts w:ascii="Times New Roman" w:hAnsi="Times New Roman" w:cs="Times New Roman"/>
          <w:sz w:val="24"/>
          <w:szCs w:val="24"/>
          <w:lang w:val="en-GB"/>
        </w:rPr>
        <w:t xml:space="preserve">directions that are predicted correctly with </w:t>
      </w:r>
      <w:r w:rsidR="0094439A" w:rsidRPr="00305988">
        <w:rPr>
          <w:rFonts w:ascii="Times New Roman" w:hAnsi="Times New Roman" w:cs="Times New Roman"/>
          <w:sz w:val="24"/>
          <w:szCs w:val="24"/>
          <w:lang w:val="en-GB"/>
        </w:rPr>
        <w:t>each</w:t>
      </w:r>
      <w:r w:rsidR="00E82FD8" w:rsidRPr="00305988">
        <w:rPr>
          <w:rFonts w:ascii="Times New Roman" w:hAnsi="Times New Roman" w:cs="Times New Roman"/>
          <w:sz w:val="24"/>
          <w:szCs w:val="24"/>
          <w:lang w:val="en-GB"/>
        </w:rPr>
        <w:t xml:space="preserve"> model. </w:t>
      </w:r>
      <w:r w:rsidR="0094439A" w:rsidRPr="00305988">
        <w:rPr>
          <w:rFonts w:ascii="Times New Roman" w:hAnsi="Times New Roman" w:cs="Times New Roman"/>
          <w:sz w:val="24"/>
          <w:szCs w:val="24"/>
          <w:lang w:val="en-GB"/>
        </w:rPr>
        <w:t xml:space="preserve">Table </w:t>
      </w:r>
      <w:r w:rsidR="00DD1519" w:rsidRPr="00305988">
        <w:rPr>
          <w:rFonts w:ascii="Times New Roman" w:hAnsi="Times New Roman" w:cs="Times New Roman"/>
          <w:sz w:val="24"/>
          <w:szCs w:val="24"/>
          <w:lang w:val="en-GB"/>
        </w:rPr>
        <w:t>6</w:t>
      </w:r>
      <w:r w:rsidR="0094439A" w:rsidRPr="00305988">
        <w:rPr>
          <w:rFonts w:ascii="Times New Roman" w:hAnsi="Times New Roman" w:cs="Times New Roman"/>
          <w:sz w:val="24"/>
          <w:szCs w:val="24"/>
          <w:lang w:val="en-GB"/>
        </w:rPr>
        <w:t xml:space="preserve"> </w:t>
      </w:r>
      <w:r w:rsidR="00B877D3">
        <w:rPr>
          <w:rFonts w:ascii="Times New Roman" w:hAnsi="Times New Roman" w:cs="Times New Roman"/>
          <w:sz w:val="24"/>
          <w:szCs w:val="24"/>
          <w:lang w:val="en-GB"/>
        </w:rPr>
        <w:t xml:space="preserve">above </w:t>
      </w:r>
      <w:r w:rsidR="0094439A" w:rsidRPr="00305988">
        <w:rPr>
          <w:rFonts w:ascii="Times New Roman" w:hAnsi="Times New Roman" w:cs="Times New Roman"/>
          <w:sz w:val="24"/>
          <w:szCs w:val="24"/>
          <w:lang w:val="en-GB"/>
        </w:rPr>
        <w:t xml:space="preserve">shows the </w:t>
      </w:r>
      <w:r w:rsidR="00A00870">
        <w:rPr>
          <w:rFonts w:ascii="Times New Roman" w:hAnsi="Times New Roman" w:cs="Times New Roman"/>
          <w:sz w:val="24"/>
          <w:szCs w:val="24"/>
          <w:lang w:val="en-GB"/>
        </w:rPr>
        <w:t xml:space="preserve">directional </w:t>
      </w:r>
      <w:r w:rsidR="00DD1519" w:rsidRPr="00305988">
        <w:rPr>
          <w:rFonts w:ascii="Times New Roman" w:hAnsi="Times New Roman" w:cs="Times New Roman"/>
          <w:sz w:val="24"/>
          <w:szCs w:val="24"/>
          <w:lang w:val="en-GB"/>
        </w:rPr>
        <w:t>accuracy</w:t>
      </w:r>
      <w:r w:rsidR="00FA290F" w:rsidRPr="00305988">
        <w:rPr>
          <w:rFonts w:ascii="Times New Roman" w:hAnsi="Times New Roman" w:cs="Times New Roman"/>
          <w:sz w:val="24"/>
          <w:szCs w:val="24"/>
          <w:lang w:val="en-GB"/>
        </w:rPr>
        <w:t xml:space="preserve"> </w:t>
      </w:r>
      <w:r w:rsidR="00DD1519" w:rsidRPr="00305988">
        <w:rPr>
          <w:rFonts w:ascii="Times New Roman" w:hAnsi="Times New Roman" w:cs="Times New Roman"/>
          <w:sz w:val="24"/>
          <w:szCs w:val="24"/>
          <w:lang w:val="en-GB"/>
        </w:rPr>
        <w:t>of the closing prices in HSI</w:t>
      </w:r>
      <w:r w:rsidR="0094439A" w:rsidRPr="00305988">
        <w:rPr>
          <w:rFonts w:ascii="Times New Roman" w:hAnsi="Times New Roman" w:cs="Times New Roman"/>
          <w:sz w:val="24"/>
          <w:szCs w:val="24"/>
          <w:lang w:val="en-GB"/>
        </w:rPr>
        <w:t xml:space="preserve">. </w:t>
      </w:r>
      <w:r w:rsidR="00FA290F" w:rsidRPr="00305988">
        <w:rPr>
          <w:rFonts w:ascii="Times New Roman" w:hAnsi="Times New Roman" w:cs="Times New Roman"/>
          <w:sz w:val="24"/>
          <w:szCs w:val="24"/>
          <w:lang w:val="en-GB"/>
        </w:rPr>
        <w:t xml:space="preserve">From the table, the </w:t>
      </w:r>
      <w:r w:rsidR="007408E4">
        <w:rPr>
          <w:rFonts w:ascii="Times New Roman" w:hAnsi="Times New Roman" w:cs="Times New Roman"/>
          <w:sz w:val="24"/>
          <w:szCs w:val="24"/>
          <w:lang w:val="en-GB"/>
        </w:rPr>
        <w:t xml:space="preserve">directional </w:t>
      </w:r>
      <w:r w:rsidR="00FA290F" w:rsidRPr="00305988">
        <w:rPr>
          <w:rFonts w:ascii="Times New Roman" w:hAnsi="Times New Roman" w:cs="Times New Roman"/>
          <w:sz w:val="24"/>
          <w:szCs w:val="24"/>
          <w:lang w:val="en-GB"/>
        </w:rPr>
        <w:t>accurac</w:t>
      </w:r>
      <w:r w:rsidR="007408E4">
        <w:rPr>
          <w:rFonts w:ascii="Times New Roman" w:hAnsi="Times New Roman" w:cs="Times New Roman"/>
          <w:sz w:val="24"/>
          <w:szCs w:val="24"/>
          <w:lang w:val="en-GB"/>
        </w:rPr>
        <w:t>y</w:t>
      </w:r>
      <w:r w:rsidR="00FA290F" w:rsidRPr="00305988">
        <w:rPr>
          <w:rFonts w:ascii="Times New Roman" w:hAnsi="Times New Roman" w:cs="Times New Roman"/>
          <w:sz w:val="24"/>
          <w:szCs w:val="24"/>
          <w:lang w:val="en-GB"/>
        </w:rPr>
        <w:t xml:space="preserve"> of the closing price</w:t>
      </w:r>
      <w:r w:rsidR="007408E4">
        <w:rPr>
          <w:rFonts w:ascii="Times New Roman" w:hAnsi="Times New Roman" w:cs="Times New Roman"/>
          <w:sz w:val="24"/>
          <w:szCs w:val="24"/>
          <w:lang w:val="en-GB"/>
        </w:rPr>
        <w:t xml:space="preserve"> in HSI</w:t>
      </w:r>
      <w:r w:rsidR="00FA290F" w:rsidRPr="00305988">
        <w:rPr>
          <w:rFonts w:ascii="Times New Roman" w:hAnsi="Times New Roman" w:cs="Times New Roman"/>
          <w:sz w:val="24"/>
          <w:szCs w:val="24"/>
          <w:lang w:val="en-GB"/>
        </w:rPr>
        <w:t xml:space="preserve"> </w:t>
      </w:r>
      <w:r w:rsidR="007408E4">
        <w:rPr>
          <w:rFonts w:ascii="Times New Roman" w:hAnsi="Times New Roman" w:cs="Times New Roman"/>
          <w:sz w:val="24"/>
          <w:szCs w:val="24"/>
          <w:lang w:val="en-GB"/>
        </w:rPr>
        <w:t>forecasted by</w:t>
      </w:r>
      <w:r w:rsidR="00FA290F" w:rsidRPr="00305988">
        <w:rPr>
          <w:rFonts w:ascii="Times New Roman" w:hAnsi="Times New Roman" w:cs="Times New Roman"/>
          <w:sz w:val="24"/>
          <w:szCs w:val="24"/>
          <w:lang w:val="en-GB"/>
        </w:rPr>
        <w:t xml:space="preserve"> ARIMA </w:t>
      </w:r>
      <w:r w:rsidR="003C6875" w:rsidRPr="00305988">
        <w:rPr>
          <w:rFonts w:ascii="Times New Roman" w:hAnsi="Times New Roman" w:cs="Times New Roman"/>
          <w:sz w:val="24"/>
          <w:szCs w:val="24"/>
          <w:lang w:val="en-GB"/>
        </w:rPr>
        <w:t>(5,2,1)</w:t>
      </w:r>
      <w:r w:rsidR="00FA290F" w:rsidRPr="00305988">
        <w:rPr>
          <w:rFonts w:ascii="Times New Roman" w:hAnsi="Times New Roman" w:cs="Times New Roman"/>
          <w:sz w:val="24"/>
          <w:szCs w:val="24"/>
          <w:lang w:val="en-GB"/>
        </w:rPr>
        <w:t xml:space="preserve"> </w:t>
      </w:r>
      <w:r w:rsidR="007408E4">
        <w:rPr>
          <w:rFonts w:ascii="Times New Roman" w:hAnsi="Times New Roman" w:cs="Times New Roman"/>
          <w:sz w:val="24"/>
          <w:szCs w:val="24"/>
          <w:lang w:val="en-GB"/>
        </w:rPr>
        <w:t>is</w:t>
      </w:r>
      <w:r w:rsidR="00FA290F" w:rsidRPr="00305988">
        <w:rPr>
          <w:rFonts w:ascii="Times New Roman" w:hAnsi="Times New Roman" w:cs="Times New Roman"/>
          <w:sz w:val="24"/>
          <w:szCs w:val="24"/>
          <w:lang w:val="en-GB"/>
        </w:rPr>
        <w:t xml:space="preserve"> in the range between 5</w:t>
      </w:r>
      <w:r w:rsidR="007F67C5" w:rsidRPr="00305988">
        <w:rPr>
          <w:rFonts w:ascii="Times New Roman" w:hAnsi="Times New Roman" w:cs="Times New Roman"/>
          <w:sz w:val="24"/>
          <w:szCs w:val="24"/>
          <w:lang w:val="en-GB"/>
        </w:rPr>
        <w:t>2</w:t>
      </w:r>
      <w:r w:rsidR="00FA290F" w:rsidRPr="00305988">
        <w:rPr>
          <w:rFonts w:ascii="Times New Roman" w:hAnsi="Times New Roman" w:cs="Times New Roman"/>
          <w:sz w:val="24"/>
          <w:szCs w:val="24"/>
          <w:lang w:val="en-GB"/>
        </w:rPr>
        <w:t>.</w:t>
      </w:r>
      <w:r w:rsidR="007F67C5" w:rsidRPr="00305988">
        <w:rPr>
          <w:rFonts w:ascii="Times New Roman" w:hAnsi="Times New Roman" w:cs="Times New Roman"/>
          <w:sz w:val="24"/>
          <w:szCs w:val="24"/>
          <w:lang w:val="en-GB"/>
        </w:rPr>
        <w:t>94</w:t>
      </w:r>
      <w:r w:rsidR="00FA290F" w:rsidRPr="00305988">
        <w:rPr>
          <w:rFonts w:ascii="Times New Roman" w:hAnsi="Times New Roman" w:cs="Times New Roman"/>
          <w:sz w:val="24"/>
          <w:szCs w:val="24"/>
          <w:lang w:val="en-GB"/>
        </w:rPr>
        <w:t>% and 54.</w:t>
      </w:r>
      <w:r w:rsidR="007F67C5" w:rsidRPr="00305988">
        <w:rPr>
          <w:rFonts w:ascii="Times New Roman" w:hAnsi="Times New Roman" w:cs="Times New Roman"/>
          <w:sz w:val="24"/>
          <w:szCs w:val="24"/>
          <w:lang w:val="en-GB"/>
        </w:rPr>
        <w:t>72</w:t>
      </w:r>
      <w:r w:rsidR="00FA290F" w:rsidRPr="00305988">
        <w:rPr>
          <w:rFonts w:ascii="Times New Roman" w:hAnsi="Times New Roman" w:cs="Times New Roman"/>
          <w:sz w:val="24"/>
          <w:szCs w:val="24"/>
          <w:lang w:val="en-GB"/>
        </w:rPr>
        <w:t>%</w:t>
      </w:r>
      <w:r w:rsidR="001152D9" w:rsidRPr="00305988">
        <w:rPr>
          <w:rFonts w:ascii="Times New Roman" w:hAnsi="Times New Roman" w:cs="Times New Roman"/>
          <w:sz w:val="24"/>
          <w:szCs w:val="24"/>
          <w:lang w:val="en-GB"/>
        </w:rPr>
        <w:t xml:space="preserve"> during the three periods</w:t>
      </w:r>
      <w:r w:rsidR="00FA290F" w:rsidRPr="00305988">
        <w:rPr>
          <w:rFonts w:ascii="Times New Roman" w:hAnsi="Times New Roman" w:cs="Times New Roman"/>
          <w:sz w:val="24"/>
          <w:szCs w:val="24"/>
          <w:lang w:val="en-GB"/>
        </w:rPr>
        <w:t xml:space="preserve">, which is not very precise but </w:t>
      </w:r>
      <w:r w:rsidR="001152D9" w:rsidRPr="00305988">
        <w:rPr>
          <w:rFonts w:ascii="Times New Roman" w:hAnsi="Times New Roman" w:cs="Times New Roman"/>
          <w:sz w:val="24"/>
          <w:szCs w:val="24"/>
          <w:lang w:val="en-GB"/>
        </w:rPr>
        <w:t>predictable since it is</w:t>
      </w:r>
      <w:r w:rsidR="00487462" w:rsidRPr="00305988">
        <w:rPr>
          <w:rFonts w:ascii="Times New Roman" w:hAnsi="Times New Roman" w:cs="Times New Roman"/>
          <w:sz w:val="24"/>
          <w:szCs w:val="24"/>
          <w:lang w:val="en-GB"/>
        </w:rPr>
        <w:t xml:space="preserve"> somewhat </w:t>
      </w:r>
      <w:r w:rsidR="001152D9" w:rsidRPr="00305988">
        <w:rPr>
          <w:rFonts w:ascii="Times New Roman" w:hAnsi="Times New Roman" w:cs="Times New Roman"/>
          <w:sz w:val="24"/>
          <w:szCs w:val="24"/>
          <w:lang w:val="en-GB"/>
        </w:rPr>
        <w:t>more precise than guessing</w:t>
      </w:r>
      <w:r w:rsidR="00FA290F" w:rsidRPr="00305988">
        <w:rPr>
          <w:rFonts w:ascii="Times New Roman" w:hAnsi="Times New Roman" w:cs="Times New Roman"/>
          <w:sz w:val="24"/>
          <w:szCs w:val="24"/>
          <w:lang w:val="en-GB"/>
        </w:rPr>
        <w:t>.</w:t>
      </w:r>
      <w:r w:rsidR="001152D9" w:rsidRPr="00305988">
        <w:rPr>
          <w:rFonts w:ascii="Times New Roman" w:hAnsi="Times New Roman" w:cs="Times New Roman"/>
          <w:sz w:val="24"/>
          <w:szCs w:val="24"/>
          <w:lang w:val="en-GB"/>
        </w:rPr>
        <w:t xml:space="preserve"> Nevertheless,</w:t>
      </w:r>
      <w:r w:rsidR="00A00870">
        <w:rPr>
          <w:rFonts w:ascii="Times New Roman" w:hAnsi="Times New Roman" w:cs="Times New Roman"/>
          <w:sz w:val="24"/>
          <w:szCs w:val="24"/>
          <w:lang w:val="en-GB"/>
        </w:rPr>
        <w:t xml:space="preserve"> </w:t>
      </w:r>
      <w:r w:rsidR="00A00870" w:rsidRPr="00305988">
        <w:rPr>
          <w:rFonts w:ascii="Times New Roman" w:hAnsi="Times New Roman" w:cs="Times New Roman"/>
          <w:sz w:val="24"/>
          <w:szCs w:val="24"/>
          <w:lang w:val="en-GB"/>
        </w:rPr>
        <w:t>the</w:t>
      </w:r>
      <w:r w:rsidR="00A00870" w:rsidRPr="00305988">
        <w:rPr>
          <w:rFonts w:ascii="Times New Roman" w:eastAsia="等线" w:hAnsi="Times New Roman" w:cs="Times New Roman"/>
          <w:color w:val="000000"/>
          <w:kern w:val="0"/>
          <w:sz w:val="24"/>
          <w:szCs w:val="24"/>
          <w:lang w:val="en-GB"/>
        </w:rPr>
        <w:t xml:space="preserve"> predicted accuracy of linear and radial SVR</w:t>
      </w:r>
      <w:r w:rsidR="00A00870">
        <w:rPr>
          <w:rFonts w:ascii="Times New Roman" w:eastAsia="等线" w:hAnsi="Times New Roman" w:cs="Times New Roman"/>
          <w:color w:val="000000"/>
          <w:kern w:val="0"/>
          <w:sz w:val="24"/>
          <w:szCs w:val="24"/>
          <w:lang w:val="en-GB"/>
        </w:rPr>
        <w:t xml:space="preserve"> </w:t>
      </w:r>
      <w:r w:rsidR="00A00870" w:rsidRPr="00305988">
        <w:rPr>
          <w:rFonts w:ascii="Times New Roman" w:eastAsia="等线" w:hAnsi="Times New Roman" w:cs="Times New Roman"/>
          <w:color w:val="000000"/>
          <w:kern w:val="0"/>
          <w:sz w:val="24"/>
          <w:szCs w:val="24"/>
          <w:lang w:val="en-GB"/>
        </w:rPr>
        <w:t>reaches the range</w:t>
      </w:r>
      <w:r w:rsidR="00C34D9E">
        <w:rPr>
          <w:rFonts w:ascii="Times New Roman" w:eastAsia="等线" w:hAnsi="Times New Roman" w:cs="Times New Roman"/>
          <w:color w:val="000000"/>
          <w:kern w:val="0"/>
          <w:sz w:val="24"/>
          <w:szCs w:val="24"/>
          <w:lang w:val="en-GB"/>
        </w:rPr>
        <w:t xml:space="preserve"> </w:t>
      </w:r>
      <w:r w:rsidR="00C34D9E" w:rsidRPr="00305988">
        <w:rPr>
          <w:rFonts w:ascii="Times New Roman" w:eastAsia="等线" w:hAnsi="Times New Roman" w:cs="Times New Roman"/>
          <w:color w:val="000000"/>
          <w:kern w:val="0"/>
          <w:sz w:val="24"/>
          <w:szCs w:val="24"/>
          <w:lang w:val="en-GB"/>
        </w:rPr>
        <w:t xml:space="preserve">between 78% and 83%, indicating that SVR models capture at least 78% of </w:t>
      </w:r>
      <w:r w:rsidR="00C34D9E">
        <w:rPr>
          <w:rFonts w:ascii="Times New Roman" w:eastAsia="等线" w:hAnsi="Times New Roman" w:cs="Times New Roman"/>
          <w:color w:val="000000"/>
          <w:kern w:val="0"/>
          <w:sz w:val="24"/>
          <w:szCs w:val="24"/>
          <w:lang w:val="en-GB"/>
        </w:rPr>
        <w:t>trends</w:t>
      </w:r>
      <w:r w:rsidR="00C34D9E" w:rsidRPr="00305988">
        <w:rPr>
          <w:rFonts w:ascii="Times New Roman" w:eastAsia="等线" w:hAnsi="Times New Roman" w:cs="Times New Roman"/>
          <w:color w:val="000000"/>
          <w:kern w:val="0"/>
          <w:sz w:val="24"/>
          <w:szCs w:val="24"/>
          <w:lang w:val="en-GB"/>
        </w:rPr>
        <w:t xml:space="preserve"> of the closing price in HSI. It also can be concluded that SVR models outperform </w:t>
      </w:r>
      <w:r w:rsidR="00C34D9E">
        <w:rPr>
          <w:rFonts w:ascii="Times New Roman" w:eastAsia="等线" w:hAnsi="Times New Roman" w:cs="Times New Roman"/>
          <w:color w:val="000000"/>
          <w:kern w:val="0"/>
          <w:sz w:val="24"/>
          <w:szCs w:val="24"/>
          <w:lang w:val="en-GB"/>
        </w:rPr>
        <w:t xml:space="preserve">the </w:t>
      </w:r>
      <w:r w:rsidR="00C34D9E" w:rsidRPr="00305988">
        <w:rPr>
          <w:rFonts w:ascii="Times New Roman" w:eastAsia="等线" w:hAnsi="Times New Roman" w:cs="Times New Roman"/>
          <w:color w:val="000000"/>
          <w:kern w:val="0"/>
          <w:sz w:val="24"/>
          <w:szCs w:val="24"/>
          <w:lang w:val="en-GB"/>
        </w:rPr>
        <w:t>ARIMA model dramatically.</w:t>
      </w:r>
    </w:p>
    <w:p w14:paraId="00CAEA2A" w14:textId="5A8D0DE4" w:rsidR="00D07438" w:rsidRPr="00305988" w:rsidRDefault="007408E4" w:rsidP="00D07438">
      <w:pPr>
        <w:spacing w:after="100" w:afterAutospacing="1" w:line="360" w:lineRule="auto"/>
        <w:rPr>
          <w:rFonts w:ascii="Times New Roman" w:eastAsia="等线" w:hAnsi="Times New Roman" w:cs="Times New Roman"/>
          <w:color w:val="000000"/>
          <w:kern w:val="0"/>
          <w:sz w:val="24"/>
          <w:szCs w:val="24"/>
          <w:lang w:val="en-GB"/>
        </w:rPr>
      </w:pPr>
      <w:r>
        <w:rPr>
          <w:rFonts w:ascii="Times New Roman" w:eastAsia="等线" w:hAnsi="Times New Roman" w:cs="Times New Roman"/>
          <w:color w:val="000000"/>
          <w:kern w:val="0"/>
          <w:sz w:val="24"/>
          <w:szCs w:val="24"/>
          <w:lang w:val="en-GB"/>
        </w:rPr>
        <w:t xml:space="preserve">In </w:t>
      </w:r>
      <w:r w:rsidR="00D07438" w:rsidRPr="00305988">
        <w:rPr>
          <w:rFonts w:ascii="Times New Roman" w:eastAsia="等线" w:hAnsi="Times New Roman" w:cs="Times New Roman"/>
          <w:color w:val="000000"/>
          <w:kern w:val="0"/>
          <w:sz w:val="24"/>
          <w:szCs w:val="24"/>
          <w:lang w:val="en-GB"/>
        </w:rPr>
        <w:t xml:space="preserve">conclusion, </w:t>
      </w:r>
      <w:r w:rsidR="006A3319" w:rsidRPr="00305988">
        <w:rPr>
          <w:rFonts w:ascii="Times New Roman" w:eastAsia="等线" w:hAnsi="Times New Roman" w:cs="Times New Roman"/>
          <w:color w:val="000000"/>
          <w:kern w:val="0"/>
          <w:sz w:val="24"/>
          <w:szCs w:val="24"/>
          <w:lang w:val="en-GB"/>
        </w:rPr>
        <w:t xml:space="preserve">from measuring either the errors or </w:t>
      </w:r>
      <w:r w:rsidR="00B94B46">
        <w:rPr>
          <w:rFonts w:ascii="Times New Roman" w:eastAsia="等线" w:hAnsi="Times New Roman" w:cs="Times New Roman"/>
          <w:color w:val="000000"/>
          <w:kern w:val="0"/>
          <w:sz w:val="24"/>
          <w:szCs w:val="24"/>
          <w:lang w:val="en-GB"/>
        </w:rPr>
        <w:t xml:space="preserve">directional </w:t>
      </w:r>
      <w:r w:rsidR="006A3319" w:rsidRPr="00305988">
        <w:rPr>
          <w:rFonts w:ascii="Times New Roman" w:eastAsia="等线" w:hAnsi="Times New Roman" w:cs="Times New Roman"/>
          <w:color w:val="000000"/>
          <w:kern w:val="0"/>
          <w:sz w:val="24"/>
          <w:szCs w:val="24"/>
          <w:lang w:val="en-GB"/>
        </w:rPr>
        <w:t xml:space="preserve">accuracy of </w:t>
      </w:r>
      <w:r w:rsidR="00B94B46">
        <w:rPr>
          <w:rFonts w:ascii="Times New Roman" w:eastAsia="等线" w:hAnsi="Times New Roman" w:cs="Times New Roman"/>
          <w:color w:val="000000"/>
          <w:kern w:val="0"/>
          <w:sz w:val="24"/>
          <w:szCs w:val="24"/>
          <w:lang w:val="en-GB"/>
        </w:rPr>
        <w:t>the stock price</w:t>
      </w:r>
      <w:r w:rsidR="006A3319" w:rsidRPr="00305988">
        <w:rPr>
          <w:rFonts w:ascii="Times New Roman" w:eastAsia="等线" w:hAnsi="Times New Roman" w:cs="Times New Roman"/>
          <w:color w:val="000000"/>
          <w:kern w:val="0"/>
          <w:sz w:val="24"/>
          <w:szCs w:val="24"/>
          <w:lang w:val="en-GB"/>
        </w:rPr>
        <w:t>, support vector regression produce</w:t>
      </w:r>
      <w:r w:rsidR="0087371D" w:rsidRPr="00305988">
        <w:rPr>
          <w:rFonts w:ascii="Times New Roman" w:eastAsia="等线" w:hAnsi="Times New Roman" w:cs="Times New Roman"/>
          <w:color w:val="000000"/>
          <w:kern w:val="0"/>
          <w:sz w:val="24"/>
          <w:szCs w:val="24"/>
          <w:lang w:val="en-GB"/>
        </w:rPr>
        <w:t>s</w:t>
      </w:r>
      <w:r w:rsidR="006A3319" w:rsidRPr="00305988">
        <w:rPr>
          <w:rFonts w:ascii="Times New Roman" w:eastAsia="等线" w:hAnsi="Times New Roman" w:cs="Times New Roman"/>
          <w:color w:val="000000"/>
          <w:kern w:val="0"/>
          <w:sz w:val="24"/>
          <w:szCs w:val="24"/>
          <w:lang w:val="en-GB"/>
        </w:rPr>
        <w:t xml:space="preserve"> </w:t>
      </w:r>
      <w:r w:rsidR="0087371D" w:rsidRPr="00305988">
        <w:rPr>
          <w:rFonts w:ascii="Times New Roman" w:eastAsia="等线" w:hAnsi="Times New Roman" w:cs="Times New Roman"/>
          <w:color w:val="000000"/>
          <w:kern w:val="0"/>
          <w:sz w:val="24"/>
          <w:szCs w:val="24"/>
          <w:lang w:val="en-GB"/>
        </w:rPr>
        <w:t xml:space="preserve">better results than ARIMA model, </w:t>
      </w:r>
      <w:r w:rsidR="0087371D" w:rsidRPr="00C028FC">
        <w:rPr>
          <w:rFonts w:ascii="Times New Roman" w:eastAsia="等线" w:hAnsi="Times New Roman" w:cs="Times New Roman"/>
          <w:kern w:val="0"/>
          <w:sz w:val="24"/>
          <w:szCs w:val="24"/>
          <w:lang w:val="en-GB"/>
        </w:rPr>
        <w:t xml:space="preserve">which means that machine learning techniques provide an alternative method </w:t>
      </w:r>
      <w:r w:rsidR="006D5A12" w:rsidRPr="00C028FC">
        <w:rPr>
          <w:rFonts w:ascii="Times New Roman" w:eastAsia="等线" w:hAnsi="Times New Roman" w:cs="Times New Roman"/>
          <w:kern w:val="0"/>
          <w:sz w:val="24"/>
          <w:szCs w:val="24"/>
          <w:lang w:val="en-GB"/>
        </w:rPr>
        <w:t>to</w:t>
      </w:r>
      <w:r w:rsidR="0087371D" w:rsidRPr="00C028FC">
        <w:rPr>
          <w:rFonts w:ascii="Times New Roman" w:eastAsia="等线" w:hAnsi="Times New Roman" w:cs="Times New Roman"/>
          <w:kern w:val="0"/>
          <w:sz w:val="24"/>
          <w:szCs w:val="24"/>
          <w:lang w:val="en-GB"/>
        </w:rPr>
        <w:t xml:space="preserve"> time-series analysis for the forecast in the stock market.</w:t>
      </w:r>
      <w:r w:rsidR="004C3FBE" w:rsidRPr="00C028FC">
        <w:rPr>
          <w:rFonts w:ascii="Times New Roman" w:eastAsia="等线" w:hAnsi="Times New Roman" w:cs="Times New Roman"/>
          <w:kern w:val="0"/>
          <w:sz w:val="24"/>
          <w:szCs w:val="24"/>
          <w:lang w:val="en-GB"/>
        </w:rPr>
        <w:t xml:space="preserve"> </w:t>
      </w:r>
      <w:r w:rsidR="004C3FBE" w:rsidRPr="00305988">
        <w:rPr>
          <w:rFonts w:ascii="Times New Roman" w:eastAsia="等线" w:hAnsi="Times New Roman" w:cs="Times New Roman"/>
          <w:color w:val="000000"/>
          <w:kern w:val="0"/>
          <w:sz w:val="24"/>
          <w:szCs w:val="24"/>
          <w:lang w:val="en-GB"/>
        </w:rPr>
        <w:t>This is because SVR applies structural risk minimi</w:t>
      </w:r>
      <w:r w:rsidR="00C028FC">
        <w:rPr>
          <w:rFonts w:ascii="Times New Roman" w:eastAsia="等线" w:hAnsi="Times New Roman" w:cs="Times New Roman"/>
          <w:color w:val="000000"/>
          <w:kern w:val="0"/>
          <w:sz w:val="24"/>
          <w:szCs w:val="24"/>
          <w:lang w:val="en-GB"/>
        </w:rPr>
        <w:t>s</w:t>
      </w:r>
      <w:r w:rsidR="004C3FBE" w:rsidRPr="00305988">
        <w:rPr>
          <w:rFonts w:ascii="Times New Roman" w:eastAsia="等线" w:hAnsi="Times New Roman" w:cs="Times New Roman"/>
          <w:color w:val="000000"/>
          <w:kern w:val="0"/>
          <w:sz w:val="24"/>
          <w:szCs w:val="24"/>
          <w:lang w:val="en-GB"/>
        </w:rPr>
        <w:t xml:space="preserve">ation, </w:t>
      </w:r>
      <w:r>
        <w:rPr>
          <w:rFonts w:ascii="Times New Roman" w:eastAsia="等线" w:hAnsi="Times New Roman" w:cs="Times New Roman"/>
          <w:color w:val="000000"/>
          <w:kern w:val="0"/>
          <w:sz w:val="24"/>
          <w:szCs w:val="24"/>
          <w:lang w:val="en-GB"/>
        </w:rPr>
        <w:t>which</w:t>
      </w:r>
      <w:r w:rsidR="004C3FBE" w:rsidRPr="00305988">
        <w:rPr>
          <w:rFonts w:ascii="Times New Roman" w:eastAsia="等线" w:hAnsi="Times New Roman" w:cs="Times New Roman"/>
          <w:color w:val="000000"/>
          <w:kern w:val="0"/>
          <w:sz w:val="24"/>
          <w:szCs w:val="24"/>
          <w:lang w:val="en-GB"/>
        </w:rPr>
        <w:t xml:space="preserve"> is more advantageous for processing the non-linear and heteroscedastic data</w:t>
      </w:r>
      <w:r>
        <w:rPr>
          <w:rFonts w:ascii="Times New Roman" w:eastAsia="等线" w:hAnsi="Times New Roman" w:cs="Times New Roman"/>
          <w:color w:val="000000"/>
          <w:kern w:val="0"/>
          <w:sz w:val="24"/>
          <w:szCs w:val="24"/>
          <w:lang w:val="en-GB"/>
        </w:rPr>
        <w:t>.</w:t>
      </w:r>
      <w:r w:rsidR="004C3FBE" w:rsidRPr="00305988">
        <w:rPr>
          <w:rFonts w:ascii="Times New Roman" w:eastAsia="等线" w:hAnsi="Times New Roman" w:cs="Times New Roman"/>
          <w:color w:val="000000"/>
          <w:kern w:val="0"/>
          <w:sz w:val="24"/>
          <w:szCs w:val="24"/>
          <w:lang w:val="en-GB"/>
        </w:rPr>
        <w:t xml:space="preserve"> </w:t>
      </w:r>
      <w:r>
        <w:rPr>
          <w:rFonts w:ascii="Times New Roman" w:eastAsia="等线" w:hAnsi="Times New Roman" w:cs="Times New Roman"/>
          <w:color w:val="000000"/>
          <w:kern w:val="0"/>
          <w:sz w:val="24"/>
          <w:szCs w:val="24"/>
          <w:lang w:val="en-GB"/>
        </w:rPr>
        <w:t>Additionally</w:t>
      </w:r>
      <w:r w:rsidR="004C3FBE" w:rsidRPr="00305988">
        <w:rPr>
          <w:rFonts w:ascii="Times New Roman" w:eastAsia="等线" w:hAnsi="Times New Roman" w:cs="Times New Roman"/>
          <w:color w:val="000000"/>
          <w:kern w:val="0"/>
          <w:sz w:val="24"/>
          <w:szCs w:val="24"/>
          <w:lang w:val="en-GB"/>
        </w:rPr>
        <w:t xml:space="preserve">, </w:t>
      </w:r>
      <w:r w:rsidR="004C3FBE" w:rsidRPr="00305988">
        <w:rPr>
          <w:rFonts w:ascii="Times New Roman" w:eastAsia="等线" w:hAnsi="Times New Roman" w:cs="Times New Roman"/>
          <w:color w:val="000000"/>
          <w:kern w:val="0"/>
          <w:sz w:val="24"/>
          <w:szCs w:val="24"/>
          <w:lang w:val="en-GB"/>
        </w:rPr>
        <w:lastRenderedPageBreak/>
        <w:t>ARIMA is a univariate model</w:t>
      </w:r>
      <w:r>
        <w:rPr>
          <w:rFonts w:ascii="Times New Roman" w:eastAsia="等线" w:hAnsi="Times New Roman" w:cs="Times New Roman"/>
          <w:color w:val="000000"/>
          <w:kern w:val="0"/>
          <w:sz w:val="24"/>
          <w:szCs w:val="24"/>
          <w:lang w:val="en-GB"/>
        </w:rPr>
        <w:t>,</w:t>
      </w:r>
      <w:r w:rsidR="004C3FBE" w:rsidRPr="00305988">
        <w:rPr>
          <w:rFonts w:ascii="Times New Roman" w:eastAsia="等线" w:hAnsi="Times New Roman" w:cs="Times New Roman"/>
          <w:color w:val="000000"/>
          <w:kern w:val="0"/>
          <w:sz w:val="24"/>
          <w:szCs w:val="24"/>
          <w:lang w:val="en-GB"/>
        </w:rPr>
        <w:t xml:space="preserve"> while SVR is a multivariate model so that </w:t>
      </w:r>
      <w:r w:rsidR="00C028FC">
        <w:rPr>
          <w:rFonts w:ascii="Times New Roman" w:eastAsia="等线" w:hAnsi="Times New Roman" w:cs="Times New Roman"/>
          <w:color w:val="000000"/>
          <w:kern w:val="0"/>
          <w:sz w:val="24"/>
          <w:szCs w:val="24"/>
          <w:lang w:val="en-GB"/>
        </w:rPr>
        <w:t xml:space="preserve">the prediction of </w:t>
      </w:r>
      <w:r w:rsidR="004C3FBE" w:rsidRPr="00305988">
        <w:rPr>
          <w:rFonts w:ascii="Times New Roman" w:eastAsia="等线" w:hAnsi="Times New Roman" w:cs="Times New Roman"/>
          <w:color w:val="000000"/>
          <w:kern w:val="0"/>
          <w:sz w:val="24"/>
          <w:szCs w:val="24"/>
          <w:lang w:val="en-GB"/>
        </w:rPr>
        <w:t xml:space="preserve">SVR </w:t>
      </w:r>
      <w:r w:rsidR="00C028FC">
        <w:rPr>
          <w:rFonts w:ascii="Times New Roman" w:eastAsia="等线" w:hAnsi="Times New Roman" w:cs="Times New Roman"/>
          <w:color w:val="000000"/>
          <w:kern w:val="0"/>
          <w:sz w:val="24"/>
          <w:szCs w:val="24"/>
          <w:lang w:val="en-GB"/>
        </w:rPr>
        <w:t>does not</w:t>
      </w:r>
      <w:r w:rsidR="00BE4929" w:rsidRPr="00305988">
        <w:rPr>
          <w:rFonts w:ascii="Times New Roman" w:eastAsia="等线" w:hAnsi="Times New Roman" w:cs="Times New Roman"/>
          <w:color w:val="000000"/>
          <w:kern w:val="0"/>
          <w:sz w:val="24"/>
          <w:szCs w:val="24"/>
          <w:lang w:val="en-GB"/>
        </w:rPr>
        <w:t xml:space="preserve"> only </w:t>
      </w:r>
      <w:r w:rsidR="00C028FC">
        <w:rPr>
          <w:rFonts w:ascii="Times New Roman" w:eastAsia="等线" w:hAnsi="Times New Roman" w:cs="Times New Roman"/>
          <w:color w:val="000000"/>
          <w:kern w:val="0"/>
          <w:sz w:val="24"/>
          <w:szCs w:val="24"/>
          <w:lang w:val="en-GB"/>
        </w:rPr>
        <w:t>depend</w:t>
      </w:r>
      <w:r w:rsidR="00BE4929" w:rsidRPr="00305988">
        <w:rPr>
          <w:rFonts w:ascii="Times New Roman" w:eastAsia="等线" w:hAnsi="Times New Roman" w:cs="Times New Roman"/>
          <w:color w:val="000000"/>
          <w:kern w:val="0"/>
          <w:sz w:val="24"/>
          <w:szCs w:val="24"/>
          <w:lang w:val="en-GB"/>
        </w:rPr>
        <w:t xml:space="preserve"> on the past data of the dependent variable.</w:t>
      </w:r>
    </w:p>
    <w:p w14:paraId="669FAD6D" w14:textId="7AC06740" w:rsidR="00204E8A" w:rsidRPr="00305988" w:rsidRDefault="001074DA" w:rsidP="005516CB">
      <w:pPr>
        <w:pStyle w:val="Heading1"/>
        <w:numPr>
          <w:ilvl w:val="0"/>
          <w:numId w:val="10"/>
        </w:numPr>
      </w:pPr>
      <w:bookmarkStart w:id="11" w:name="_Toc36417968"/>
      <w:r w:rsidRPr="00305988">
        <w:t>Di</w:t>
      </w:r>
      <w:r w:rsidR="00F13276" w:rsidRPr="00305988">
        <w:t xml:space="preserve">scussion and </w:t>
      </w:r>
      <w:r w:rsidR="003906E7">
        <w:t>F</w:t>
      </w:r>
      <w:r w:rsidR="00F13276" w:rsidRPr="00305988">
        <w:t xml:space="preserve">uture </w:t>
      </w:r>
      <w:r w:rsidR="003906E7">
        <w:t>W</w:t>
      </w:r>
      <w:r w:rsidR="00F13276" w:rsidRPr="00305988">
        <w:t>orks</w:t>
      </w:r>
      <w:bookmarkEnd w:id="11"/>
    </w:p>
    <w:p w14:paraId="5D00F3DA" w14:textId="0EDB295B" w:rsidR="00020107" w:rsidRPr="00C34D9E" w:rsidRDefault="00BE4929" w:rsidP="009D5613">
      <w:pPr>
        <w:spacing w:after="100" w:afterAutospacing="1"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 xml:space="preserve">The motivation of the essay is to make </w:t>
      </w:r>
      <w:r w:rsidR="007408E4">
        <w:rPr>
          <w:rFonts w:ascii="Times New Roman" w:hAnsi="Times New Roman" w:cs="Times New Roman"/>
          <w:sz w:val="24"/>
          <w:szCs w:val="24"/>
          <w:lang w:val="en-GB"/>
        </w:rPr>
        <w:t xml:space="preserve">a </w:t>
      </w:r>
      <w:r w:rsidRPr="00305988">
        <w:rPr>
          <w:rFonts w:ascii="Times New Roman" w:hAnsi="Times New Roman" w:cs="Times New Roman"/>
          <w:sz w:val="24"/>
          <w:szCs w:val="24"/>
          <w:lang w:val="en-GB"/>
        </w:rPr>
        <w:t xml:space="preserve">comparison between </w:t>
      </w:r>
      <w:r w:rsidR="007408E4">
        <w:rPr>
          <w:rFonts w:ascii="Times New Roman" w:hAnsi="Times New Roman" w:cs="Times New Roman"/>
          <w:sz w:val="24"/>
          <w:szCs w:val="24"/>
          <w:lang w:val="en-GB"/>
        </w:rPr>
        <w:t>ARIMA</w:t>
      </w:r>
      <w:r w:rsidRPr="00305988">
        <w:rPr>
          <w:rFonts w:ascii="Times New Roman" w:hAnsi="Times New Roman" w:cs="Times New Roman"/>
          <w:sz w:val="24"/>
          <w:szCs w:val="24"/>
          <w:lang w:val="en-GB"/>
        </w:rPr>
        <w:t xml:space="preserve"> and </w:t>
      </w:r>
      <w:r w:rsidR="007408E4">
        <w:rPr>
          <w:rFonts w:ascii="Times New Roman" w:hAnsi="Times New Roman" w:cs="Times New Roman"/>
          <w:sz w:val="24"/>
          <w:szCs w:val="24"/>
          <w:lang w:val="en-GB"/>
        </w:rPr>
        <w:t xml:space="preserve">SVR for stock prediction </w:t>
      </w:r>
      <w:r w:rsidRPr="00305988">
        <w:rPr>
          <w:rFonts w:ascii="Times New Roman" w:hAnsi="Times New Roman" w:cs="Times New Roman"/>
          <w:sz w:val="24"/>
          <w:szCs w:val="24"/>
          <w:lang w:val="en-GB"/>
        </w:rPr>
        <w:t xml:space="preserve">and to provide a model with </w:t>
      </w:r>
      <w:r w:rsidR="007408E4">
        <w:rPr>
          <w:rFonts w:ascii="Times New Roman" w:hAnsi="Times New Roman" w:cs="Times New Roman"/>
          <w:sz w:val="24"/>
          <w:szCs w:val="24"/>
          <w:lang w:val="en-GB"/>
        </w:rPr>
        <w:t xml:space="preserve">a </w:t>
      </w:r>
      <w:r w:rsidRPr="00305988">
        <w:rPr>
          <w:rFonts w:ascii="Times New Roman" w:hAnsi="Times New Roman" w:cs="Times New Roman"/>
          <w:sz w:val="24"/>
          <w:szCs w:val="24"/>
          <w:lang w:val="en-GB"/>
        </w:rPr>
        <w:t xml:space="preserve">better result. However, there are some limitations </w:t>
      </w:r>
      <w:r w:rsidR="007408E4">
        <w:rPr>
          <w:rFonts w:ascii="Times New Roman" w:hAnsi="Times New Roman" w:cs="Times New Roman"/>
          <w:sz w:val="24"/>
          <w:szCs w:val="24"/>
          <w:lang w:val="en-GB"/>
        </w:rPr>
        <w:t>to</w:t>
      </w:r>
      <w:r w:rsidRPr="00305988">
        <w:rPr>
          <w:rFonts w:ascii="Times New Roman" w:hAnsi="Times New Roman" w:cs="Times New Roman"/>
          <w:sz w:val="24"/>
          <w:szCs w:val="24"/>
          <w:lang w:val="en-GB"/>
        </w:rPr>
        <w:t xml:space="preserve"> the essay</w:t>
      </w:r>
      <w:r w:rsidR="00EF5FA4" w:rsidRPr="00305988">
        <w:rPr>
          <w:rFonts w:ascii="Times New Roman" w:hAnsi="Times New Roman" w:cs="Times New Roman"/>
          <w:sz w:val="24"/>
          <w:szCs w:val="24"/>
          <w:lang w:val="en-GB"/>
        </w:rPr>
        <w:t>.</w:t>
      </w:r>
      <w:r w:rsidR="00C34D9E">
        <w:rPr>
          <w:rFonts w:ascii="Times New Roman" w:hAnsi="Times New Roman" w:cs="Times New Roman"/>
          <w:sz w:val="24"/>
          <w:szCs w:val="24"/>
          <w:lang w:val="en-GB"/>
        </w:rPr>
        <w:t xml:space="preserve"> Initially, for prediction of ARIMA (5,2,1), the AIC and BIC are used for model selection. But there are other criteri</w:t>
      </w:r>
      <w:r w:rsidR="00C028FC">
        <w:rPr>
          <w:rFonts w:ascii="Times New Roman" w:hAnsi="Times New Roman" w:cs="Times New Roman"/>
          <w:sz w:val="24"/>
          <w:szCs w:val="24"/>
          <w:lang w:val="en-GB"/>
        </w:rPr>
        <w:t>a</w:t>
      </w:r>
      <w:r w:rsidR="00C34D9E">
        <w:rPr>
          <w:rFonts w:ascii="Times New Roman" w:hAnsi="Times New Roman" w:cs="Times New Roman"/>
          <w:sz w:val="24"/>
          <w:szCs w:val="24"/>
          <w:lang w:val="en-GB"/>
        </w:rPr>
        <w:t>, such as Cp-criterion and adjusted R-squared value, might give different results for model selection.</w:t>
      </w:r>
    </w:p>
    <w:p w14:paraId="231D2DDD" w14:textId="37C3EA86" w:rsidR="003E03B6" w:rsidRPr="00305988" w:rsidRDefault="00C34D9E" w:rsidP="009D5613">
      <w:pPr>
        <w:spacing w:after="100" w:afterAutospacing="1" w:line="360" w:lineRule="auto"/>
        <w:rPr>
          <w:rFonts w:ascii="Times New Roman" w:hAnsi="Times New Roman" w:cs="Times New Roman"/>
          <w:sz w:val="24"/>
          <w:szCs w:val="24"/>
          <w:lang w:val="en-GB"/>
        </w:rPr>
      </w:pPr>
      <w:r>
        <w:rPr>
          <w:rFonts w:ascii="Times New Roman" w:hAnsi="Times New Roman" w:cs="Times New Roman"/>
          <w:sz w:val="24"/>
          <w:szCs w:val="24"/>
          <w:lang w:val="en-GB"/>
        </w:rPr>
        <w:t>Secondly</w:t>
      </w:r>
      <w:r w:rsidR="003E03B6" w:rsidRPr="00305988">
        <w:rPr>
          <w:rFonts w:ascii="Times New Roman" w:hAnsi="Times New Roman" w:cs="Times New Roman"/>
          <w:sz w:val="24"/>
          <w:szCs w:val="24"/>
          <w:lang w:val="en-GB"/>
        </w:rPr>
        <w:t xml:space="preserve">, </w:t>
      </w:r>
      <w:r w:rsidR="00590AEE" w:rsidRPr="00305988">
        <w:rPr>
          <w:rFonts w:ascii="Times New Roman" w:hAnsi="Times New Roman" w:cs="Times New Roman"/>
          <w:sz w:val="24"/>
          <w:szCs w:val="24"/>
          <w:lang w:val="en-GB"/>
        </w:rPr>
        <w:t xml:space="preserve">the essay made a preliminary </w:t>
      </w:r>
      <w:r w:rsidR="00C028FC">
        <w:rPr>
          <w:rFonts w:ascii="Times New Roman" w:hAnsi="Times New Roman" w:cs="Times New Roman"/>
          <w:sz w:val="24"/>
          <w:szCs w:val="24"/>
          <w:lang w:val="en-GB"/>
        </w:rPr>
        <w:t>forecast</w:t>
      </w:r>
      <w:r w:rsidR="00590AEE" w:rsidRPr="00305988">
        <w:rPr>
          <w:rFonts w:ascii="Times New Roman" w:hAnsi="Times New Roman" w:cs="Times New Roman"/>
          <w:sz w:val="24"/>
          <w:szCs w:val="24"/>
          <w:lang w:val="en-GB"/>
        </w:rPr>
        <w:t xml:space="preserve"> </w:t>
      </w:r>
      <w:r w:rsidR="00C028FC">
        <w:rPr>
          <w:rFonts w:ascii="Times New Roman" w:hAnsi="Times New Roman" w:cs="Times New Roman"/>
          <w:sz w:val="24"/>
          <w:szCs w:val="24"/>
          <w:lang w:val="en-GB"/>
        </w:rPr>
        <w:t>on the closing price of H</w:t>
      </w:r>
      <w:r w:rsidR="00651415">
        <w:rPr>
          <w:rFonts w:ascii="Times New Roman" w:hAnsi="Times New Roman" w:cs="Times New Roman"/>
          <w:sz w:val="24"/>
          <w:szCs w:val="24"/>
          <w:lang w:val="en-GB"/>
        </w:rPr>
        <w:t>SI</w:t>
      </w:r>
      <w:r w:rsidR="00C028FC">
        <w:rPr>
          <w:rFonts w:ascii="Times New Roman" w:hAnsi="Times New Roman" w:cs="Times New Roman"/>
          <w:sz w:val="24"/>
          <w:szCs w:val="24"/>
          <w:lang w:val="en-GB"/>
        </w:rPr>
        <w:t xml:space="preserve"> using</w:t>
      </w:r>
      <w:r w:rsidR="00590AEE" w:rsidRPr="00305988">
        <w:rPr>
          <w:rFonts w:ascii="Times New Roman" w:hAnsi="Times New Roman" w:cs="Times New Roman"/>
          <w:sz w:val="24"/>
          <w:szCs w:val="24"/>
          <w:lang w:val="en-GB"/>
        </w:rPr>
        <w:t xml:space="preserve"> SVR</w:t>
      </w:r>
      <w:r w:rsidR="007408E4">
        <w:rPr>
          <w:rFonts w:ascii="Times New Roman" w:hAnsi="Times New Roman" w:cs="Times New Roman"/>
          <w:sz w:val="24"/>
          <w:szCs w:val="24"/>
          <w:lang w:val="en-GB"/>
        </w:rPr>
        <w:t xml:space="preserve">. However, </w:t>
      </w:r>
      <w:r w:rsidR="00651415">
        <w:rPr>
          <w:rFonts w:ascii="Times New Roman" w:hAnsi="Times New Roman" w:cs="Times New Roman"/>
          <w:sz w:val="24"/>
          <w:szCs w:val="24"/>
          <w:lang w:val="en-GB"/>
        </w:rPr>
        <w:t>there are still lots of work to be done in</w:t>
      </w:r>
      <w:r w:rsidR="00C028FC">
        <w:rPr>
          <w:rFonts w:ascii="Times New Roman" w:hAnsi="Times New Roman" w:cs="Times New Roman"/>
          <w:sz w:val="24"/>
          <w:szCs w:val="24"/>
          <w:lang w:val="en-GB"/>
        </w:rPr>
        <w:t xml:space="preserve"> </w:t>
      </w:r>
      <w:r w:rsidR="00651415">
        <w:rPr>
          <w:rFonts w:ascii="Times New Roman" w:hAnsi="Times New Roman" w:cs="Times New Roman"/>
          <w:sz w:val="24"/>
          <w:szCs w:val="24"/>
          <w:lang w:val="en-GB"/>
        </w:rPr>
        <w:t xml:space="preserve">the </w:t>
      </w:r>
      <w:r w:rsidR="00590AEE" w:rsidRPr="00305988">
        <w:rPr>
          <w:rFonts w:ascii="Times New Roman" w:hAnsi="Times New Roman" w:cs="Times New Roman"/>
          <w:sz w:val="24"/>
          <w:szCs w:val="24"/>
          <w:lang w:val="en-GB"/>
        </w:rPr>
        <w:t>optimi</w:t>
      </w:r>
      <w:r w:rsidR="00C028FC">
        <w:rPr>
          <w:rFonts w:ascii="Times New Roman" w:hAnsi="Times New Roman" w:cs="Times New Roman"/>
          <w:sz w:val="24"/>
          <w:szCs w:val="24"/>
          <w:lang w:val="en-GB"/>
        </w:rPr>
        <w:t>s</w:t>
      </w:r>
      <w:r w:rsidR="00590AEE" w:rsidRPr="00305988">
        <w:rPr>
          <w:rFonts w:ascii="Times New Roman" w:hAnsi="Times New Roman" w:cs="Times New Roman"/>
          <w:sz w:val="24"/>
          <w:szCs w:val="24"/>
          <w:lang w:val="en-GB"/>
        </w:rPr>
        <w:t>ation of tuning parameters. For instance,</w:t>
      </w:r>
      <w:r w:rsidR="00651415">
        <w:rPr>
          <w:rFonts w:ascii="Times New Roman" w:hAnsi="Times New Roman" w:cs="Times New Roman"/>
          <w:sz w:val="24"/>
          <w:szCs w:val="24"/>
          <w:lang w:val="en-GB"/>
        </w:rPr>
        <w:t xml:space="preserve"> instead of</w:t>
      </w:r>
      <w:r w:rsidR="00590AEE" w:rsidRPr="00305988">
        <w:rPr>
          <w:rFonts w:ascii="Times New Roman" w:hAnsi="Times New Roman" w:cs="Times New Roman"/>
          <w:sz w:val="24"/>
          <w:szCs w:val="24"/>
          <w:lang w:val="en-GB"/>
        </w:rPr>
        <w:t xml:space="preserve"> </w:t>
      </w:r>
      <w:r w:rsidR="00651415">
        <w:rPr>
          <w:rFonts w:ascii="Times New Roman" w:hAnsi="Times New Roman" w:cs="Times New Roman"/>
          <w:sz w:val="24"/>
          <w:szCs w:val="24"/>
          <w:lang w:val="en-GB"/>
        </w:rPr>
        <w:t>using</w:t>
      </w:r>
      <w:r w:rsidR="00590AEE" w:rsidRPr="00305988">
        <w:rPr>
          <w:rFonts w:ascii="Times New Roman" w:hAnsi="Times New Roman" w:cs="Times New Roman"/>
          <w:sz w:val="24"/>
          <w:szCs w:val="24"/>
          <w:lang w:val="en-GB"/>
        </w:rPr>
        <w:t xml:space="preserve"> </w:t>
      </w:r>
      <w:r w:rsidR="00651415">
        <w:rPr>
          <w:rFonts w:ascii="Times New Roman" w:hAnsi="Times New Roman" w:cs="Times New Roman"/>
          <w:sz w:val="24"/>
          <w:szCs w:val="24"/>
          <w:lang w:val="en-GB"/>
        </w:rPr>
        <w:t xml:space="preserve">the </w:t>
      </w:r>
      <w:r w:rsidR="00590AEE" w:rsidRPr="00305988">
        <w:rPr>
          <w:rFonts w:ascii="Times New Roman" w:hAnsi="Times New Roman" w:cs="Times New Roman"/>
          <w:sz w:val="24"/>
          <w:szCs w:val="24"/>
          <w:lang w:val="en-GB"/>
        </w:rPr>
        <w:t>CV to determin</w:t>
      </w:r>
      <w:r w:rsidR="00A757AC">
        <w:rPr>
          <w:rFonts w:ascii="Times New Roman" w:hAnsi="Times New Roman" w:cs="Times New Roman"/>
          <w:sz w:val="24"/>
          <w:szCs w:val="24"/>
          <w:lang w:val="en-GB"/>
        </w:rPr>
        <w:t>e</w:t>
      </w:r>
      <w:r w:rsidR="00590AEE" w:rsidRPr="00305988">
        <w:rPr>
          <w:rFonts w:ascii="Times New Roman" w:hAnsi="Times New Roman" w:cs="Times New Roman"/>
          <w:sz w:val="24"/>
          <w:szCs w:val="24"/>
          <w:lang w:val="en-GB"/>
        </w:rPr>
        <w:t xml:space="preserve"> tuning parameters, other methods, such as</w:t>
      </w:r>
      <w:r w:rsidR="00737C7C" w:rsidRPr="00305988">
        <w:rPr>
          <w:rFonts w:ascii="Times New Roman" w:hAnsi="Times New Roman" w:cs="Times New Roman"/>
          <w:sz w:val="24"/>
          <w:szCs w:val="24"/>
          <w:lang w:val="en-GB"/>
        </w:rPr>
        <w:t xml:space="preserve"> </w:t>
      </w:r>
      <w:r w:rsidR="00B94B46">
        <w:rPr>
          <w:rFonts w:ascii="Times New Roman" w:hAnsi="Times New Roman" w:cs="Times New Roman"/>
          <w:sz w:val="24"/>
          <w:szCs w:val="24"/>
          <w:lang w:val="en-GB"/>
        </w:rPr>
        <w:t>g</w:t>
      </w:r>
      <w:r w:rsidR="00737C7C" w:rsidRPr="00305988">
        <w:rPr>
          <w:rFonts w:ascii="Times New Roman" w:hAnsi="Times New Roman" w:cs="Times New Roman"/>
          <w:sz w:val="24"/>
          <w:szCs w:val="24"/>
          <w:lang w:val="en-GB"/>
        </w:rPr>
        <w:t xml:space="preserve">enetic </w:t>
      </w:r>
      <w:r w:rsidR="00B94B46">
        <w:rPr>
          <w:rFonts w:ascii="Times New Roman" w:hAnsi="Times New Roman" w:cs="Times New Roman"/>
          <w:sz w:val="24"/>
          <w:szCs w:val="24"/>
          <w:lang w:val="en-GB"/>
        </w:rPr>
        <w:t>a</w:t>
      </w:r>
      <w:r w:rsidR="00737C7C" w:rsidRPr="00305988">
        <w:rPr>
          <w:rFonts w:ascii="Times New Roman" w:hAnsi="Times New Roman" w:cs="Times New Roman"/>
          <w:sz w:val="24"/>
          <w:szCs w:val="24"/>
          <w:lang w:val="en-GB"/>
        </w:rPr>
        <w:t>lgorithm (GA)</w:t>
      </w:r>
      <w:r w:rsidR="00737C7C">
        <w:rPr>
          <w:rFonts w:ascii="Times New Roman" w:hAnsi="Times New Roman" w:cs="Times New Roman"/>
          <w:sz w:val="24"/>
          <w:szCs w:val="24"/>
          <w:lang w:val="en-GB"/>
        </w:rPr>
        <w:t xml:space="preserve"> and</w:t>
      </w:r>
      <w:r w:rsidR="00590AEE" w:rsidRPr="00305988">
        <w:rPr>
          <w:rFonts w:ascii="Times New Roman" w:hAnsi="Times New Roman" w:cs="Times New Roman"/>
          <w:sz w:val="24"/>
          <w:szCs w:val="24"/>
          <w:lang w:val="en-GB"/>
        </w:rPr>
        <w:t xml:space="preserve"> </w:t>
      </w:r>
      <w:r w:rsidR="00B94B46">
        <w:rPr>
          <w:rFonts w:ascii="Times New Roman" w:hAnsi="Times New Roman" w:cs="Times New Roman"/>
          <w:sz w:val="24"/>
          <w:szCs w:val="24"/>
          <w:lang w:val="en-GB"/>
        </w:rPr>
        <w:t>p</w:t>
      </w:r>
      <w:r w:rsidR="00590AEE" w:rsidRPr="00305988">
        <w:rPr>
          <w:rFonts w:ascii="Times New Roman" w:hAnsi="Times New Roman" w:cs="Times New Roman"/>
          <w:sz w:val="24"/>
          <w:szCs w:val="24"/>
          <w:lang w:val="en-GB"/>
        </w:rPr>
        <w:t xml:space="preserve">article </w:t>
      </w:r>
      <w:r w:rsidR="00B94B46">
        <w:rPr>
          <w:rFonts w:ascii="Times New Roman" w:hAnsi="Times New Roman" w:cs="Times New Roman"/>
          <w:sz w:val="24"/>
          <w:szCs w:val="24"/>
          <w:lang w:val="en-GB"/>
        </w:rPr>
        <w:t>s</w:t>
      </w:r>
      <w:r w:rsidR="00590AEE" w:rsidRPr="00305988">
        <w:rPr>
          <w:rFonts w:ascii="Times New Roman" w:hAnsi="Times New Roman" w:cs="Times New Roman"/>
          <w:sz w:val="24"/>
          <w:szCs w:val="24"/>
          <w:lang w:val="en-GB"/>
        </w:rPr>
        <w:t xml:space="preserve">warm </w:t>
      </w:r>
      <w:r w:rsidR="00B94B46">
        <w:rPr>
          <w:rFonts w:ascii="Times New Roman" w:hAnsi="Times New Roman" w:cs="Times New Roman"/>
          <w:sz w:val="24"/>
          <w:szCs w:val="24"/>
          <w:lang w:val="en-GB"/>
        </w:rPr>
        <w:t>o</w:t>
      </w:r>
      <w:r w:rsidR="00590AEE" w:rsidRPr="00305988">
        <w:rPr>
          <w:rFonts w:ascii="Times New Roman" w:hAnsi="Times New Roman" w:cs="Times New Roman"/>
          <w:sz w:val="24"/>
          <w:szCs w:val="24"/>
          <w:lang w:val="en-GB"/>
        </w:rPr>
        <w:t>ptimi</w:t>
      </w:r>
      <w:r w:rsidR="00EB3033">
        <w:rPr>
          <w:rFonts w:ascii="Times New Roman" w:hAnsi="Times New Roman" w:cs="Times New Roman"/>
          <w:sz w:val="24"/>
          <w:szCs w:val="24"/>
          <w:lang w:val="en-GB"/>
        </w:rPr>
        <w:t>s</w:t>
      </w:r>
      <w:r w:rsidR="00590AEE" w:rsidRPr="00305988">
        <w:rPr>
          <w:rFonts w:ascii="Times New Roman" w:hAnsi="Times New Roman" w:cs="Times New Roman"/>
          <w:sz w:val="24"/>
          <w:szCs w:val="24"/>
          <w:lang w:val="en-GB"/>
        </w:rPr>
        <w:t>ation (PSO), are worth</w:t>
      </w:r>
      <w:r w:rsidR="007408E4">
        <w:rPr>
          <w:rFonts w:ascii="Times New Roman" w:hAnsi="Times New Roman" w:cs="Times New Roman"/>
          <w:sz w:val="24"/>
          <w:szCs w:val="24"/>
          <w:lang w:val="en-GB"/>
        </w:rPr>
        <w:t>y of</w:t>
      </w:r>
      <w:r w:rsidR="00590AEE" w:rsidRPr="00305988">
        <w:rPr>
          <w:rFonts w:ascii="Times New Roman" w:hAnsi="Times New Roman" w:cs="Times New Roman"/>
          <w:sz w:val="24"/>
          <w:szCs w:val="24"/>
          <w:lang w:val="en-GB"/>
        </w:rPr>
        <w:t xml:space="preserve"> </w:t>
      </w:r>
      <w:r w:rsidR="00396190">
        <w:rPr>
          <w:rFonts w:ascii="Times New Roman" w:hAnsi="Times New Roman" w:cs="Times New Roman"/>
          <w:sz w:val="24"/>
          <w:szCs w:val="24"/>
          <w:lang w:val="en-GB"/>
        </w:rPr>
        <w:t>consideration</w:t>
      </w:r>
      <w:r w:rsidR="00590AEE" w:rsidRPr="00305988">
        <w:rPr>
          <w:rFonts w:ascii="Times New Roman" w:hAnsi="Times New Roman" w:cs="Times New Roman"/>
          <w:sz w:val="24"/>
          <w:szCs w:val="24"/>
          <w:lang w:val="en-GB"/>
        </w:rPr>
        <w:t xml:space="preserve">.  </w:t>
      </w:r>
      <w:r w:rsidR="00BE4929" w:rsidRPr="00305988">
        <w:rPr>
          <w:rFonts w:ascii="Times New Roman" w:hAnsi="Times New Roman" w:cs="Times New Roman"/>
          <w:sz w:val="24"/>
          <w:szCs w:val="24"/>
          <w:lang w:val="en-GB"/>
        </w:rPr>
        <w:t xml:space="preserve"> </w:t>
      </w:r>
    </w:p>
    <w:p w14:paraId="796CA76B" w14:textId="33C120E0" w:rsidR="00944F4D" w:rsidRPr="00305988" w:rsidRDefault="00590AEE" w:rsidP="009D5613">
      <w:pPr>
        <w:spacing w:after="100" w:afterAutospacing="1"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Another</w:t>
      </w:r>
      <w:r w:rsidR="00151B1C" w:rsidRPr="00305988">
        <w:rPr>
          <w:rFonts w:ascii="Times New Roman" w:hAnsi="Times New Roman" w:cs="Times New Roman"/>
          <w:sz w:val="24"/>
          <w:szCs w:val="24"/>
          <w:lang w:val="en-GB"/>
        </w:rPr>
        <w:t xml:space="preserve"> </w:t>
      </w:r>
      <w:r w:rsidRPr="00305988">
        <w:rPr>
          <w:rFonts w:ascii="Times New Roman" w:hAnsi="Times New Roman" w:cs="Times New Roman"/>
          <w:sz w:val="24"/>
          <w:szCs w:val="24"/>
          <w:lang w:val="en-GB"/>
        </w:rPr>
        <w:t>limitation</w:t>
      </w:r>
      <w:r w:rsidR="00151B1C" w:rsidRPr="00305988">
        <w:rPr>
          <w:rFonts w:ascii="Times New Roman" w:hAnsi="Times New Roman" w:cs="Times New Roman"/>
          <w:sz w:val="24"/>
          <w:szCs w:val="24"/>
          <w:lang w:val="en-GB"/>
        </w:rPr>
        <w:t xml:space="preserve"> is that the essay only focuses on the </w:t>
      </w:r>
      <w:r w:rsidR="00BE4929" w:rsidRPr="00305988">
        <w:rPr>
          <w:rFonts w:ascii="Times New Roman" w:hAnsi="Times New Roman" w:cs="Times New Roman"/>
          <w:sz w:val="24"/>
          <w:szCs w:val="24"/>
          <w:lang w:val="en-GB"/>
        </w:rPr>
        <w:t>weekly</w:t>
      </w:r>
      <w:r w:rsidR="00151B1C" w:rsidRPr="00305988">
        <w:rPr>
          <w:rFonts w:ascii="Times New Roman" w:hAnsi="Times New Roman" w:cs="Times New Roman"/>
          <w:sz w:val="24"/>
          <w:szCs w:val="24"/>
          <w:lang w:val="en-GB"/>
        </w:rPr>
        <w:t xml:space="preserve"> stock market data. It might be the essential reason for the decrease in predicted accuracy. The </w:t>
      </w:r>
      <w:r w:rsidR="00BE4929" w:rsidRPr="00305988">
        <w:rPr>
          <w:rFonts w:ascii="Times New Roman" w:hAnsi="Times New Roman" w:cs="Times New Roman"/>
          <w:sz w:val="24"/>
          <w:szCs w:val="24"/>
          <w:lang w:val="en-GB"/>
        </w:rPr>
        <w:t>daily</w:t>
      </w:r>
      <w:r w:rsidR="00151B1C" w:rsidRPr="00305988">
        <w:rPr>
          <w:rFonts w:ascii="Times New Roman" w:hAnsi="Times New Roman" w:cs="Times New Roman"/>
          <w:sz w:val="24"/>
          <w:szCs w:val="24"/>
          <w:lang w:val="en-GB"/>
        </w:rPr>
        <w:t xml:space="preserve">, monthly data </w:t>
      </w:r>
      <w:r w:rsidR="00BE4929" w:rsidRPr="00305988">
        <w:rPr>
          <w:rFonts w:ascii="Times New Roman" w:hAnsi="Times New Roman" w:cs="Times New Roman"/>
          <w:sz w:val="24"/>
          <w:szCs w:val="24"/>
          <w:lang w:val="en-GB"/>
        </w:rPr>
        <w:t xml:space="preserve">should be </w:t>
      </w:r>
      <w:r w:rsidR="00EF5FA4" w:rsidRPr="00305988">
        <w:rPr>
          <w:rFonts w:ascii="Times New Roman" w:hAnsi="Times New Roman" w:cs="Times New Roman"/>
          <w:sz w:val="24"/>
          <w:szCs w:val="24"/>
          <w:lang w:val="en-GB"/>
        </w:rPr>
        <w:t>collected</w:t>
      </w:r>
      <w:r w:rsidR="00BE4929" w:rsidRPr="00305988">
        <w:rPr>
          <w:rFonts w:ascii="Times New Roman" w:hAnsi="Times New Roman" w:cs="Times New Roman"/>
          <w:sz w:val="24"/>
          <w:szCs w:val="24"/>
          <w:lang w:val="en-GB"/>
        </w:rPr>
        <w:t xml:space="preserve"> as well</w:t>
      </w:r>
      <w:r w:rsidR="00151B1C" w:rsidRPr="00305988">
        <w:rPr>
          <w:rFonts w:ascii="Times New Roman" w:hAnsi="Times New Roman" w:cs="Times New Roman"/>
          <w:sz w:val="24"/>
          <w:szCs w:val="24"/>
          <w:lang w:val="en-GB"/>
        </w:rPr>
        <w:t xml:space="preserve">. In addition, this essay selects </w:t>
      </w:r>
      <w:r w:rsidR="00BE4929" w:rsidRPr="00305988">
        <w:rPr>
          <w:rFonts w:ascii="Times New Roman" w:hAnsi="Times New Roman" w:cs="Times New Roman"/>
          <w:sz w:val="24"/>
          <w:szCs w:val="24"/>
          <w:lang w:val="en-GB"/>
        </w:rPr>
        <w:t>20</w:t>
      </w:r>
      <w:r w:rsidR="00151B1C" w:rsidRPr="00305988">
        <w:rPr>
          <w:rFonts w:ascii="Times New Roman" w:hAnsi="Times New Roman" w:cs="Times New Roman"/>
          <w:sz w:val="24"/>
          <w:szCs w:val="24"/>
          <w:lang w:val="en-GB"/>
        </w:rPr>
        <w:t xml:space="preserve"> years of</w:t>
      </w:r>
      <w:r w:rsidR="00BE4929" w:rsidRPr="00305988">
        <w:rPr>
          <w:rFonts w:ascii="Times New Roman" w:hAnsi="Times New Roman" w:cs="Times New Roman"/>
          <w:sz w:val="24"/>
          <w:szCs w:val="24"/>
          <w:lang w:val="en-GB"/>
        </w:rPr>
        <w:t xml:space="preserve"> closing</w:t>
      </w:r>
      <w:r w:rsidR="00151B1C" w:rsidRPr="00305988">
        <w:rPr>
          <w:rFonts w:ascii="Times New Roman" w:hAnsi="Times New Roman" w:cs="Times New Roman"/>
          <w:sz w:val="24"/>
          <w:szCs w:val="24"/>
          <w:lang w:val="en-GB"/>
        </w:rPr>
        <w:t xml:space="preserve"> price data </w:t>
      </w:r>
      <w:r w:rsidR="00BE4929" w:rsidRPr="00305988">
        <w:rPr>
          <w:rFonts w:ascii="Times New Roman" w:hAnsi="Times New Roman" w:cs="Times New Roman"/>
          <w:sz w:val="24"/>
          <w:szCs w:val="24"/>
          <w:lang w:val="en-GB"/>
        </w:rPr>
        <w:t>in</w:t>
      </w:r>
      <w:r w:rsidR="00151B1C" w:rsidRPr="00305988">
        <w:rPr>
          <w:rFonts w:ascii="Times New Roman" w:hAnsi="Times New Roman" w:cs="Times New Roman"/>
          <w:sz w:val="24"/>
          <w:szCs w:val="24"/>
          <w:lang w:val="en-GB"/>
        </w:rPr>
        <w:t xml:space="preserve"> HSI for </w:t>
      </w:r>
      <w:r w:rsidR="00EF5FA4" w:rsidRPr="00305988">
        <w:rPr>
          <w:rFonts w:ascii="Times New Roman" w:hAnsi="Times New Roman" w:cs="Times New Roman"/>
          <w:sz w:val="24"/>
          <w:szCs w:val="24"/>
          <w:lang w:val="en-GB"/>
        </w:rPr>
        <w:t>studying</w:t>
      </w:r>
      <w:r w:rsidR="00151B1C" w:rsidRPr="00305988">
        <w:rPr>
          <w:rFonts w:ascii="Times New Roman" w:hAnsi="Times New Roman" w:cs="Times New Roman"/>
          <w:sz w:val="24"/>
          <w:szCs w:val="24"/>
          <w:lang w:val="en-GB"/>
        </w:rPr>
        <w:t>. Further research can focus on more data</w:t>
      </w:r>
      <w:r w:rsidR="00BA33FE" w:rsidRPr="00305988">
        <w:rPr>
          <w:rFonts w:ascii="Times New Roman" w:hAnsi="Times New Roman" w:cs="Times New Roman"/>
          <w:sz w:val="24"/>
          <w:szCs w:val="24"/>
          <w:lang w:val="en-GB"/>
        </w:rPr>
        <w:t xml:space="preserve">, </w:t>
      </w:r>
      <w:r w:rsidR="00151B1C" w:rsidRPr="00305988">
        <w:rPr>
          <w:rFonts w:ascii="Times New Roman" w:hAnsi="Times New Roman" w:cs="Times New Roman"/>
          <w:sz w:val="24"/>
          <w:szCs w:val="24"/>
          <w:lang w:val="en-GB"/>
        </w:rPr>
        <w:t xml:space="preserve">such as </w:t>
      </w:r>
      <w:r w:rsidR="00BE4929" w:rsidRPr="00305988">
        <w:rPr>
          <w:rFonts w:ascii="Times New Roman" w:hAnsi="Times New Roman" w:cs="Times New Roman"/>
          <w:sz w:val="24"/>
          <w:szCs w:val="24"/>
          <w:lang w:val="en-GB"/>
        </w:rPr>
        <w:t>30</w:t>
      </w:r>
      <w:r w:rsidR="00151B1C" w:rsidRPr="00305988">
        <w:rPr>
          <w:rFonts w:ascii="Times New Roman" w:hAnsi="Times New Roman" w:cs="Times New Roman"/>
          <w:sz w:val="24"/>
          <w:szCs w:val="24"/>
          <w:lang w:val="en-GB"/>
        </w:rPr>
        <w:t xml:space="preserve"> years or 50 years, which may result in more accurate forecasting results</w:t>
      </w:r>
      <w:r w:rsidR="005A32EC" w:rsidRPr="00305988">
        <w:rPr>
          <w:rFonts w:ascii="Times New Roman" w:hAnsi="Times New Roman" w:cs="Times New Roman"/>
          <w:sz w:val="24"/>
          <w:szCs w:val="24"/>
          <w:lang w:val="en-GB"/>
        </w:rPr>
        <w:t>.</w:t>
      </w:r>
      <w:r w:rsidR="00CC358B" w:rsidRPr="00305988">
        <w:rPr>
          <w:rFonts w:ascii="Times New Roman" w:hAnsi="Times New Roman" w:cs="Times New Roman"/>
          <w:sz w:val="24"/>
          <w:szCs w:val="24"/>
          <w:lang w:val="en-GB"/>
        </w:rPr>
        <w:t xml:space="preserve"> </w:t>
      </w:r>
      <w:r w:rsidR="00D564EB" w:rsidRPr="00305988">
        <w:rPr>
          <w:rFonts w:ascii="Times New Roman" w:hAnsi="Times New Roman" w:cs="Times New Roman"/>
          <w:sz w:val="24"/>
          <w:szCs w:val="24"/>
          <w:lang w:val="en-GB"/>
        </w:rPr>
        <w:t xml:space="preserve"> </w:t>
      </w:r>
    </w:p>
    <w:p w14:paraId="29A87AFC" w14:textId="0EFA7BCD" w:rsidR="00010102" w:rsidRDefault="00887DB4" w:rsidP="000269F3">
      <w:pPr>
        <w:spacing w:after="100" w:afterAutospacing="1"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Feature or independent variable selection play</w:t>
      </w:r>
      <w:r w:rsidR="003E03B6" w:rsidRPr="00305988">
        <w:rPr>
          <w:rFonts w:ascii="Times New Roman" w:hAnsi="Times New Roman" w:cs="Times New Roman"/>
          <w:sz w:val="24"/>
          <w:szCs w:val="24"/>
          <w:lang w:val="en-GB"/>
        </w:rPr>
        <w:t>s</w:t>
      </w:r>
      <w:r w:rsidRPr="00305988">
        <w:rPr>
          <w:rFonts w:ascii="Times New Roman" w:hAnsi="Times New Roman" w:cs="Times New Roman"/>
          <w:sz w:val="24"/>
          <w:szCs w:val="24"/>
          <w:lang w:val="en-GB"/>
        </w:rPr>
        <w:t xml:space="preserve"> a</w:t>
      </w:r>
      <w:r w:rsidR="00BE4929" w:rsidRPr="00305988">
        <w:rPr>
          <w:rFonts w:ascii="Times New Roman" w:hAnsi="Times New Roman" w:cs="Times New Roman"/>
          <w:sz w:val="24"/>
          <w:szCs w:val="24"/>
          <w:lang w:val="en-GB"/>
        </w:rPr>
        <w:t>n essential</w:t>
      </w:r>
      <w:r w:rsidRPr="00305988">
        <w:rPr>
          <w:rFonts w:ascii="Times New Roman" w:hAnsi="Times New Roman" w:cs="Times New Roman"/>
          <w:sz w:val="24"/>
          <w:szCs w:val="24"/>
          <w:lang w:val="en-GB"/>
        </w:rPr>
        <w:t xml:space="preserve"> role in either machine learning models or regression models. Another limitation of the essay is that the model is simple. In this essay,</w:t>
      </w:r>
      <w:r w:rsidR="003E03B6" w:rsidRPr="00305988">
        <w:rPr>
          <w:rFonts w:ascii="Times New Roman" w:hAnsi="Times New Roman" w:cs="Times New Roman"/>
          <w:sz w:val="24"/>
          <w:szCs w:val="24"/>
          <w:lang w:val="en-GB"/>
        </w:rPr>
        <w:t xml:space="preserve"> only four technical indicators are used as independent variables in SVR</w:t>
      </w:r>
      <w:r w:rsidRPr="00305988">
        <w:rPr>
          <w:rFonts w:ascii="Times New Roman" w:hAnsi="Times New Roman" w:cs="Times New Roman"/>
          <w:sz w:val="24"/>
          <w:szCs w:val="24"/>
          <w:lang w:val="en-GB"/>
        </w:rPr>
        <w:t>. Thus, the further work</w:t>
      </w:r>
      <w:r w:rsidR="00B94B46">
        <w:rPr>
          <w:rFonts w:ascii="Times New Roman" w:hAnsi="Times New Roman" w:cs="Times New Roman"/>
          <w:sz w:val="24"/>
          <w:szCs w:val="24"/>
          <w:lang w:val="en-GB"/>
        </w:rPr>
        <w:t>,</w:t>
      </w:r>
      <w:r w:rsidR="00B94B46" w:rsidRPr="00305988">
        <w:rPr>
          <w:rFonts w:ascii="Times New Roman" w:hAnsi="Times New Roman" w:cs="Times New Roman"/>
          <w:sz w:val="24"/>
          <w:szCs w:val="24"/>
          <w:lang w:val="en-GB"/>
        </w:rPr>
        <w:t xml:space="preserve"> in addition to the technical indicators</w:t>
      </w:r>
      <w:r w:rsidR="00B94B46">
        <w:rPr>
          <w:rFonts w:ascii="Times New Roman" w:hAnsi="Times New Roman" w:cs="Times New Roman"/>
          <w:sz w:val="24"/>
          <w:szCs w:val="24"/>
          <w:lang w:val="en-GB"/>
        </w:rPr>
        <w:t>,</w:t>
      </w:r>
      <w:r w:rsidRPr="00305988">
        <w:rPr>
          <w:rFonts w:ascii="Times New Roman" w:hAnsi="Times New Roman" w:cs="Times New Roman"/>
          <w:sz w:val="24"/>
          <w:szCs w:val="24"/>
          <w:lang w:val="en-GB"/>
        </w:rPr>
        <w:t xml:space="preserve"> can be based on</w:t>
      </w:r>
      <w:r w:rsidR="00B94B46">
        <w:rPr>
          <w:rFonts w:ascii="Times New Roman" w:hAnsi="Times New Roman" w:cs="Times New Roman"/>
          <w:sz w:val="24"/>
          <w:szCs w:val="24"/>
          <w:lang w:val="en-GB"/>
        </w:rPr>
        <w:t xml:space="preserve"> </w:t>
      </w:r>
      <w:r w:rsidRPr="00305988">
        <w:rPr>
          <w:rFonts w:ascii="Times New Roman" w:hAnsi="Times New Roman" w:cs="Times New Roman"/>
          <w:sz w:val="24"/>
          <w:szCs w:val="24"/>
          <w:lang w:val="en-GB"/>
        </w:rPr>
        <w:t>other</w:t>
      </w:r>
      <w:r w:rsidR="003E03B6" w:rsidRPr="00305988">
        <w:rPr>
          <w:rFonts w:ascii="Times New Roman" w:hAnsi="Times New Roman" w:cs="Times New Roman"/>
          <w:sz w:val="24"/>
          <w:szCs w:val="24"/>
          <w:lang w:val="en-GB"/>
        </w:rPr>
        <w:t xml:space="preserve"> factors, such as</w:t>
      </w:r>
      <w:r w:rsidRPr="00305988">
        <w:rPr>
          <w:rFonts w:ascii="Times New Roman" w:hAnsi="Times New Roman" w:cs="Times New Roman"/>
          <w:sz w:val="24"/>
          <w:szCs w:val="24"/>
          <w:lang w:val="en-GB"/>
        </w:rPr>
        <w:t xml:space="preserve"> macroeconomic factors including GDP growth, change in inflation, working capital ratio and LIBOR or even oil price</w:t>
      </w:r>
      <w:r w:rsidR="00B94B46">
        <w:rPr>
          <w:rFonts w:ascii="Times New Roman" w:hAnsi="Times New Roman" w:cs="Times New Roman"/>
          <w:sz w:val="24"/>
          <w:szCs w:val="24"/>
          <w:lang w:val="en-GB"/>
        </w:rPr>
        <w:t>s</w:t>
      </w:r>
      <w:r w:rsidR="00E75184" w:rsidRPr="00305988">
        <w:rPr>
          <w:rFonts w:ascii="Times New Roman" w:hAnsi="Times New Roman" w:cs="Times New Roman"/>
          <w:sz w:val="24"/>
          <w:szCs w:val="24"/>
          <w:lang w:val="en-GB"/>
        </w:rPr>
        <w:t>.</w:t>
      </w:r>
      <w:r w:rsidR="00C34D9E">
        <w:rPr>
          <w:rFonts w:ascii="Times New Roman" w:hAnsi="Times New Roman" w:cs="Times New Roman"/>
          <w:sz w:val="24"/>
          <w:szCs w:val="24"/>
          <w:lang w:val="en-GB"/>
        </w:rPr>
        <w:t xml:space="preserve"> </w:t>
      </w:r>
    </w:p>
    <w:p w14:paraId="7CD4FC55" w14:textId="1A948A2E" w:rsidR="00B83FE3" w:rsidRPr="00305988" w:rsidRDefault="003E03B6" w:rsidP="000269F3">
      <w:pPr>
        <w:spacing w:after="100" w:afterAutospacing="1"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Besides, the research mainly focuses on</w:t>
      </w:r>
      <w:r w:rsidR="00EF5FA4" w:rsidRPr="00305988">
        <w:rPr>
          <w:rFonts w:ascii="Times New Roman" w:hAnsi="Times New Roman" w:cs="Times New Roman"/>
          <w:sz w:val="24"/>
          <w:szCs w:val="24"/>
          <w:lang w:val="en-GB"/>
        </w:rPr>
        <w:t xml:space="preserve"> the</w:t>
      </w:r>
      <w:r w:rsidR="00CB3763" w:rsidRPr="00305988">
        <w:rPr>
          <w:rFonts w:ascii="Times New Roman" w:hAnsi="Times New Roman" w:cs="Times New Roman"/>
          <w:sz w:val="24"/>
          <w:szCs w:val="24"/>
          <w:lang w:val="en-GB"/>
        </w:rPr>
        <w:t xml:space="preserve"> closing price</w:t>
      </w:r>
      <w:r w:rsidRPr="00305988">
        <w:rPr>
          <w:rFonts w:ascii="Times New Roman" w:hAnsi="Times New Roman" w:cs="Times New Roman"/>
          <w:sz w:val="24"/>
          <w:szCs w:val="24"/>
          <w:lang w:val="en-GB"/>
        </w:rPr>
        <w:t xml:space="preserve"> in </w:t>
      </w:r>
      <w:r w:rsidR="007408E4">
        <w:rPr>
          <w:rFonts w:ascii="Times New Roman" w:hAnsi="Times New Roman" w:cs="Times New Roman"/>
          <w:sz w:val="24"/>
          <w:szCs w:val="24"/>
          <w:lang w:val="en-GB"/>
        </w:rPr>
        <w:t xml:space="preserve">the </w:t>
      </w:r>
      <w:r w:rsidRPr="00305988">
        <w:rPr>
          <w:rFonts w:ascii="Times New Roman" w:hAnsi="Times New Roman" w:cs="Times New Roman"/>
          <w:sz w:val="24"/>
          <w:szCs w:val="24"/>
          <w:lang w:val="en-GB"/>
        </w:rPr>
        <w:t>Hang Seng Index</w:t>
      </w:r>
      <w:r w:rsidR="00CB3763" w:rsidRPr="00305988">
        <w:rPr>
          <w:rFonts w:ascii="Times New Roman" w:hAnsi="Times New Roman" w:cs="Times New Roman"/>
          <w:sz w:val="24"/>
          <w:szCs w:val="24"/>
          <w:lang w:val="en-GB"/>
        </w:rPr>
        <w:t>, which is the relative</w:t>
      </w:r>
      <w:r w:rsidR="00EF5FA4" w:rsidRPr="00305988">
        <w:rPr>
          <w:rFonts w:ascii="Times New Roman" w:hAnsi="Times New Roman" w:cs="Times New Roman"/>
          <w:sz w:val="24"/>
          <w:szCs w:val="24"/>
          <w:lang w:val="en-GB"/>
        </w:rPr>
        <w:t>ly</w:t>
      </w:r>
      <w:r w:rsidR="00CB3763" w:rsidRPr="00305988">
        <w:rPr>
          <w:rFonts w:ascii="Times New Roman" w:hAnsi="Times New Roman" w:cs="Times New Roman"/>
          <w:sz w:val="24"/>
          <w:szCs w:val="24"/>
          <w:lang w:val="en-GB"/>
        </w:rPr>
        <w:t xml:space="preserve"> mature stock market in the world. The model</w:t>
      </w:r>
      <w:r w:rsidRPr="00305988">
        <w:rPr>
          <w:rFonts w:ascii="Times New Roman" w:hAnsi="Times New Roman" w:cs="Times New Roman"/>
          <w:sz w:val="24"/>
          <w:szCs w:val="24"/>
          <w:lang w:val="en-GB"/>
        </w:rPr>
        <w:t xml:space="preserve"> might not </w:t>
      </w:r>
      <w:r w:rsidR="00CB3763" w:rsidRPr="00305988">
        <w:rPr>
          <w:rFonts w:ascii="Times New Roman" w:hAnsi="Times New Roman" w:cs="Times New Roman"/>
          <w:sz w:val="24"/>
          <w:szCs w:val="24"/>
          <w:lang w:val="en-GB"/>
        </w:rPr>
        <w:t xml:space="preserve">have the same </w:t>
      </w:r>
      <w:r w:rsidRPr="00305988">
        <w:rPr>
          <w:rFonts w:ascii="Times New Roman" w:hAnsi="Times New Roman" w:cs="Times New Roman"/>
          <w:sz w:val="24"/>
          <w:szCs w:val="24"/>
          <w:lang w:val="en-GB"/>
        </w:rPr>
        <w:t>results</w:t>
      </w:r>
      <w:r w:rsidR="00CB3763" w:rsidRPr="00305988">
        <w:rPr>
          <w:rFonts w:ascii="Times New Roman" w:hAnsi="Times New Roman" w:cs="Times New Roman"/>
          <w:sz w:val="24"/>
          <w:szCs w:val="24"/>
          <w:lang w:val="en-GB"/>
        </w:rPr>
        <w:t xml:space="preserve"> </w:t>
      </w:r>
      <w:r w:rsidRPr="00305988">
        <w:rPr>
          <w:rFonts w:ascii="Times New Roman" w:hAnsi="Times New Roman" w:cs="Times New Roman"/>
          <w:sz w:val="24"/>
          <w:szCs w:val="24"/>
          <w:lang w:val="en-GB"/>
        </w:rPr>
        <w:lastRenderedPageBreak/>
        <w:t>as</w:t>
      </w:r>
      <w:r w:rsidR="00CB3763" w:rsidRPr="00305988">
        <w:rPr>
          <w:rFonts w:ascii="Times New Roman" w:hAnsi="Times New Roman" w:cs="Times New Roman"/>
          <w:sz w:val="24"/>
          <w:szCs w:val="24"/>
          <w:lang w:val="en-GB"/>
        </w:rPr>
        <w:t xml:space="preserve"> forecast</w:t>
      </w:r>
      <w:r w:rsidRPr="00305988">
        <w:rPr>
          <w:rFonts w:ascii="Times New Roman" w:hAnsi="Times New Roman" w:cs="Times New Roman"/>
          <w:sz w:val="24"/>
          <w:szCs w:val="24"/>
          <w:lang w:val="en-GB"/>
        </w:rPr>
        <w:t>ing</w:t>
      </w:r>
      <w:r w:rsidR="00CB3763" w:rsidRPr="00305988">
        <w:rPr>
          <w:rFonts w:ascii="Times New Roman" w:hAnsi="Times New Roman" w:cs="Times New Roman"/>
          <w:sz w:val="24"/>
          <w:szCs w:val="24"/>
          <w:lang w:val="en-GB"/>
        </w:rPr>
        <w:t xml:space="preserve"> from </w:t>
      </w:r>
      <w:r w:rsidRPr="00305988">
        <w:rPr>
          <w:rFonts w:ascii="Times New Roman" w:hAnsi="Times New Roman" w:cs="Times New Roman"/>
          <w:sz w:val="24"/>
          <w:szCs w:val="24"/>
          <w:lang w:val="en-GB"/>
        </w:rPr>
        <w:t>other</w:t>
      </w:r>
      <w:r w:rsidR="00CB3763" w:rsidRPr="00305988">
        <w:rPr>
          <w:rFonts w:ascii="Times New Roman" w:hAnsi="Times New Roman" w:cs="Times New Roman"/>
          <w:sz w:val="24"/>
          <w:szCs w:val="24"/>
          <w:lang w:val="en-GB"/>
        </w:rPr>
        <w:t xml:space="preserve"> stock markets since the factor that affects the stock market</w:t>
      </w:r>
      <w:r w:rsidRPr="00305988">
        <w:rPr>
          <w:rFonts w:ascii="Times New Roman" w:hAnsi="Times New Roman" w:cs="Times New Roman"/>
          <w:sz w:val="24"/>
          <w:szCs w:val="24"/>
          <w:lang w:val="en-GB"/>
        </w:rPr>
        <w:t xml:space="preserve"> in each country</w:t>
      </w:r>
      <w:r w:rsidR="00CB3763" w:rsidRPr="00305988">
        <w:rPr>
          <w:rFonts w:ascii="Times New Roman" w:hAnsi="Times New Roman" w:cs="Times New Roman"/>
          <w:sz w:val="24"/>
          <w:szCs w:val="24"/>
          <w:lang w:val="en-GB"/>
        </w:rPr>
        <w:t xml:space="preserve"> may</w:t>
      </w:r>
      <w:r w:rsidR="00EF5FA4" w:rsidRPr="00305988">
        <w:rPr>
          <w:rFonts w:ascii="Times New Roman" w:hAnsi="Times New Roman" w:cs="Times New Roman"/>
          <w:sz w:val="24"/>
          <w:szCs w:val="24"/>
          <w:lang w:val="en-GB"/>
        </w:rPr>
        <w:t xml:space="preserve"> be</w:t>
      </w:r>
      <w:r w:rsidR="00CB3763" w:rsidRPr="00305988">
        <w:rPr>
          <w:rFonts w:ascii="Times New Roman" w:hAnsi="Times New Roman" w:cs="Times New Roman"/>
          <w:sz w:val="24"/>
          <w:szCs w:val="24"/>
          <w:lang w:val="en-GB"/>
        </w:rPr>
        <w:t xml:space="preserve"> differ</w:t>
      </w:r>
      <w:r w:rsidR="00EF5FA4" w:rsidRPr="00305988">
        <w:rPr>
          <w:rFonts w:ascii="Times New Roman" w:hAnsi="Times New Roman" w:cs="Times New Roman"/>
          <w:sz w:val="24"/>
          <w:szCs w:val="24"/>
          <w:lang w:val="en-GB"/>
        </w:rPr>
        <w:t>ent</w:t>
      </w:r>
      <w:r w:rsidR="00CB3763" w:rsidRPr="00305988">
        <w:rPr>
          <w:rFonts w:ascii="Times New Roman" w:hAnsi="Times New Roman" w:cs="Times New Roman"/>
          <w:sz w:val="24"/>
          <w:szCs w:val="24"/>
          <w:lang w:val="en-GB"/>
        </w:rPr>
        <w:t xml:space="preserve"> </w:t>
      </w:r>
      <w:r w:rsidR="00EF5FA4" w:rsidRPr="00305988">
        <w:rPr>
          <w:rFonts w:ascii="Times New Roman" w:hAnsi="Times New Roman" w:cs="Times New Roman"/>
          <w:sz w:val="24"/>
          <w:szCs w:val="24"/>
          <w:lang w:val="en-GB"/>
        </w:rPr>
        <w:t>because</w:t>
      </w:r>
      <w:r w:rsidR="00CB3763" w:rsidRPr="00305988">
        <w:rPr>
          <w:rFonts w:ascii="Times New Roman" w:hAnsi="Times New Roman" w:cs="Times New Roman"/>
          <w:sz w:val="24"/>
          <w:szCs w:val="24"/>
          <w:lang w:val="en-GB"/>
        </w:rPr>
        <w:t xml:space="preserve"> </w:t>
      </w:r>
      <w:r w:rsidR="00EF5FA4" w:rsidRPr="00305988">
        <w:rPr>
          <w:rFonts w:ascii="Times New Roman" w:hAnsi="Times New Roman" w:cs="Times New Roman"/>
          <w:sz w:val="24"/>
          <w:szCs w:val="24"/>
          <w:lang w:val="en-GB"/>
        </w:rPr>
        <w:t>of</w:t>
      </w:r>
      <w:r w:rsidR="00CB3763" w:rsidRPr="00305988">
        <w:rPr>
          <w:rFonts w:ascii="Times New Roman" w:hAnsi="Times New Roman" w:cs="Times New Roman"/>
          <w:sz w:val="24"/>
          <w:szCs w:val="24"/>
          <w:lang w:val="en-GB"/>
        </w:rPr>
        <w:t xml:space="preserve"> the </w:t>
      </w:r>
      <w:r w:rsidR="00651415">
        <w:rPr>
          <w:rFonts w:ascii="Times New Roman" w:hAnsi="Times New Roman" w:cs="Times New Roman"/>
          <w:sz w:val="24"/>
          <w:szCs w:val="24"/>
          <w:lang w:val="en-GB"/>
        </w:rPr>
        <w:t>various</w:t>
      </w:r>
      <w:r w:rsidR="00CB3763" w:rsidRPr="00305988">
        <w:rPr>
          <w:rFonts w:ascii="Times New Roman" w:hAnsi="Times New Roman" w:cs="Times New Roman"/>
          <w:sz w:val="24"/>
          <w:szCs w:val="24"/>
          <w:lang w:val="en-GB"/>
        </w:rPr>
        <w:t xml:space="preserve"> governments, policies and the rules of law. Therefore, the same techniques can be applied in distinct stock market</w:t>
      </w:r>
      <w:r w:rsidRPr="00305988">
        <w:rPr>
          <w:rFonts w:ascii="Times New Roman" w:hAnsi="Times New Roman" w:cs="Times New Roman"/>
          <w:sz w:val="24"/>
          <w:szCs w:val="24"/>
          <w:lang w:val="en-GB"/>
        </w:rPr>
        <w:t>s</w:t>
      </w:r>
      <w:r w:rsidR="00CB3763" w:rsidRPr="00305988">
        <w:rPr>
          <w:rFonts w:ascii="Times New Roman" w:hAnsi="Times New Roman" w:cs="Times New Roman"/>
          <w:sz w:val="24"/>
          <w:szCs w:val="24"/>
          <w:lang w:val="en-GB"/>
        </w:rPr>
        <w:t xml:space="preserve"> or </w:t>
      </w:r>
      <w:r w:rsidRPr="00305988">
        <w:rPr>
          <w:rFonts w:ascii="Times New Roman" w:hAnsi="Times New Roman" w:cs="Times New Roman"/>
          <w:sz w:val="24"/>
          <w:szCs w:val="24"/>
          <w:lang w:val="en-GB"/>
        </w:rPr>
        <w:t>companies</w:t>
      </w:r>
      <w:r w:rsidR="004A0738" w:rsidRPr="00305988">
        <w:rPr>
          <w:rFonts w:ascii="Times New Roman" w:hAnsi="Times New Roman" w:cs="Times New Roman"/>
          <w:sz w:val="24"/>
          <w:szCs w:val="24"/>
          <w:lang w:val="en-GB"/>
        </w:rPr>
        <w:t xml:space="preserve">. </w:t>
      </w:r>
    </w:p>
    <w:p w14:paraId="42071030" w14:textId="4D53C2DF" w:rsidR="00B437D3" w:rsidRPr="00305988" w:rsidRDefault="00B437D3" w:rsidP="009D5613">
      <w:pPr>
        <w:spacing w:line="360" w:lineRule="auto"/>
        <w:rPr>
          <w:rFonts w:ascii="Times New Roman" w:hAnsi="Times New Roman" w:cs="Times New Roman"/>
          <w:sz w:val="24"/>
          <w:szCs w:val="24"/>
          <w:lang w:val="en-GB"/>
        </w:rPr>
      </w:pPr>
    </w:p>
    <w:p w14:paraId="5834867F" w14:textId="72188901" w:rsidR="00301A47" w:rsidRPr="00305988" w:rsidRDefault="00301A47" w:rsidP="0071616A">
      <w:pPr>
        <w:spacing w:line="360" w:lineRule="auto"/>
        <w:rPr>
          <w:rFonts w:ascii="Times New Roman" w:hAnsi="Times New Roman" w:cs="Times New Roman"/>
          <w:sz w:val="24"/>
          <w:szCs w:val="24"/>
          <w:lang w:val="en-GB"/>
        </w:rPr>
      </w:pPr>
    </w:p>
    <w:p w14:paraId="58C32DEF" w14:textId="77777777" w:rsidR="00894E1D" w:rsidRPr="00305988" w:rsidRDefault="00894E1D" w:rsidP="0071616A">
      <w:pPr>
        <w:spacing w:line="360" w:lineRule="auto"/>
        <w:rPr>
          <w:rFonts w:ascii="Times New Roman" w:hAnsi="Times New Roman" w:cs="Times New Roman"/>
          <w:sz w:val="24"/>
          <w:szCs w:val="24"/>
          <w:lang w:val="en-GB"/>
        </w:rPr>
      </w:pPr>
    </w:p>
    <w:p w14:paraId="75334E7D" w14:textId="519BB2A1" w:rsidR="004752DE" w:rsidRPr="004752DE" w:rsidRDefault="00301A47" w:rsidP="004752DE">
      <w:pPr>
        <w:pStyle w:val="Heading1"/>
        <w:numPr>
          <w:ilvl w:val="0"/>
          <w:numId w:val="10"/>
        </w:numPr>
      </w:pPr>
      <w:bookmarkStart w:id="12" w:name="_Toc36417969"/>
      <w:r w:rsidRPr="00305988">
        <w:t>References</w:t>
      </w:r>
      <w:bookmarkEnd w:id="12"/>
    </w:p>
    <w:p w14:paraId="4978FD47" w14:textId="3767A6ED" w:rsidR="005E38F6" w:rsidRPr="00305988" w:rsidRDefault="00301A47" w:rsidP="00BE62B6">
      <w:pPr>
        <w:spacing w:afterLines="50" w:after="156"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 xml:space="preserve">Alkhatib, K., Najadat, H., Hmeidi, I. and Shatnawi, M. (2013). Stock Price Prediction Using K-Nearest Neighbor (kNN) Algorithm. </w:t>
      </w:r>
      <w:r w:rsidRPr="00305988">
        <w:rPr>
          <w:rFonts w:ascii="Times New Roman" w:hAnsi="Times New Roman" w:cs="Times New Roman"/>
          <w:i/>
          <w:sz w:val="24"/>
          <w:szCs w:val="24"/>
          <w:lang w:val="en-GB"/>
        </w:rPr>
        <w:t>International Journal of Business, Humanities and Technology</w:t>
      </w:r>
      <w:r w:rsidRPr="00305988">
        <w:rPr>
          <w:rFonts w:ascii="Times New Roman" w:hAnsi="Times New Roman" w:cs="Times New Roman"/>
          <w:sz w:val="24"/>
          <w:szCs w:val="24"/>
          <w:lang w:val="en-GB"/>
        </w:rPr>
        <w:t>, 3(3), pp.32-44.</w:t>
      </w:r>
    </w:p>
    <w:p w14:paraId="30AE4D0C" w14:textId="77777777" w:rsidR="00301A47" w:rsidRPr="00305988" w:rsidRDefault="00301A47" w:rsidP="00BE62B6">
      <w:pPr>
        <w:spacing w:afterLines="50" w:after="156" w:line="360" w:lineRule="auto"/>
        <w:rPr>
          <w:sz w:val="24"/>
          <w:szCs w:val="24"/>
          <w:lang w:val="en-GB"/>
        </w:rPr>
      </w:pPr>
      <w:r w:rsidRPr="00305988">
        <w:rPr>
          <w:rFonts w:ascii="Times New Roman" w:hAnsi="Times New Roman" w:cs="Times New Roman"/>
          <w:sz w:val="24"/>
          <w:szCs w:val="24"/>
          <w:lang w:val="en-GB"/>
        </w:rPr>
        <w:t xml:space="preserve">Brealey, R., Myers, S. and Allen, F. (2014). </w:t>
      </w:r>
      <w:r w:rsidRPr="00305988">
        <w:rPr>
          <w:rFonts w:ascii="Times New Roman" w:hAnsi="Times New Roman" w:cs="Times New Roman"/>
          <w:i/>
          <w:sz w:val="24"/>
          <w:szCs w:val="24"/>
          <w:lang w:val="en-GB"/>
        </w:rPr>
        <w:t>Principles of corporate finance</w:t>
      </w:r>
      <w:r w:rsidRPr="00305988">
        <w:rPr>
          <w:rFonts w:ascii="Times New Roman" w:hAnsi="Times New Roman" w:cs="Times New Roman"/>
          <w:sz w:val="24"/>
          <w:szCs w:val="24"/>
          <w:lang w:val="en-GB"/>
        </w:rPr>
        <w:t>. 11th ed. New York, NY: McGraw-Hill Education, pp.325-326.</w:t>
      </w:r>
    </w:p>
    <w:p w14:paraId="199B6E64" w14:textId="47CE63AE" w:rsidR="001A01C8" w:rsidRPr="00305988" w:rsidRDefault="00301A47" w:rsidP="00BE62B6">
      <w:pPr>
        <w:spacing w:afterLines="50" w:after="156"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 xml:space="preserve">Chen, A., Leung, M. and Daouk, H. (2003). Application of neural networks to an emerging financial market: forecasting and trading the Taiwan Stock Index. </w:t>
      </w:r>
      <w:r w:rsidRPr="00305988">
        <w:rPr>
          <w:rFonts w:ascii="Times New Roman" w:hAnsi="Times New Roman" w:cs="Times New Roman"/>
          <w:i/>
          <w:sz w:val="24"/>
          <w:szCs w:val="24"/>
          <w:lang w:val="en-GB"/>
        </w:rPr>
        <w:t>Computers &amp; Operations Research</w:t>
      </w:r>
      <w:r w:rsidRPr="00305988">
        <w:rPr>
          <w:rFonts w:ascii="Times New Roman" w:hAnsi="Times New Roman" w:cs="Times New Roman"/>
          <w:sz w:val="24"/>
          <w:szCs w:val="24"/>
          <w:lang w:val="en-GB"/>
        </w:rPr>
        <w:t>, 30(6), pp.901-923.</w:t>
      </w:r>
    </w:p>
    <w:p w14:paraId="53D2EA32" w14:textId="13BFEB55" w:rsidR="008D24EA" w:rsidRPr="00305988" w:rsidRDefault="008D24EA" w:rsidP="00BE62B6">
      <w:pPr>
        <w:spacing w:afterLines="50" w:after="156"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 xml:space="preserve">Cortes, C. and Vapnik, V. (1995) Support-Vector Networks. </w:t>
      </w:r>
      <w:r w:rsidRPr="00305988">
        <w:rPr>
          <w:rFonts w:ascii="Times New Roman" w:hAnsi="Times New Roman" w:cs="Times New Roman"/>
          <w:i/>
          <w:iCs/>
          <w:sz w:val="24"/>
          <w:szCs w:val="24"/>
          <w:lang w:val="en-GB"/>
        </w:rPr>
        <w:t>Machine Learning</w:t>
      </w:r>
      <w:r w:rsidRPr="00305988">
        <w:rPr>
          <w:rFonts w:ascii="Times New Roman" w:hAnsi="Times New Roman" w:cs="Times New Roman"/>
          <w:sz w:val="24"/>
          <w:szCs w:val="24"/>
          <w:lang w:val="en-GB"/>
        </w:rPr>
        <w:t>, 20, 273-297.</w:t>
      </w:r>
    </w:p>
    <w:p w14:paraId="7966ED3F" w14:textId="59F7C26A" w:rsidR="001A01C8" w:rsidRPr="00305988" w:rsidRDefault="001A01C8" w:rsidP="001A01C8">
      <w:pPr>
        <w:spacing w:afterLines="50" w:after="156" w:line="360" w:lineRule="auto"/>
        <w:jc w:val="left"/>
        <w:rPr>
          <w:rFonts w:ascii="Times New Roman" w:hAnsi="Times New Roman" w:cs="Times New Roman"/>
          <w:sz w:val="24"/>
          <w:szCs w:val="24"/>
          <w:lang w:val="en-GB"/>
        </w:rPr>
      </w:pPr>
      <w:r w:rsidRPr="00305988">
        <w:rPr>
          <w:rFonts w:ascii="Times New Roman" w:hAnsi="Times New Roman" w:cs="Times New Roman"/>
          <w:sz w:val="24"/>
          <w:szCs w:val="24"/>
          <w:lang w:val="en-GB"/>
        </w:rPr>
        <w:t xml:space="preserve">Evans, R. and Ponczek, S., 2017. </w:t>
      </w:r>
      <w:r w:rsidRPr="00305988">
        <w:rPr>
          <w:rFonts w:ascii="Times New Roman" w:hAnsi="Times New Roman" w:cs="Times New Roman"/>
          <w:i/>
          <w:iCs/>
          <w:sz w:val="24"/>
          <w:szCs w:val="24"/>
          <w:lang w:val="en-GB"/>
        </w:rPr>
        <w:t>Blackrock Is Launching New Active Etfs That Are Built By Bots</w:t>
      </w:r>
      <w:r w:rsidRPr="00305988">
        <w:rPr>
          <w:rFonts w:ascii="Times New Roman" w:hAnsi="Times New Roman" w:cs="Times New Roman"/>
          <w:sz w:val="24"/>
          <w:szCs w:val="24"/>
          <w:lang w:val="en-GB"/>
        </w:rPr>
        <w:t>. [online] Bloomberg. Available at: &lt;https://www.bloomberg.com/news/articles/2017-11-20/blackrock-king-of-indexing-ditches-passive-for-bot-built-etfs&gt; [Accessed 16 March 2020].</w:t>
      </w:r>
    </w:p>
    <w:p w14:paraId="0C935F63" w14:textId="5C06C321" w:rsidR="002730C0" w:rsidRPr="00305988" w:rsidRDefault="00301A47" w:rsidP="00BE62B6">
      <w:pPr>
        <w:spacing w:afterLines="50" w:after="156"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 xml:space="preserve">Fama, E. (1970). Efficient Capital Markets: A Review of Theory and Empirical Work. </w:t>
      </w:r>
      <w:r w:rsidRPr="00305988">
        <w:rPr>
          <w:rFonts w:ascii="Times New Roman" w:hAnsi="Times New Roman" w:cs="Times New Roman"/>
          <w:i/>
          <w:sz w:val="24"/>
          <w:szCs w:val="24"/>
          <w:lang w:val="en-GB"/>
        </w:rPr>
        <w:t>The Journal of Finance</w:t>
      </w:r>
      <w:r w:rsidRPr="00305988">
        <w:rPr>
          <w:rFonts w:ascii="Times New Roman" w:hAnsi="Times New Roman" w:cs="Times New Roman"/>
          <w:sz w:val="24"/>
          <w:szCs w:val="24"/>
          <w:lang w:val="en-GB"/>
        </w:rPr>
        <w:t>, 25(2), p.383.</w:t>
      </w:r>
    </w:p>
    <w:p w14:paraId="0A78AD3F" w14:textId="0F9AB90F" w:rsidR="00C15B9D" w:rsidRPr="00305988" w:rsidRDefault="00C15B9D" w:rsidP="00C15B9D">
      <w:pPr>
        <w:spacing w:afterLines="50" w:after="156"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Hastie, T., Friedman, J. and Tibshirani, R., 2017. </w:t>
      </w:r>
      <w:r w:rsidRPr="00305988">
        <w:rPr>
          <w:rFonts w:ascii="Times New Roman" w:hAnsi="Times New Roman" w:cs="Times New Roman"/>
          <w:i/>
          <w:iCs/>
          <w:sz w:val="24"/>
          <w:szCs w:val="24"/>
          <w:lang w:val="en-GB"/>
        </w:rPr>
        <w:t>The Elements Of Statistical Learning</w:t>
      </w:r>
      <w:r w:rsidRPr="00305988">
        <w:rPr>
          <w:rFonts w:ascii="Times New Roman" w:hAnsi="Times New Roman" w:cs="Times New Roman"/>
          <w:sz w:val="24"/>
          <w:szCs w:val="24"/>
          <w:lang w:val="en-GB"/>
        </w:rPr>
        <w:t>. 2nd ed. New York: Springer, pp.423-431.</w:t>
      </w:r>
    </w:p>
    <w:p w14:paraId="4C52E3CA" w14:textId="75E7852C" w:rsidR="002730C0" w:rsidRPr="00305988" w:rsidRDefault="002730C0" w:rsidP="00BE62B6">
      <w:pPr>
        <w:spacing w:afterLines="50" w:after="156" w:line="360" w:lineRule="auto"/>
        <w:rPr>
          <w:sz w:val="24"/>
          <w:szCs w:val="24"/>
          <w:lang w:val="en-GB"/>
        </w:rPr>
      </w:pPr>
      <w:r w:rsidRPr="00305988">
        <w:rPr>
          <w:rFonts w:ascii="Times New Roman" w:hAnsi="Times New Roman" w:cs="Times New Roman"/>
          <w:sz w:val="24"/>
          <w:szCs w:val="24"/>
          <w:lang w:val="en-GB"/>
        </w:rPr>
        <w:t xml:space="preserve">Hsu, M., Lessmann, S., Sung, M., Ma, T. and Johnson, J., 2016. Bridging the divide in financial market forecasting: machine learners vs. financial economists. </w:t>
      </w:r>
      <w:r w:rsidRPr="00305988">
        <w:rPr>
          <w:rFonts w:ascii="Times New Roman" w:hAnsi="Times New Roman" w:cs="Times New Roman"/>
          <w:i/>
          <w:iCs/>
          <w:sz w:val="24"/>
          <w:szCs w:val="24"/>
          <w:lang w:val="en-GB"/>
        </w:rPr>
        <w:t xml:space="preserve">Expert Systems with </w:t>
      </w:r>
      <w:r w:rsidRPr="00305988">
        <w:rPr>
          <w:rFonts w:ascii="Times New Roman" w:hAnsi="Times New Roman" w:cs="Times New Roman"/>
          <w:i/>
          <w:iCs/>
          <w:sz w:val="24"/>
          <w:szCs w:val="24"/>
          <w:lang w:val="en-GB"/>
        </w:rPr>
        <w:lastRenderedPageBreak/>
        <w:t>Applications</w:t>
      </w:r>
      <w:r w:rsidRPr="00305988">
        <w:rPr>
          <w:rFonts w:ascii="Times New Roman" w:hAnsi="Times New Roman" w:cs="Times New Roman"/>
          <w:sz w:val="24"/>
          <w:szCs w:val="24"/>
          <w:lang w:val="en-GB"/>
        </w:rPr>
        <w:t>, 61, pp.215-234.</w:t>
      </w:r>
    </w:p>
    <w:p w14:paraId="157D1DDE" w14:textId="77777777" w:rsidR="00301A47" w:rsidRPr="00305988" w:rsidRDefault="00301A47" w:rsidP="00BE62B6">
      <w:pPr>
        <w:spacing w:afterLines="50" w:after="156" w:line="360" w:lineRule="auto"/>
        <w:rPr>
          <w:sz w:val="24"/>
          <w:szCs w:val="24"/>
          <w:lang w:val="en-GB"/>
        </w:rPr>
      </w:pPr>
      <w:r w:rsidRPr="00305988">
        <w:rPr>
          <w:rFonts w:ascii="Times New Roman" w:hAnsi="Times New Roman" w:cs="Times New Roman"/>
          <w:sz w:val="24"/>
          <w:szCs w:val="24"/>
          <w:lang w:val="en-GB"/>
        </w:rPr>
        <w:t xml:space="preserve">James, G., Witten, D., Hastie, T. and Tibshirani, R. (2013). </w:t>
      </w:r>
      <w:r w:rsidRPr="00305988">
        <w:rPr>
          <w:rFonts w:ascii="Times New Roman" w:hAnsi="Times New Roman" w:cs="Times New Roman"/>
          <w:i/>
          <w:sz w:val="24"/>
          <w:szCs w:val="24"/>
          <w:lang w:val="en-GB"/>
        </w:rPr>
        <w:t>An introduction to statistical learning: with applications in R</w:t>
      </w:r>
      <w:r w:rsidRPr="00305988">
        <w:rPr>
          <w:rFonts w:ascii="Times New Roman" w:hAnsi="Times New Roman" w:cs="Times New Roman"/>
          <w:sz w:val="24"/>
          <w:szCs w:val="24"/>
          <w:lang w:val="en-GB"/>
        </w:rPr>
        <w:t>. 8th ed. New York Springer, pp.337-365.</w:t>
      </w:r>
    </w:p>
    <w:p w14:paraId="26D1DF51" w14:textId="77777777" w:rsidR="00301A47" w:rsidRPr="00305988" w:rsidRDefault="00301A47" w:rsidP="00BE62B6">
      <w:pPr>
        <w:spacing w:afterLines="50" w:after="156" w:line="360" w:lineRule="auto"/>
        <w:rPr>
          <w:sz w:val="24"/>
          <w:szCs w:val="24"/>
          <w:lang w:val="en-GB"/>
        </w:rPr>
      </w:pPr>
      <w:r w:rsidRPr="00305988">
        <w:rPr>
          <w:rFonts w:ascii="Times New Roman" w:hAnsi="Times New Roman" w:cs="Times New Roman"/>
          <w:sz w:val="24"/>
          <w:szCs w:val="24"/>
          <w:lang w:val="en-GB"/>
        </w:rPr>
        <w:t xml:space="preserve">Kim, K. (2003). Financial time series forecasting using support vector machines. </w:t>
      </w:r>
      <w:r w:rsidRPr="00305988">
        <w:rPr>
          <w:rFonts w:ascii="Times New Roman" w:hAnsi="Times New Roman" w:cs="Times New Roman"/>
          <w:i/>
          <w:sz w:val="24"/>
          <w:szCs w:val="24"/>
          <w:lang w:val="en-GB"/>
        </w:rPr>
        <w:t>Neurocomputing</w:t>
      </w:r>
      <w:r w:rsidRPr="00305988">
        <w:rPr>
          <w:rFonts w:ascii="Times New Roman" w:hAnsi="Times New Roman" w:cs="Times New Roman"/>
          <w:sz w:val="24"/>
          <w:szCs w:val="24"/>
          <w:lang w:val="en-GB"/>
        </w:rPr>
        <w:t>, 55(1-2), pp.307-319.</w:t>
      </w:r>
    </w:p>
    <w:p w14:paraId="5C70F972" w14:textId="77777777" w:rsidR="00301A47" w:rsidRPr="00305988" w:rsidRDefault="00301A47" w:rsidP="00BE62B6">
      <w:pPr>
        <w:spacing w:afterLines="50" w:after="156" w:line="360" w:lineRule="auto"/>
        <w:rPr>
          <w:sz w:val="24"/>
          <w:szCs w:val="24"/>
          <w:lang w:val="en-GB"/>
        </w:rPr>
      </w:pPr>
      <w:r w:rsidRPr="00305988">
        <w:rPr>
          <w:rFonts w:ascii="Times New Roman" w:hAnsi="Times New Roman" w:cs="Times New Roman"/>
          <w:sz w:val="24"/>
          <w:szCs w:val="24"/>
          <w:lang w:val="en-GB"/>
        </w:rPr>
        <w:t xml:space="preserve">Kim, K. and Han, I. (2000). Genetic algorithms approach to feature discretization in artificial neural networks for the prediction of stock price index. </w:t>
      </w:r>
      <w:r w:rsidRPr="00305988">
        <w:rPr>
          <w:rFonts w:ascii="Times New Roman" w:hAnsi="Times New Roman" w:cs="Times New Roman"/>
          <w:i/>
          <w:sz w:val="24"/>
          <w:szCs w:val="24"/>
          <w:lang w:val="en-GB"/>
        </w:rPr>
        <w:t>Expert Systems with Applications</w:t>
      </w:r>
      <w:r w:rsidRPr="00305988">
        <w:rPr>
          <w:rFonts w:ascii="Times New Roman" w:hAnsi="Times New Roman" w:cs="Times New Roman"/>
          <w:sz w:val="24"/>
          <w:szCs w:val="24"/>
          <w:lang w:val="en-GB"/>
        </w:rPr>
        <w:t>, 19(2), pp.125-132.</w:t>
      </w:r>
    </w:p>
    <w:p w14:paraId="2B745237" w14:textId="77777777" w:rsidR="00301A47" w:rsidRPr="00305988" w:rsidRDefault="00301A47" w:rsidP="00BE62B6">
      <w:pPr>
        <w:spacing w:afterLines="50" w:after="156" w:line="360" w:lineRule="auto"/>
        <w:rPr>
          <w:sz w:val="24"/>
          <w:szCs w:val="24"/>
          <w:lang w:val="en-GB"/>
        </w:rPr>
      </w:pPr>
      <w:r w:rsidRPr="00305988">
        <w:rPr>
          <w:rFonts w:ascii="Times New Roman" w:hAnsi="Times New Roman" w:cs="Times New Roman"/>
          <w:sz w:val="24"/>
          <w:szCs w:val="24"/>
          <w:lang w:val="en-GB"/>
        </w:rPr>
        <w:t xml:space="preserve">Patel, J., Shah, S., Thakkar, P. and Kotecha, K. (2015). Predicting stock and stock price index movement using Trend Deterministic Data Preparation and machine learning techniques. </w:t>
      </w:r>
      <w:r w:rsidRPr="00305988">
        <w:rPr>
          <w:rFonts w:ascii="Times New Roman" w:hAnsi="Times New Roman" w:cs="Times New Roman"/>
          <w:i/>
          <w:sz w:val="24"/>
          <w:szCs w:val="24"/>
          <w:lang w:val="en-GB"/>
        </w:rPr>
        <w:t>Expert Systems with Applications</w:t>
      </w:r>
      <w:r w:rsidRPr="00305988">
        <w:rPr>
          <w:rFonts w:ascii="Times New Roman" w:hAnsi="Times New Roman" w:cs="Times New Roman"/>
          <w:sz w:val="24"/>
          <w:szCs w:val="24"/>
          <w:lang w:val="en-GB"/>
        </w:rPr>
        <w:t>, 42(1), pp.259-268.</w:t>
      </w:r>
    </w:p>
    <w:p w14:paraId="3F0A1360" w14:textId="77777777" w:rsidR="00301A47" w:rsidRPr="00305988" w:rsidRDefault="00301A47" w:rsidP="00BE62B6">
      <w:pPr>
        <w:spacing w:afterLines="50" w:after="156" w:line="360" w:lineRule="auto"/>
        <w:rPr>
          <w:sz w:val="24"/>
          <w:szCs w:val="24"/>
          <w:lang w:val="en-GB"/>
        </w:rPr>
      </w:pPr>
      <w:r w:rsidRPr="00305988">
        <w:rPr>
          <w:rFonts w:ascii="Times New Roman" w:hAnsi="Times New Roman" w:cs="Times New Roman"/>
          <w:sz w:val="24"/>
          <w:szCs w:val="24"/>
          <w:lang w:val="en-GB"/>
        </w:rPr>
        <w:t xml:space="preserve">Pinches, G. (1970). The Random Walk Hypothesis and Technical Analysis. </w:t>
      </w:r>
      <w:r w:rsidRPr="00305988">
        <w:rPr>
          <w:rFonts w:ascii="Times New Roman" w:hAnsi="Times New Roman" w:cs="Times New Roman"/>
          <w:i/>
          <w:sz w:val="24"/>
          <w:szCs w:val="24"/>
          <w:lang w:val="en-GB"/>
        </w:rPr>
        <w:t>Financial Analysts Journal</w:t>
      </w:r>
      <w:r w:rsidRPr="00305988">
        <w:rPr>
          <w:rFonts w:ascii="Times New Roman" w:hAnsi="Times New Roman" w:cs="Times New Roman"/>
          <w:sz w:val="24"/>
          <w:szCs w:val="24"/>
          <w:lang w:val="en-GB"/>
        </w:rPr>
        <w:t>, 26(2), pp.104-110.</w:t>
      </w:r>
    </w:p>
    <w:p w14:paraId="1C9FA13D" w14:textId="34B59E5F" w:rsidR="00301A47" w:rsidRPr="00305988" w:rsidRDefault="00301A47" w:rsidP="00BE62B6">
      <w:pPr>
        <w:spacing w:afterLines="50" w:after="156" w:line="360" w:lineRule="auto"/>
        <w:rPr>
          <w:sz w:val="24"/>
          <w:szCs w:val="24"/>
          <w:lang w:val="en-GB"/>
        </w:rPr>
      </w:pPr>
      <w:r w:rsidRPr="00305988">
        <w:rPr>
          <w:rFonts w:ascii="Times New Roman" w:hAnsi="Times New Roman" w:cs="Times New Roman"/>
          <w:sz w:val="24"/>
          <w:szCs w:val="24"/>
          <w:lang w:val="en-GB"/>
        </w:rPr>
        <w:t xml:space="preserve">Quiggin, J. (2020). </w:t>
      </w:r>
      <w:r w:rsidRPr="00305988">
        <w:rPr>
          <w:rFonts w:ascii="Times New Roman" w:hAnsi="Times New Roman" w:cs="Times New Roman"/>
          <w:i/>
          <w:sz w:val="24"/>
          <w:szCs w:val="24"/>
          <w:lang w:val="en-GB"/>
        </w:rPr>
        <w:t>The Bitcoin Bubble and a Bad Hypothesis</w:t>
      </w:r>
      <w:r w:rsidRPr="00305988">
        <w:rPr>
          <w:rFonts w:ascii="Times New Roman" w:hAnsi="Times New Roman" w:cs="Times New Roman"/>
          <w:sz w:val="24"/>
          <w:szCs w:val="24"/>
          <w:lang w:val="en-GB"/>
        </w:rPr>
        <w:t>. [online] The National Interest. Available at: https://nationalinterest.org/commentary/the-bitcoin-bubble-bad-hypothesis-8353</w:t>
      </w:r>
    </w:p>
    <w:p w14:paraId="32F965B9" w14:textId="77777777" w:rsidR="00301A47" w:rsidRPr="00305988" w:rsidRDefault="00301A47" w:rsidP="00BE62B6">
      <w:pPr>
        <w:spacing w:afterLines="50" w:after="156" w:line="360" w:lineRule="auto"/>
        <w:rPr>
          <w:sz w:val="24"/>
          <w:szCs w:val="24"/>
          <w:lang w:val="en-GB"/>
        </w:rPr>
      </w:pPr>
      <w:r w:rsidRPr="00305988">
        <w:rPr>
          <w:rFonts w:ascii="Times New Roman" w:hAnsi="Times New Roman" w:cs="Times New Roman"/>
          <w:sz w:val="24"/>
          <w:szCs w:val="24"/>
          <w:lang w:val="en-GB"/>
        </w:rPr>
        <w:t xml:space="preserve">Raschka, S. (2015). </w:t>
      </w:r>
      <w:r w:rsidRPr="00305988">
        <w:rPr>
          <w:rFonts w:ascii="Times New Roman" w:hAnsi="Times New Roman" w:cs="Times New Roman"/>
          <w:i/>
          <w:sz w:val="24"/>
          <w:szCs w:val="24"/>
          <w:lang w:val="en-GB"/>
        </w:rPr>
        <w:t>Python machine learning</w:t>
      </w:r>
      <w:r w:rsidRPr="00305988">
        <w:rPr>
          <w:rFonts w:ascii="Times New Roman" w:hAnsi="Times New Roman" w:cs="Times New Roman"/>
          <w:sz w:val="24"/>
          <w:szCs w:val="24"/>
          <w:lang w:val="en-GB"/>
        </w:rPr>
        <w:t>. Birmingham: Packt Publishing, pp.4-7.</w:t>
      </w:r>
    </w:p>
    <w:p w14:paraId="7C20E312" w14:textId="338E3F0B" w:rsidR="00301A47" w:rsidRPr="00305988" w:rsidRDefault="00301A47" w:rsidP="00BE62B6">
      <w:pPr>
        <w:spacing w:afterLines="50" w:after="156"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Saad, E., Prokhorov, D. and Wunsch, D. (</w:t>
      </w:r>
      <w:r w:rsidR="005A79DD" w:rsidRPr="00305988">
        <w:rPr>
          <w:rFonts w:ascii="Times New Roman" w:hAnsi="Times New Roman" w:cs="Times New Roman"/>
          <w:sz w:val="24"/>
          <w:szCs w:val="24"/>
          <w:lang w:val="en-GB"/>
        </w:rPr>
        <w:t>1996</w:t>
      </w:r>
      <w:r w:rsidRPr="00305988">
        <w:rPr>
          <w:rFonts w:ascii="Times New Roman" w:hAnsi="Times New Roman" w:cs="Times New Roman"/>
          <w:sz w:val="24"/>
          <w:szCs w:val="24"/>
          <w:lang w:val="en-GB"/>
        </w:rPr>
        <w:t xml:space="preserve">). Advanced Neural Network Training Methods for Low False Alarm Stock Trend Prediction. </w:t>
      </w:r>
      <w:r w:rsidRPr="00305988">
        <w:rPr>
          <w:rFonts w:ascii="Times New Roman" w:hAnsi="Times New Roman" w:cs="Times New Roman"/>
          <w:i/>
          <w:sz w:val="24"/>
          <w:szCs w:val="24"/>
          <w:lang w:val="en-GB"/>
        </w:rPr>
        <w:t>IEEE</w:t>
      </w:r>
      <w:r w:rsidRPr="00305988">
        <w:rPr>
          <w:rFonts w:ascii="Times New Roman" w:hAnsi="Times New Roman" w:cs="Times New Roman"/>
          <w:sz w:val="24"/>
          <w:szCs w:val="24"/>
          <w:lang w:val="en-GB"/>
        </w:rPr>
        <w:t>, 4, pp.2021-2026.</w:t>
      </w:r>
    </w:p>
    <w:p w14:paraId="731556D8" w14:textId="69A40C67" w:rsidR="000D44B6" w:rsidRPr="00305988" w:rsidRDefault="000D44B6" w:rsidP="00BE62B6">
      <w:pPr>
        <w:spacing w:afterLines="50" w:after="156"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 xml:space="preserve">Schumaker, R. and Chen, H., 2006. Textual analysis of stock market prediction using breaking financial news: The AZFin text system. </w:t>
      </w:r>
      <w:r w:rsidRPr="00305988">
        <w:rPr>
          <w:rFonts w:ascii="Times New Roman" w:hAnsi="Times New Roman" w:cs="Times New Roman"/>
          <w:i/>
          <w:iCs/>
          <w:sz w:val="24"/>
          <w:szCs w:val="24"/>
          <w:lang w:val="en-GB"/>
        </w:rPr>
        <w:t>ACM Transactions on Information</w:t>
      </w:r>
      <w:r w:rsidRPr="00305988">
        <w:rPr>
          <w:rFonts w:ascii="Times New Roman" w:hAnsi="Times New Roman" w:cs="Times New Roman"/>
          <w:sz w:val="24"/>
          <w:szCs w:val="24"/>
          <w:lang w:val="en-GB"/>
        </w:rPr>
        <w:t xml:space="preserve"> </w:t>
      </w:r>
      <w:r w:rsidRPr="00305988">
        <w:rPr>
          <w:rFonts w:ascii="Times New Roman" w:hAnsi="Times New Roman" w:cs="Times New Roman"/>
          <w:i/>
          <w:iCs/>
          <w:sz w:val="24"/>
          <w:szCs w:val="24"/>
          <w:lang w:val="en-GB"/>
        </w:rPr>
        <w:t>Systems</w:t>
      </w:r>
      <w:r w:rsidRPr="00305988">
        <w:rPr>
          <w:rFonts w:ascii="Times New Roman" w:hAnsi="Times New Roman" w:cs="Times New Roman"/>
          <w:sz w:val="24"/>
          <w:szCs w:val="24"/>
          <w:lang w:val="en-GB"/>
        </w:rPr>
        <w:t>, 27.</w:t>
      </w:r>
    </w:p>
    <w:p w14:paraId="6E52DEDE" w14:textId="339A7F86" w:rsidR="00C94253" w:rsidRPr="00305988" w:rsidRDefault="00F618E5" w:rsidP="00BE62B6">
      <w:pPr>
        <w:spacing w:afterLines="50" w:after="156"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Mbadi, S., 2018. Predicting Stock Market Movement Using Naïve Bayes Model for Sentiment Analysis. Research Gate.</w:t>
      </w:r>
    </w:p>
    <w:p w14:paraId="491AF3EC" w14:textId="59BF6F00" w:rsidR="00D42CE9" w:rsidRPr="00305988" w:rsidRDefault="00D42CE9" w:rsidP="00BE62B6">
      <w:pPr>
        <w:spacing w:afterLines="50" w:after="156"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 xml:space="preserve">Castle Ridge Asset Management. 2020. </w:t>
      </w:r>
      <w:r w:rsidRPr="00305988">
        <w:rPr>
          <w:rFonts w:ascii="Times New Roman" w:hAnsi="Times New Roman" w:cs="Times New Roman"/>
          <w:i/>
          <w:iCs/>
          <w:sz w:val="24"/>
          <w:szCs w:val="24"/>
          <w:lang w:val="en-GB"/>
        </w:rPr>
        <w:t>Meet W.A.L.L.A.C.E. - Castle Ridge Asset Management</w:t>
      </w:r>
      <w:r w:rsidRPr="00305988">
        <w:rPr>
          <w:rFonts w:ascii="Times New Roman" w:hAnsi="Times New Roman" w:cs="Times New Roman"/>
          <w:sz w:val="24"/>
          <w:szCs w:val="24"/>
          <w:lang w:val="en-GB"/>
        </w:rPr>
        <w:t xml:space="preserve">. [online] Available at: &lt;https://castleridgemgt.com/meet-w-a-l-l-a-c-e/&gt; </w:t>
      </w:r>
      <w:r w:rsidRPr="00305988">
        <w:rPr>
          <w:rFonts w:ascii="Times New Roman" w:hAnsi="Times New Roman" w:cs="Times New Roman"/>
          <w:sz w:val="24"/>
          <w:szCs w:val="24"/>
          <w:lang w:val="en-GB"/>
        </w:rPr>
        <w:lastRenderedPageBreak/>
        <w:t>[Accessed 16 March 2020].</w:t>
      </w:r>
    </w:p>
    <w:p w14:paraId="5E51E410" w14:textId="403689CB" w:rsidR="00301A47" w:rsidRPr="00305988" w:rsidRDefault="00301A47" w:rsidP="00BE62B6">
      <w:pPr>
        <w:spacing w:afterLines="50" w:after="156" w:line="360" w:lineRule="auto"/>
        <w:rPr>
          <w:sz w:val="24"/>
          <w:szCs w:val="24"/>
          <w:lang w:val="en-GB"/>
        </w:rPr>
      </w:pPr>
      <w:r w:rsidRPr="00305988">
        <w:rPr>
          <w:rFonts w:ascii="Times New Roman" w:hAnsi="Times New Roman" w:cs="Times New Roman"/>
          <w:sz w:val="24"/>
          <w:szCs w:val="24"/>
          <w:lang w:val="en-GB"/>
        </w:rPr>
        <w:t xml:space="preserve">Tay, F. and Cao, L. (2001). Application of support vector machines in financial time series forecasting. </w:t>
      </w:r>
      <w:r w:rsidRPr="00305988">
        <w:rPr>
          <w:rFonts w:ascii="Times New Roman" w:hAnsi="Times New Roman" w:cs="Times New Roman"/>
          <w:i/>
          <w:sz w:val="24"/>
          <w:szCs w:val="24"/>
          <w:lang w:val="en-GB"/>
        </w:rPr>
        <w:t>Omega</w:t>
      </w:r>
      <w:r w:rsidRPr="00305988">
        <w:rPr>
          <w:rFonts w:ascii="Times New Roman" w:hAnsi="Times New Roman" w:cs="Times New Roman"/>
          <w:sz w:val="24"/>
          <w:szCs w:val="24"/>
          <w:lang w:val="en-GB"/>
        </w:rPr>
        <w:t>, 29(4), pp.309-317.</w:t>
      </w:r>
    </w:p>
    <w:p w14:paraId="06A72DA8" w14:textId="77777777" w:rsidR="00301A47" w:rsidRPr="00305988" w:rsidRDefault="00301A47" w:rsidP="00BE62B6">
      <w:pPr>
        <w:spacing w:afterLines="50" w:after="156" w:line="360" w:lineRule="auto"/>
        <w:rPr>
          <w:sz w:val="24"/>
          <w:szCs w:val="24"/>
          <w:lang w:val="en-GB"/>
        </w:rPr>
      </w:pPr>
      <w:r w:rsidRPr="00305988">
        <w:rPr>
          <w:rFonts w:ascii="Times New Roman" w:hAnsi="Times New Roman" w:cs="Times New Roman"/>
          <w:sz w:val="24"/>
          <w:szCs w:val="24"/>
          <w:lang w:val="en-GB"/>
        </w:rPr>
        <w:t xml:space="preserve">Wei, W. (2007). </w:t>
      </w:r>
      <w:r w:rsidRPr="00305988">
        <w:rPr>
          <w:rFonts w:ascii="Times New Roman" w:hAnsi="Times New Roman" w:cs="Times New Roman"/>
          <w:i/>
          <w:sz w:val="24"/>
          <w:szCs w:val="24"/>
          <w:lang w:val="en-GB"/>
        </w:rPr>
        <w:t>Time series analysis</w:t>
      </w:r>
      <w:r w:rsidRPr="00305988">
        <w:rPr>
          <w:rFonts w:ascii="Times New Roman" w:hAnsi="Times New Roman" w:cs="Times New Roman"/>
          <w:sz w:val="24"/>
          <w:szCs w:val="24"/>
          <w:lang w:val="en-GB"/>
        </w:rPr>
        <w:t>. 2nd ed. Boston: Pearson Addison Wesley, pp.33-86.</w:t>
      </w:r>
    </w:p>
    <w:p w14:paraId="4E8FCE0E" w14:textId="3738D431" w:rsidR="00301A47" w:rsidRPr="00305988" w:rsidRDefault="00301A47" w:rsidP="00BE62B6">
      <w:pPr>
        <w:spacing w:afterLines="50" w:after="156" w:line="360" w:lineRule="auto"/>
        <w:rPr>
          <w:sz w:val="24"/>
          <w:szCs w:val="24"/>
          <w:lang w:val="en-GB"/>
        </w:rPr>
      </w:pPr>
      <w:r w:rsidRPr="00305988">
        <w:rPr>
          <w:rFonts w:ascii="Times New Roman" w:hAnsi="Times New Roman" w:cs="Times New Roman"/>
          <w:sz w:val="24"/>
          <w:szCs w:val="24"/>
          <w:lang w:val="en-GB"/>
        </w:rPr>
        <w:t>Z</w:t>
      </w:r>
      <w:r w:rsidR="00043FBA">
        <w:rPr>
          <w:rFonts w:ascii="Times New Roman" w:hAnsi="Times New Roman" w:cs="Times New Roman"/>
          <w:sz w:val="24"/>
          <w:szCs w:val="24"/>
          <w:lang w:val="en-GB"/>
        </w:rPr>
        <w:t>aidi</w:t>
      </w:r>
      <w:r w:rsidRPr="00305988">
        <w:rPr>
          <w:rFonts w:ascii="Times New Roman" w:hAnsi="Times New Roman" w:cs="Times New Roman"/>
          <w:sz w:val="24"/>
          <w:szCs w:val="24"/>
          <w:lang w:val="en-GB"/>
        </w:rPr>
        <w:t xml:space="preserve">, M. and Ofori-Abebrese, A. (2016). Forecasting Stock Market Trends by Logistic Regression and Neural Networks: Evidence from KSA Stock Market. </w:t>
      </w:r>
      <w:r w:rsidRPr="00305988">
        <w:rPr>
          <w:rFonts w:ascii="Times New Roman" w:hAnsi="Times New Roman" w:cs="Times New Roman"/>
          <w:i/>
          <w:sz w:val="24"/>
          <w:szCs w:val="24"/>
          <w:lang w:val="en-GB"/>
        </w:rPr>
        <w:t>Euro-Asian Journal of Economics and Finance</w:t>
      </w:r>
      <w:r w:rsidRPr="00305988">
        <w:rPr>
          <w:rFonts w:ascii="Times New Roman" w:hAnsi="Times New Roman" w:cs="Times New Roman"/>
          <w:sz w:val="24"/>
          <w:szCs w:val="24"/>
          <w:lang w:val="en-GB"/>
        </w:rPr>
        <w:t>, 4(2), pp.50-58.</w:t>
      </w:r>
    </w:p>
    <w:p w14:paraId="7DE0CC38" w14:textId="77777777" w:rsidR="00301A47" w:rsidRPr="00305988" w:rsidRDefault="00301A47" w:rsidP="00BE62B6">
      <w:pPr>
        <w:spacing w:afterLines="50" w:after="156" w:line="360" w:lineRule="auto"/>
        <w:rPr>
          <w:sz w:val="24"/>
          <w:szCs w:val="24"/>
          <w:lang w:val="en-GB"/>
        </w:rPr>
      </w:pPr>
      <w:r w:rsidRPr="00305988">
        <w:rPr>
          <w:rFonts w:ascii="Times New Roman" w:hAnsi="Times New Roman" w:cs="Times New Roman"/>
          <w:sz w:val="24"/>
          <w:szCs w:val="24"/>
          <w:lang w:val="en-GB"/>
        </w:rPr>
        <w:t xml:space="preserve">Zhang, J., Shan, R. and Su, W. (2009). Applying Time Series Analysis Builds Stock Price Forecast Model. </w:t>
      </w:r>
      <w:r w:rsidRPr="00305988">
        <w:rPr>
          <w:rFonts w:ascii="Times New Roman" w:hAnsi="Times New Roman" w:cs="Times New Roman"/>
          <w:i/>
          <w:sz w:val="24"/>
          <w:szCs w:val="24"/>
          <w:lang w:val="en-GB"/>
        </w:rPr>
        <w:t>Modern Applied Science</w:t>
      </w:r>
      <w:r w:rsidRPr="00305988">
        <w:rPr>
          <w:rFonts w:ascii="Times New Roman" w:hAnsi="Times New Roman" w:cs="Times New Roman"/>
          <w:sz w:val="24"/>
          <w:szCs w:val="24"/>
          <w:lang w:val="en-GB"/>
        </w:rPr>
        <w:t>, 3(5).</w:t>
      </w:r>
    </w:p>
    <w:p w14:paraId="25B8DA8F" w14:textId="4CF9C2D5" w:rsidR="00E8641D" w:rsidRPr="00305988" w:rsidRDefault="00E8641D" w:rsidP="0071616A">
      <w:pPr>
        <w:spacing w:line="360" w:lineRule="auto"/>
        <w:rPr>
          <w:rFonts w:ascii="Times New Roman" w:hAnsi="Times New Roman" w:cs="Times New Roman"/>
          <w:sz w:val="24"/>
          <w:szCs w:val="24"/>
          <w:lang w:val="en-GB"/>
        </w:rPr>
      </w:pPr>
    </w:p>
    <w:p w14:paraId="297ED699" w14:textId="6C03AF21" w:rsidR="00A87D80" w:rsidRDefault="00A87D80" w:rsidP="0071616A">
      <w:pPr>
        <w:spacing w:line="360" w:lineRule="auto"/>
        <w:rPr>
          <w:rFonts w:ascii="Times New Roman" w:hAnsi="Times New Roman" w:cs="Times New Roman"/>
          <w:b/>
          <w:bCs/>
          <w:sz w:val="24"/>
          <w:szCs w:val="24"/>
          <w:lang w:val="en-GB"/>
        </w:rPr>
      </w:pPr>
    </w:p>
    <w:p w14:paraId="64626798" w14:textId="2E2D0D8F" w:rsidR="005A77E0" w:rsidRDefault="005A77E0" w:rsidP="0071616A">
      <w:pPr>
        <w:spacing w:line="360" w:lineRule="auto"/>
        <w:rPr>
          <w:rFonts w:ascii="Times New Roman" w:hAnsi="Times New Roman" w:cs="Times New Roman"/>
          <w:b/>
          <w:bCs/>
          <w:sz w:val="24"/>
          <w:szCs w:val="24"/>
          <w:lang w:val="en-GB"/>
        </w:rPr>
      </w:pPr>
    </w:p>
    <w:p w14:paraId="116DEA8A" w14:textId="68E60352" w:rsidR="005A77E0" w:rsidRDefault="005A77E0" w:rsidP="0071616A">
      <w:pPr>
        <w:spacing w:line="360" w:lineRule="auto"/>
        <w:rPr>
          <w:rFonts w:ascii="Times New Roman" w:hAnsi="Times New Roman" w:cs="Times New Roman"/>
          <w:b/>
          <w:bCs/>
          <w:sz w:val="24"/>
          <w:szCs w:val="24"/>
          <w:lang w:val="en-GB"/>
        </w:rPr>
      </w:pPr>
    </w:p>
    <w:p w14:paraId="5B1A5D05" w14:textId="6404F5D0" w:rsidR="005A77E0" w:rsidRDefault="005A77E0" w:rsidP="0071616A">
      <w:pPr>
        <w:spacing w:line="360" w:lineRule="auto"/>
        <w:rPr>
          <w:rFonts w:ascii="Times New Roman" w:hAnsi="Times New Roman" w:cs="Times New Roman"/>
          <w:b/>
          <w:bCs/>
          <w:sz w:val="24"/>
          <w:szCs w:val="24"/>
          <w:lang w:val="en-GB"/>
        </w:rPr>
      </w:pPr>
    </w:p>
    <w:p w14:paraId="2D571982" w14:textId="19C9B752" w:rsidR="005A77E0" w:rsidRDefault="005A77E0" w:rsidP="0071616A">
      <w:pPr>
        <w:spacing w:line="360" w:lineRule="auto"/>
        <w:rPr>
          <w:rFonts w:ascii="Times New Roman" w:hAnsi="Times New Roman" w:cs="Times New Roman"/>
          <w:b/>
          <w:bCs/>
          <w:sz w:val="24"/>
          <w:szCs w:val="24"/>
          <w:lang w:val="en-GB"/>
        </w:rPr>
      </w:pPr>
    </w:p>
    <w:p w14:paraId="6A8A8C58" w14:textId="5CC6AB45" w:rsidR="005A77E0" w:rsidRDefault="005A77E0" w:rsidP="0071616A">
      <w:pPr>
        <w:spacing w:line="360" w:lineRule="auto"/>
        <w:rPr>
          <w:rFonts w:ascii="Times New Roman" w:hAnsi="Times New Roman" w:cs="Times New Roman"/>
          <w:b/>
          <w:bCs/>
          <w:sz w:val="24"/>
          <w:szCs w:val="24"/>
          <w:lang w:val="en-GB"/>
        </w:rPr>
      </w:pPr>
    </w:p>
    <w:p w14:paraId="4CA5511B" w14:textId="6CD20E73" w:rsidR="005A77E0" w:rsidRDefault="005A77E0" w:rsidP="0071616A">
      <w:pPr>
        <w:spacing w:line="360" w:lineRule="auto"/>
        <w:rPr>
          <w:rFonts w:ascii="Times New Roman" w:hAnsi="Times New Roman" w:cs="Times New Roman"/>
          <w:b/>
          <w:bCs/>
          <w:sz w:val="24"/>
          <w:szCs w:val="24"/>
          <w:lang w:val="en-GB"/>
        </w:rPr>
      </w:pPr>
    </w:p>
    <w:p w14:paraId="3BBD42A7" w14:textId="77777777" w:rsidR="005A77E0" w:rsidRPr="00305988" w:rsidRDefault="005A77E0" w:rsidP="0071616A">
      <w:pPr>
        <w:spacing w:line="360" w:lineRule="auto"/>
        <w:rPr>
          <w:rFonts w:ascii="Times New Roman" w:hAnsi="Times New Roman" w:cs="Times New Roman"/>
          <w:b/>
          <w:bCs/>
          <w:sz w:val="24"/>
          <w:szCs w:val="24"/>
          <w:lang w:val="en-GB"/>
        </w:rPr>
      </w:pPr>
    </w:p>
    <w:p w14:paraId="00C07BB7" w14:textId="238C91D5" w:rsidR="004752DE" w:rsidRPr="004752DE" w:rsidRDefault="00E8641D" w:rsidP="004752DE">
      <w:pPr>
        <w:pStyle w:val="Heading1"/>
        <w:numPr>
          <w:ilvl w:val="0"/>
          <w:numId w:val="10"/>
        </w:numPr>
      </w:pPr>
      <w:bookmarkStart w:id="13" w:name="_Toc36417970"/>
      <w:r w:rsidRPr="00305988">
        <w:t>Appendi</w:t>
      </w:r>
      <w:r w:rsidR="00894E1D">
        <w:t>x</w:t>
      </w:r>
      <w:bookmarkEnd w:id="13"/>
    </w:p>
    <w:p w14:paraId="16DC67C2" w14:textId="31E3A88C" w:rsidR="000F16D9" w:rsidRPr="00305988" w:rsidRDefault="000F16D9" w:rsidP="004752DE">
      <w:pPr>
        <w:pStyle w:val="Heading2"/>
      </w:pPr>
      <w:bookmarkStart w:id="14" w:name="_Toc36417971"/>
      <w:r w:rsidRPr="00305988">
        <w:t xml:space="preserve">Table </w:t>
      </w:r>
      <w:r w:rsidR="00A55288" w:rsidRPr="00305988">
        <w:t>a</w:t>
      </w:r>
      <w:r w:rsidRPr="00305988">
        <w:t xml:space="preserve">1: The first </w:t>
      </w:r>
      <w:r w:rsidR="004A7405" w:rsidRPr="00305988">
        <w:t>30 weeks</w:t>
      </w:r>
      <w:r w:rsidRPr="00305988">
        <w:t xml:space="preserve"> of original data from Yahoo finance</w:t>
      </w:r>
      <w:bookmarkEnd w:id="14"/>
    </w:p>
    <w:tbl>
      <w:tblPr>
        <w:tblStyle w:val="TableGrid"/>
        <w:tblW w:w="8899" w:type="dxa"/>
        <w:tblLayout w:type="fixed"/>
        <w:tblLook w:val="04A0" w:firstRow="1" w:lastRow="0" w:firstColumn="1" w:lastColumn="0" w:noHBand="0" w:noVBand="1"/>
      </w:tblPr>
      <w:tblGrid>
        <w:gridCol w:w="1413"/>
        <w:gridCol w:w="1417"/>
        <w:gridCol w:w="1560"/>
        <w:gridCol w:w="992"/>
        <w:gridCol w:w="1043"/>
        <w:gridCol w:w="1237"/>
        <w:gridCol w:w="1237"/>
      </w:tblGrid>
      <w:tr w:rsidR="00DD7E4E" w:rsidRPr="00305988" w14:paraId="3A7D5395" w14:textId="14226172" w:rsidTr="00DD7E4E">
        <w:trPr>
          <w:trHeight w:val="170"/>
        </w:trPr>
        <w:tc>
          <w:tcPr>
            <w:tcW w:w="1413" w:type="dxa"/>
            <w:noWrap/>
            <w:hideMark/>
          </w:tcPr>
          <w:p w14:paraId="072426CE" w14:textId="77777777" w:rsidR="00DD7E4E" w:rsidRPr="00305988" w:rsidRDefault="00DD7E4E" w:rsidP="004A7405">
            <w:pPr>
              <w:widowControl/>
              <w:jc w:val="center"/>
              <w:rPr>
                <w:rFonts w:ascii="等线" w:eastAsia="等线" w:hAnsi="等线" w:cs="宋体"/>
                <w:b/>
                <w:bCs/>
                <w:color w:val="000000"/>
                <w:kern w:val="0"/>
                <w:sz w:val="22"/>
                <w:lang w:val="en-GB"/>
              </w:rPr>
            </w:pPr>
            <w:r w:rsidRPr="00305988">
              <w:rPr>
                <w:rFonts w:ascii="等线" w:eastAsia="等线" w:hAnsi="等线" w:cs="宋体"/>
                <w:b/>
                <w:bCs/>
                <w:color w:val="000000"/>
                <w:kern w:val="0"/>
                <w:sz w:val="22"/>
                <w:lang w:val="en-GB"/>
              </w:rPr>
              <w:t>Date</w:t>
            </w:r>
          </w:p>
        </w:tc>
        <w:tc>
          <w:tcPr>
            <w:tcW w:w="1417" w:type="dxa"/>
            <w:noWrap/>
            <w:hideMark/>
          </w:tcPr>
          <w:p w14:paraId="10F16FE7" w14:textId="77777777" w:rsidR="00DD7E4E" w:rsidRPr="00305988" w:rsidRDefault="00DD7E4E" w:rsidP="004A7405">
            <w:pPr>
              <w:widowControl/>
              <w:jc w:val="center"/>
              <w:rPr>
                <w:rFonts w:ascii="等线" w:eastAsia="等线" w:hAnsi="等线" w:cs="宋体"/>
                <w:b/>
                <w:bCs/>
                <w:color w:val="000000"/>
                <w:kern w:val="0"/>
                <w:sz w:val="22"/>
                <w:lang w:val="en-GB"/>
              </w:rPr>
            </w:pPr>
            <w:r w:rsidRPr="00305988">
              <w:rPr>
                <w:rFonts w:ascii="等线" w:eastAsia="等线" w:hAnsi="等线" w:cs="宋体"/>
                <w:b/>
                <w:bCs/>
                <w:color w:val="000000"/>
                <w:kern w:val="0"/>
                <w:sz w:val="22"/>
                <w:lang w:val="en-GB"/>
              </w:rPr>
              <w:t>Close</w:t>
            </w:r>
          </w:p>
        </w:tc>
        <w:tc>
          <w:tcPr>
            <w:tcW w:w="1560" w:type="dxa"/>
            <w:noWrap/>
            <w:hideMark/>
          </w:tcPr>
          <w:p w14:paraId="195E9F57" w14:textId="77777777" w:rsidR="00DD7E4E" w:rsidRPr="00305988" w:rsidRDefault="00DD7E4E" w:rsidP="004A7405">
            <w:pPr>
              <w:widowControl/>
              <w:jc w:val="center"/>
              <w:rPr>
                <w:rFonts w:ascii="等线" w:eastAsia="等线" w:hAnsi="等线" w:cs="宋体"/>
                <w:b/>
                <w:bCs/>
                <w:color w:val="000000"/>
                <w:kern w:val="0"/>
                <w:sz w:val="22"/>
                <w:lang w:val="en-GB"/>
              </w:rPr>
            </w:pPr>
            <w:r w:rsidRPr="00305988">
              <w:rPr>
                <w:rFonts w:ascii="等线" w:eastAsia="等线" w:hAnsi="等线" w:cs="宋体"/>
                <w:b/>
                <w:bCs/>
                <w:color w:val="000000"/>
                <w:kern w:val="0"/>
                <w:sz w:val="22"/>
                <w:lang w:val="en-GB"/>
              </w:rPr>
              <w:t>SMA</w:t>
            </w:r>
          </w:p>
        </w:tc>
        <w:tc>
          <w:tcPr>
            <w:tcW w:w="992" w:type="dxa"/>
            <w:noWrap/>
            <w:hideMark/>
          </w:tcPr>
          <w:p w14:paraId="5E138117" w14:textId="77777777" w:rsidR="00DD7E4E" w:rsidRPr="00305988" w:rsidRDefault="00DD7E4E" w:rsidP="004A7405">
            <w:pPr>
              <w:widowControl/>
              <w:jc w:val="center"/>
              <w:rPr>
                <w:rFonts w:ascii="等线" w:eastAsia="等线" w:hAnsi="等线" w:cs="宋体"/>
                <w:b/>
                <w:bCs/>
                <w:color w:val="000000"/>
                <w:kern w:val="0"/>
                <w:sz w:val="22"/>
                <w:lang w:val="en-GB"/>
              </w:rPr>
            </w:pPr>
            <w:r w:rsidRPr="00305988">
              <w:rPr>
                <w:rFonts w:ascii="等线" w:eastAsia="等线" w:hAnsi="等线" w:cs="宋体"/>
                <w:b/>
                <w:bCs/>
                <w:color w:val="000000"/>
                <w:kern w:val="0"/>
                <w:sz w:val="22"/>
                <w:lang w:val="en-GB"/>
              </w:rPr>
              <w:t>RSI</w:t>
            </w:r>
          </w:p>
        </w:tc>
        <w:tc>
          <w:tcPr>
            <w:tcW w:w="1043" w:type="dxa"/>
            <w:noWrap/>
            <w:hideMark/>
          </w:tcPr>
          <w:p w14:paraId="6272EECF" w14:textId="77777777" w:rsidR="00DD7E4E" w:rsidRPr="00305988" w:rsidRDefault="00DD7E4E" w:rsidP="004A7405">
            <w:pPr>
              <w:widowControl/>
              <w:jc w:val="center"/>
              <w:rPr>
                <w:rFonts w:ascii="等线" w:eastAsia="等线" w:hAnsi="等线" w:cs="宋体"/>
                <w:b/>
                <w:bCs/>
                <w:color w:val="000000"/>
                <w:kern w:val="0"/>
                <w:sz w:val="22"/>
                <w:lang w:val="en-GB"/>
              </w:rPr>
            </w:pPr>
            <w:r w:rsidRPr="00305988">
              <w:rPr>
                <w:rFonts w:ascii="等线" w:eastAsia="等线" w:hAnsi="等线" w:cs="宋体"/>
                <w:b/>
                <w:bCs/>
                <w:color w:val="000000"/>
                <w:kern w:val="0"/>
                <w:sz w:val="22"/>
                <w:lang w:val="en-GB"/>
              </w:rPr>
              <w:t>Weeks</w:t>
            </w:r>
          </w:p>
        </w:tc>
        <w:tc>
          <w:tcPr>
            <w:tcW w:w="1237" w:type="dxa"/>
            <w:noWrap/>
            <w:hideMark/>
          </w:tcPr>
          <w:p w14:paraId="6E407960" w14:textId="77777777" w:rsidR="00DD7E4E" w:rsidRPr="00305988" w:rsidRDefault="00DD7E4E" w:rsidP="004A7405">
            <w:pPr>
              <w:widowControl/>
              <w:jc w:val="center"/>
              <w:rPr>
                <w:rFonts w:ascii="等线" w:eastAsia="等线" w:hAnsi="等线" w:cs="宋体"/>
                <w:b/>
                <w:bCs/>
                <w:color w:val="000000"/>
                <w:kern w:val="0"/>
                <w:sz w:val="22"/>
                <w:lang w:val="en-GB"/>
              </w:rPr>
            </w:pPr>
            <w:r w:rsidRPr="00305988">
              <w:rPr>
                <w:rFonts w:ascii="等线" w:eastAsia="等线" w:hAnsi="等线" w:cs="宋体"/>
                <w:b/>
                <w:bCs/>
                <w:color w:val="000000"/>
                <w:kern w:val="0"/>
                <w:sz w:val="22"/>
                <w:lang w:val="en-GB"/>
              </w:rPr>
              <w:t>MTM</w:t>
            </w:r>
          </w:p>
        </w:tc>
        <w:tc>
          <w:tcPr>
            <w:tcW w:w="1237" w:type="dxa"/>
          </w:tcPr>
          <w:p w14:paraId="060110D5" w14:textId="64FCD529" w:rsidR="00DD7E4E" w:rsidRPr="00305988" w:rsidRDefault="00DD7E4E" w:rsidP="004A7405">
            <w:pPr>
              <w:widowControl/>
              <w:jc w:val="center"/>
              <w:rPr>
                <w:rFonts w:ascii="等线" w:eastAsia="等线" w:hAnsi="等线" w:cs="宋体"/>
                <w:b/>
                <w:bCs/>
                <w:color w:val="000000"/>
                <w:kern w:val="0"/>
                <w:sz w:val="22"/>
                <w:lang w:val="en-GB"/>
              </w:rPr>
            </w:pPr>
            <w:r w:rsidRPr="00305988">
              <w:rPr>
                <w:rFonts w:ascii="等线" w:eastAsia="等线" w:hAnsi="等线" w:cs="宋体"/>
                <w:b/>
                <w:bCs/>
                <w:color w:val="000000"/>
                <w:kern w:val="0"/>
                <w:sz w:val="22"/>
                <w:lang w:val="en-GB"/>
              </w:rPr>
              <w:t>CCI</w:t>
            </w:r>
          </w:p>
        </w:tc>
      </w:tr>
      <w:tr w:rsidR="00DD7E4E" w:rsidRPr="00305988" w14:paraId="1C7CB007" w14:textId="71EF7A9E" w:rsidTr="00A02678">
        <w:trPr>
          <w:trHeight w:val="170"/>
        </w:trPr>
        <w:tc>
          <w:tcPr>
            <w:tcW w:w="1413" w:type="dxa"/>
            <w:noWrap/>
            <w:hideMark/>
          </w:tcPr>
          <w:p w14:paraId="74FC50C5"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1999/12/3</w:t>
            </w:r>
          </w:p>
        </w:tc>
        <w:tc>
          <w:tcPr>
            <w:tcW w:w="1417" w:type="dxa"/>
            <w:noWrap/>
            <w:hideMark/>
          </w:tcPr>
          <w:p w14:paraId="0EB38703"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15840.41</w:t>
            </w:r>
          </w:p>
        </w:tc>
        <w:tc>
          <w:tcPr>
            <w:tcW w:w="1560" w:type="dxa"/>
            <w:noWrap/>
            <w:hideMark/>
          </w:tcPr>
          <w:p w14:paraId="184F31DE"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14540.82</w:t>
            </w:r>
          </w:p>
        </w:tc>
        <w:tc>
          <w:tcPr>
            <w:tcW w:w="992" w:type="dxa"/>
            <w:noWrap/>
            <w:hideMark/>
          </w:tcPr>
          <w:p w14:paraId="3138D8D5"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82.79</w:t>
            </w:r>
          </w:p>
        </w:tc>
        <w:tc>
          <w:tcPr>
            <w:tcW w:w="1043" w:type="dxa"/>
            <w:noWrap/>
            <w:hideMark/>
          </w:tcPr>
          <w:p w14:paraId="03107A8F"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w:t>
            </w:r>
          </w:p>
        </w:tc>
        <w:tc>
          <w:tcPr>
            <w:tcW w:w="1237" w:type="dxa"/>
            <w:noWrap/>
            <w:hideMark/>
          </w:tcPr>
          <w:p w14:paraId="2A3A5FDF"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2977.33</w:t>
            </w:r>
          </w:p>
        </w:tc>
        <w:tc>
          <w:tcPr>
            <w:tcW w:w="1237" w:type="dxa"/>
            <w:vAlign w:val="center"/>
          </w:tcPr>
          <w:p w14:paraId="0B3FE4EE" w14:textId="44BB73B1"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97.93</w:t>
            </w:r>
          </w:p>
        </w:tc>
      </w:tr>
      <w:tr w:rsidR="00DD7E4E" w:rsidRPr="00305988" w14:paraId="3DEAF1B4" w14:textId="2D3E36BC" w:rsidTr="00A02678">
        <w:trPr>
          <w:trHeight w:val="170"/>
        </w:trPr>
        <w:tc>
          <w:tcPr>
            <w:tcW w:w="1413" w:type="dxa"/>
            <w:noWrap/>
            <w:hideMark/>
          </w:tcPr>
          <w:p w14:paraId="7679C7FE"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1999/12/10</w:t>
            </w:r>
          </w:p>
        </w:tc>
        <w:tc>
          <w:tcPr>
            <w:tcW w:w="1417" w:type="dxa"/>
            <w:noWrap/>
            <w:hideMark/>
          </w:tcPr>
          <w:p w14:paraId="38FA581B"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16380.21</w:t>
            </w:r>
          </w:p>
        </w:tc>
        <w:tc>
          <w:tcPr>
            <w:tcW w:w="1560" w:type="dxa"/>
            <w:noWrap/>
            <w:hideMark/>
          </w:tcPr>
          <w:p w14:paraId="7712CEF5"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15061.37</w:t>
            </w:r>
          </w:p>
        </w:tc>
        <w:tc>
          <w:tcPr>
            <w:tcW w:w="992" w:type="dxa"/>
            <w:noWrap/>
            <w:hideMark/>
          </w:tcPr>
          <w:p w14:paraId="279A9454"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85.87</w:t>
            </w:r>
          </w:p>
        </w:tc>
        <w:tc>
          <w:tcPr>
            <w:tcW w:w="1043" w:type="dxa"/>
            <w:noWrap/>
            <w:hideMark/>
          </w:tcPr>
          <w:p w14:paraId="4F10FCD4"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w:t>
            </w:r>
          </w:p>
        </w:tc>
        <w:tc>
          <w:tcPr>
            <w:tcW w:w="1237" w:type="dxa"/>
            <w:noWrap/>
            <w:hideMark/>
          </w:tcPr>
          <w:p w14:paraId="59C0362B"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3123.26</w:t>
            </w:r>
          </w:p>
        </w:tc>
        <w:tc>
          <w:tcPr>
            <w:tcW w:w="1237" w:type="dxa"/>
            <w:vAlign w:val="center"/>
          </w:tcPr>
          <w:p w14:paraId="46C68D95" w14:textId="66522830"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112.02</w:t>
            </w:r>
          </w:p>
        </w:tc>
      </w:tr>
      <w:tr w:rsidR="00DD7E4E" w:rsidRPr="00305988" w14:paraId="3BCAAE7B" w14:textId="4A326B50" w:rsidTr="00A02678">
        <w:trPr>
          <w:trHeight w:val="170"/>
        </w:trPr>
        <w:tc>
          <w:tcPr>
            <w:tcW w:w="1413" w:type="dxa"/>
            <w:noWrap/>
            <w:hideMark/>
          </w:tcPr>
          <w:p w14:paraId="7947574F"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1999/12/17</w:t>
            </w:r>
          </w:p>
        </w:tc>
        <w:tc>
          <w:tcPr>
            <w:tcW w:w="1417" w:type="dxa"/>
            <w:noWrap/>
            <w:hideMark/>
          </w:tcPr>
          <w:p w14:paraId="40ED787F"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15986.35</w:t>
            </w:r>
          </w:p>
        </w:tc>
        <w:tc>
          <w:tcPr>
            <w:tcW w:w="1560" w:type="dxa"/>
            <w:noWrap/>
            <w:hideMark/>
          </w:tcPr>
          <w:p w14:paraId="71347148"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15457.38</w:t>
            </w:r>
          </w:p>
        </w:tc>
        <w:tc>
          <w:tcPr>
            <w:tcW w:w="992" w:type="dxa"/>
            <w:noWrap/>
            <w:hideMark/>
          </w:tcPr>
          <w:p w14:paraId="03EACC7F"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74.25</w:t>
            </w:r>
          </w:p>
        </w:tc>
        <w:tc>
          <w:tcPr>
            <w:tcW w:w="1043" w:type="dxa"/>
            <w:noWrap/>
            <w:hideMark/>
          </w:tcPr>
          <w:p w14:paraId="312AB6C7"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3</w:t>
            </w:r>
          </w:p>
        </w:tc>
        <w:tc>
          <w:tcPr>
            <w:tcW w:w="1237" w:type="dxa"/>
            <w:noWrap/>
            <w:hideMark/>
          </w:tcPr>
          <w:p w14:paraId="4EB2C8B5"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2376.08</w:t>
            </w:r>
          </w:p>
        </w:tc>
        <w:tc>
          <w:tcPr>
            <w:tcW w:w="1237" w:type="dxa"/>
            <w:vAlign w:val="center"/>
          </w:tcPr>
          <w:p w14:paraId="0B4BC245" w14:textId="78DC9FF0"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74.69</w:t>
            </w:r>
          </w:p>
        </w:tc>
      </w:tr>
      <w:tr w:rsidR="00DD7E4E" w:rsidRPr="00305988" w14:paraId="395A74FE" w14:textId="74687B40" w:rsidTr="00A02678">
        <w:trPr>
          <w:trHeight w:val="170"/>
        </w:trPr>
        <w:tc>
          <w:tcPr>
            <w:tcW w:w="1413" w:type="dxa"/>
            <w:noWrap/>
            <w:hideMark/>
          </w:tcPr>
          <w:p w14:paraId="69947FA5"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1999/12/24</w:t>
            </w:r>
          </w:p>
        </w:tc>
        <w:tc>
          <w:tcPr>
            <w:tcW w:w="1417" w:type="dxa"/>
            <w:noWrap/>
            <w:hideMark/>
          </w:tcPr>
          <w:p w14:paraId="00F1CA6A"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16833.28</w:t>
            </w:r>
          </w:p>
        </w:tc>
        <w:tc>
          <w:tcPr>
            <w:tcW w:w="1560" w:type="dxa"/>
            <w:noWrap/>
            <w:hideMark/>
          </w:tcPr>
          <w:p w14:paraId="56EF0672"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15897.98</w:t>
            </w:r>
          </w:p>
        </w:tc>
        <w:tc>
          <w:tcPr>
            <w:tcW w:w="992" w:type="dxa"/>
            <w:noWrap/>
            <w:hideMark/>
          </w:tcPr>
          <w:p w14:paraId="2AD71743"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80.91</w:t>
            </w:r>
          </w:p>
        </w:tc>
        <w:tc>
          <w:tcPr>
            <w:tcW w:w="1043" w:type="dxa"/>
            <w:noWrap/>
            <w:hideMark/>
          </w:tcPr>
          <w:p w14:paraId="440ACEEB"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4</w:t>
            </w:r>
          </w:p>
        </w:tc>
        <w:tc>
          <w:tcPr>
            <w:tcW w:w="1237" w:type="dxa"/>
            <w:noWrap/>
            <w:hideMark/>
          </w:tcPr>
          <w:p w14:paraId="6DB0F957"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2643.61</w:t>
            </w:r>
          </w:p>
        </w:tc>
        <w:tc>
          <w:tcPr>
            <w:tcW w:w="1237" w:type="dxa"/>
            <w:vAlign w:val="center"/>
          </w:tcPr>
          <w:p w14:paraId="674D2A34" w14:textId="42F0A69C"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98.8</w:t>
            </w:r>
          </w:p>
        </w:tc>
      </w:tr>
      <w:tr w:rsidR="00DD7E4E" w:rsidRPr="00305988" w14:paraId="36448579" w14:textId="1658F2B9" w:rsidTr="00A02678">
        <w:trPr>
          <w:trHeight w:val="170"/>
        </w:trPr>
        <w:tc>
          <w:tcPr>
            <w:tcW w:w="1413" w:type="dxa"/>
            <w:noWrap/>
            <w:hideMark/>
          </w:tcPr>
          <w:p w14:paraId="5E470DD0"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1999/12/30</w:t>
            </w:r>
          </w:p>
        </w:tc>
        <w:tc>
          <w:tcPr>
            <w:tcW w:w="1417" w:type="dxa"/>
            <w:noWrap/>
            <w:hideMark/>
          </w:tcPr>
          <w:p w14:paraId="66E9C0B9"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16962.1</w:t>
            </w:r>
          </w:p>
        </w:tc>
        <w:tc>
          <w:tcPr>
            <w:tcW w:w="1560" w:type="dxa"/>
            <w:noWrap/>
            <w:hideMark/>
          </w:tcPr>
          <w:p w14:paraId="30936315"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16212.81</w:t>
            </w:r>
          </w:p>
        </w:tc>
        <w:tc>
          <w:tcPr>
            <w:tcW w:w="992" w:type="dxa"/>
            <w:noWrap/>
            <w:hideMark/>
          </w:tcPr>
          <w:p w14:paraId="214CE95C"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81.77</w:t>
            </w:r>
          </w:p>
        </w:tc>
        <w:tc>
          <w:tcPr>
            <w:tcW w:w="1043" w:type="dxa"/>
            <w:noWrap/>
            <w:hideMark/>
          </w:tcPr>
          <w:p w14:paraId="20F8F876"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5</w:t>
            </w:r>
          </w:p>
        </w:tc>
        <w:tc>
          <w:tcPr>
            <w:tcW w:w="1237" w:type="dxa"/>
            <w:noWrap/>
            <w:hideMark/>
          </w:tcPr>
          <w:p w14:paraId="0A609519"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1889</w:t>
            </w:r>
          </w:p>
        </w:tc>
        <w:tc>
          <w:tcPr>
            <w:tcW w:w="1237" w:type="dxa"/>
            <w:vAlign w:val="center"/>
          </w:tcPr>
          <w:p w14:paraId="6D6450E9" w14:textId="25348238"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116.72</w:t>
            </w:r>
          </w:p>
        </w:tc>
      </w:tr>
      <w:tr w:rsidR="00DD7E4E" w:rsidRPr="00305988" w14:paraId="2CAD232F" w14:textId="3C80F334" w:rsidTr="00A02678">
        <w:trPr>
          <w:trHeight w:val="170"/>
        </w:trPr>
        <w:tc>
          <w:tcPr>
            <w:tcW w:w="1413" w:type="dxa"/>
            <w:noWrap/>
            <w:hideMark/>
          </w:tcPr>
          <w:p w14:paraId="7DC13EEE"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2000/1/7</w:t>
            </w:r>
          </w:p>
        </w:tc>
        <w:tc>
          <w:tcPr>
            <w:tcW w:w="1417" w:type="dxa"/>
            <w:noWrap/>
            <w:hideMark/>
          </w:tcPr>
          <w:p w14:paraId="799837B4"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15405.63</w:t>
            </w:r>
          </w:p>
        </w:tc>
        <w:tc>
          <w:tcPr>
            <w:tcW w:w="1560" w:type="dxa"/>
            <w:noWrap/>
            <w:hideMark/>
          </w:tcPr>
          <w:p w14:paraId="5F9DEF59"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16234.66</w:t>
            </w:r>
          </w:p>
        </w:tc>
        <w:tc>
          <w:tcPr>
            <w:tcW w:w="992" w:type="dxa"/>
            <w:noWrap/>
            <w:hideMark/>
          </w:tcPr>
          <w:p w14:paraId="48F40605"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49.45</w:t>
            </w:r>
          </w:p>
        </w:tc>
        <w:tc>
          <w:tcPr>
            <w:tcW w:w="1043" w:type="dxa"/>
            <w:noWrap/>
            <w:hideMark/>
          </w:tcPr>
          <w:p w14:paraId="1003932B"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6</w:t>
            </w:r>
          </w:p>
        </w:tc>
        <w:tc>
          <w:tcPr>
            <w:tcW w:w="1237" w:type="dxa"/>
            <w:noWrap/>
            <w:hideMark/>
          </w:tcPr>
          <w:p w14:paraId="743191A3"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131.1</w:t>
            </w:r>
          </w:p>
        </w:tc>
        <w:tc>
          <w:tcPr>
            <w:tcW w:w="1237" w:type="dxa"/>
            <w:vAlign w:val="center"/>
          </w:tcPr>
          <w:p w14:paraId="39FEF5C5" w14:textId="6A74661F"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-62.57</w:t>
            </w:r>
          </w:p>
        </w:tc>
      </w:tr>
      <w:tr w:rsidR="00DD7E4E" w:rsidRPr="00305988" w14:paraId="6FA4166A" w14:textId="05276548" w:rsidTr="00A02678">
        <w:trPr>
          <w:trHeight w:val="170"/>
        </w:trPr>
        <w:tc>
          <w:tcPr>
            <w:tcW w:w="1413" w:type="dxa"/>
            <w:noWrap/>
            <w:hideMark/>
          </w:tcPr>
          <w:p w14:paraId="092B9D6A"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2000/1/14</w:t>
            </w:r>
          </w:p>
        </w:tc>
        <w:tc>
          <w:tcPr>
            <w:tcW w:w="1417" w:type="dxa"/>
            <w:noWrap/>
            <w:hideMark/>
          </w:tcPr>
          <w:p w14:paraId="6942AF17"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15542.23</w:t>
            </w:r>
          </w:p>
        </w:tc>
        <w:tc>
          <w:tcPr>
            <w:tcW w:w="1560" w:type="dxa"/>
            <w:noWrap/>
            <w:hideMark/>
          </w:tcPr>
          <w:p w14:paraId="3E43FF6A"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16184.97</w:t>
            </w:r>
          </w:p>
        </w:tc>
        <w:tc>
          <w:tcPr>
            <w:tcW w:w="992" w:type="dxa"/>
            <w:noWrap/>
            <w:hideMark/>
          </w:tcPr>
          <w:p w14:paraId="51AA5B3A"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51.47</w:t>
            </w:r>
          </w:p>
        </w:tc>
        <w:tc>
          <w:tcPr>
            <w:tcW w:w="1043" w:type="dxa"/>
            <w:noWrap/>
            <w:hideMark/>
          </w:tcPr>
          <w:p w14:paraId="15F46530"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7</w:t>
            </w:r>
          </w:p>
        </w:tc>
        <w:tc>
          <w:tcPr>
            <w:tcW w:w="1237" w:type="dxa"/>
            <w:noWrap/>
            <w:hideMark/>
          </w:tcPr>
          <w:p w14:paraId="5BDAB023"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-298.18</w:t>
            </w:r>
          </w:p>
        </w:tc>
        <w:tc>
          <w:tcPr>
            <w:tcW w:w="1237" w:type="dxa"/>
            <w:vAlign w:val="center"/>
          </w:tcPr>
          <w:p w14:paraId="53651F0C" w14:textId="0E7EB3EB"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-101.56</w:t>
            </w:r>
          </w:p>
        </w:tc>
      </w:tr>
      <w:tr w:rsidR="00DD7E4E" w:rsidRPr="00305988" w14:paraId="4297C8B3" w14:textId="6964E96C" w:rsidTr="00A02678">
        <w:trPr>
          <w:trHeight w:val="170"/>
        </w:trPr>
        <w:tc>
          <w:tcPr>
            <w:tcW w:w="1413" w:type="dxa"/>
            <w:noWrap/>
            <w:hideMark/>
          </w:tcPr>
          <w:p w14:paraId="04FCC956"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2000/1/21</w:t>
            </w:r>
          </w:p>
        </w:tc>
        <w:tc>
          <w:tcPr>
            <w:tcW w:w="1417" w:type="dxa"/>
            <w:noWrap/>
            <w:hideMark/>
          </w:tcPr>
          <w:p w14:paraId="70C4A036"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15108.41</w:t>
            </w:r>
          </w:p>
        </w:tc>
        <w:tc>
          <w:tcPr>
            <w:tcW w:w="1560" w:type="dxa"/>
            <w:noWrap/>
            <w:hideMark/>
          </w:tcPr>
          <w:p w14:paraId="42432BC2"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15973</w:t>
            </w:r>
          </w:p>
        </w:tc>
        <w:tc>
          <w:tcPr>
            <w:tcW w:w="992" w:type="dxa"/>
            <w:noWrap/>
            <w:hideMark/>
          </w:tcPr>
          <w:p w14:paraId="25F279EF"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44.67</w:t>
            </w:r>
          </w:p>
        </w:tc>
        <w:tc>
          <w:tcPr>
            <w:tcW w:w="1043" w:type="dxa"/>
            <w:noWrap/>
            <w:hideMark/>
          </w:tcPr>
          <w:p w14:paraId="335B8D24"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8</w:t>
            </w:r>
          </w:p>
        </w:tc>
        <w:tc>
          <w:tcPr>
            <w:tcW w:w="1237" w:type="dxa"/>
            <w:noWrap/>
            <w:hideMark/>
          </w:tcPr>
          <w:p w14:paraId="5A427538"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-1271.8</w:t>
            </w:r>
          </w:p>
        </w:tc>
        <w:tc>
          <w:tcPr>
            <w:tcW w:w="1237" w:type="dxa"/>
            <w:vAlign w:val="center"/>
          </w:tcPr>
          <w:p w14:paraId="5F5BBACF" w14:textId="2DC8ED21"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-116.85</w:t>
            </w:r>
          </w:p>
        </w:tc>
      </w:tr>
      <w:tr w:rsidR="00DD7E4E" w:rsidRPr="00305988" w14:paraId="6F7049E9" w14:textId="5D1A8A96" w:rsidTr="00A02678">
        <w:trPr>
          <w:trHeight w:val="170"/>
        </w:trPr>
        <w:tc>
          <w:tcPr>
            <w:tcW w:w="1413" w:type="dxa"/>
            <w:noWrap/>
            <w:hideMark/>
          </w:tcPr>
          <w:p w14:paraId="53FB4F52"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2000/1/28</w:t>
            </w:r>
          </w:p>
        </w:tc>
        <w:tc>
          <w:tcPr>
            <w:tcW w:w="1417" w:type="dxa"/>
            <w:noWrap/>
            <w:hideMark/>
          </w:tcPr>
          <w:p w14:paraId="6B1EE3E3"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16185.94</w:t>
            </w:r>
          </w:p>
        </w:tc>
        <w:tc>
          <w:tcPr>
            <w:tcW w:w="1560" w:type="dxa"/>
            <w:noWrap/>
            <w:hideMark/>
          </w:tcPr>
          <w:p w14:paraId="1B197946"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16006.27</w:t>
            </w:r>
          </w:p>
        </w:tc>
        <w:tc>
          <w:tcPr>
            <w:tcW w:w="992" w:type="dxa"/>
            <w:noWrap/>
            <w:hideMark/>
          </w:tcPr>
          <w:p w14:paraId="3B4E2502"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60.31</w:t>
            </w:r>
          </w:p>
        </w:tc>
        <w:tc>
          <w:tcPr>
            <w:tcW w:w="1043" w:type="dxa"/>
            <w:noWrap/>
            <w:hideMark/>
          </w:tcPr>
          <w:p w14:paraId="02F576B4"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9</w:t>
            </w:r>
          </w:p>
        </w:tc>
        <w:tc>
          <w:tcPr>
            <w:tcW w:w="1237" w:type="dxa"/>
            <w:noWrap/>
            <w:hideMark/>
          </w:tcPr>
          <w:p w14:paraId="1DD780AE"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199.59</w:t>
            </w:r>
          </w:p>
        </w:tc>
        <w:tc>
          <w:tcPr>
            <w:tcW w:w="1237" w:type="dxa"/>
            <w:vAlign w:val="center"/>
          </w:tcPr>
          <w:p w14:paraId="5E439234" w14:textId="103DCBA8"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-29.2</w:t>
            </w:r>
          </w:p>
        </w:tc>
      </w:tr>
      <w:tr w:rsidR="00DD7E4E" w:rsidRPr="00305988" w14:paraId="4D98CACD" w14:textId="614CBC71" w:rsidTr="00A02678">
        <w:trPr>
          <w:trHeight w:val="170"/>
        </w:trPr>
        <w:tc>
          <w:tcPr>
            <w:tcW w:w="1413" w:type="dxa"/>
            <w:noWrap/>
            <w:hideMark/>
          </w:tcPr>
          <w:p w14:paraId="41D0510D"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2000/2/18</w:t>
            </w:r>
          </w:p>
        </w:tc>
        <w:tc>
          <w:tcPr>
            <w:tcW w:w="1417" w:type="dxa"/>
            <w:noWrap/>
            <w:hideMark/>
          </w:tcPr>
          <w:p w14:paraId="6FC23EA7"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16599.16</w:t>
            </w:r>
          </w:p>
        </w:tc>
        <w:tc>
          <w:tcPr>
            <w:tcW w:w="1560" w:type="dxa"/>
            <w:noWrap/>
            <w:hideMark/>
          </w:tcPr>
          <w:p w14:paraId="09EA9232"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16130.69</w:t>
            </w:r>
          </w:p>
        </w:tc>
        <w:tc>
          <w:tcPr>
            <w:tcW w:w="992" w:type="dxa"/>
            <w:noWrap/>
            <w:hideMark/>
          </w:tcPr>
          <w:p w14:paraId="06F72FA8"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58.1</w:t>
            </w:r>
          </w:p>
        </w:tc>
        <w:tc>
          <w:tcPr>
            <w:tcW w:w="1043" w:type="dxa"/>
            <w:noWrap/>
            <w:hideMark/>
          </w:tcPr>
          <w:p w14:paraId="6813655C"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10</w:t>
            </w:r>
          </w:p>
        </w:tc>
        <w:tc>
          <w:tcPr>
            <w:tcW w:w="1237" w:type="dxa"/>
            <w:noWrap/>
            <w:hideMark/>
          </w:tcPr>
          <w:p w14:paraId="4B24608C"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1193.53</w:t>
            </w:r>
          </w:p>
        </w:tc>
        <w:tc>
          <w:tcPr>
            <w:tcW w:w="1237" w:type="dxa"/>
            <w:vAlign w:val="center"/>
          </w:tcPr>
          <w:p w14:paraId="57E615F0" w14:textId="2DBA9624"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100.61</w:t>
            </w:r>
          </w:p>
        </w:tc>
      </w:tr>
      <w:tr w:rsidR="00DD7E4E" w:rsidRPr="00305988" w14:paraId="34327853" w14:textId="30E47EB1" w:rsidTr="00A02678">
        <w:trPr>
          <w:trHeight w:val="170"/>
        </w:trPr>
        <w:tc>
          <w:tcPr>
            <w:tcW w:w="1413" w:type="dxa"/>
            <w:noWrap/>
            <w:hideMark/>
          </w:tcPr>
          <w:p w14:paraId="79A9028B"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lastRenderedPageBreak/>
              <w:t>2000/2/25</w:t>
            </w:r>
          </w:p>
        </w:tc>
        <w:tc>
          <w:tcPr>
            <w:tcW w:w="1417" w:type="dxa"/>
            <w:noWrap/>
            <w:hideMark/>
          </w:tcPr>
          <w:p w14:paraId="63D39A29"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17200.98</w:t>
            </w:r>
          </w:p>
        </w:tc>
        <w:tc>
          <w:tcPr>
            <w:tcW w:w="1560" w:type="dxa"/>
            <w:noWrap/>
            <w:hideMark/>
          </w:tcPr>
          <w:p w14:paraId="47CE06EA"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16407.15</w:t>
            </w:r>
          </w:p>
        </w:tc>
        <w:tc>
          <w:tcPr>
            <w:tcW w:w="992" w:type="dxa"/>
            <w:noWrap/>
            <w:hideMark/>
          </w:tcPr>
          <w:p w14:paraId="45EC07B0"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64.11</w:t>
            </w:r>
          </w:p>
        </w:tc>
        <w:tc>
          <w:tcPr>
            <w:tcW w:w="1043" w:type="dxa"/>
            <w:noWrap/>
            <w:hideMark/>
          </w:tcPr>
          <w:p w14:paraId="5ACA8167"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11</w:t>
            </w:r>
          </w:p>
        </w:tc>
        <w:tc>
          <w:tcPr>
            <w:tcW w:w="1237" w:type="dxa"/>
            <w:noWrap/>
            <w:hideMark/>
          </w:tcPr>
          <w:p w14:paraId="25D33F5C"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1658.75</w:t>
            </w:r>
          </w:p>
        </w:tc>
        <w:tc>
          <w:tcPr>
            <w:tcW w:w="1237" w:type="dxa"/>
            <w:vAlign w:val="center"/>
          </w:tcPr>
          <w:p w14:paraId="48DD125C" w14:textId="6A1EC010"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53.01</w:t>
            </w:r>
          </w:p>
        </w:tc>
      </w:tr>
      <w:tr w:rsidR="00DD7E4E" w:rsidRPr="00305988" w14:paraId="049BAB14" w14:textId="641626E4" w:rsidTr="00A02678">
        <w:trPr>
          <w:trHeight w:val="170"/>
        </w:trPr>
        <w:tc>
          <w:tcPr>
            <w:tcW w:w="1413" w:type="dxa"/>
            <w:noWrap/>
            <w:hideMark/>
          </w:tcPr>
          <w:p w14:paraId="0F3EE212"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2000/3/3</w:t>
            </w:r>
          </w:p>
        </w:tc>
        <w:tc>
          <w:tcPr>
            <w:tcW w:w="1417" w:type="dxa"/>
            <w:noWrap/>
            <w:hideMark/>
          </w:tcPr>
          <w:p w14:paraId="7A737ED0"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17285.24</w:t>
            </w:r>
          </w:p>
        </w:tc>
        <w:tc>
          <w:tcPr>
            <w:tcW w:w="1560" w:type="dxa"/>
            <w:noWrap/>
            <w:hideMark/>
          </w:tcPr>
          <w:p w14:paraId="3BD4ED32"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16769.96</w:t>
            </w:r>
          </w:p>
        </w:tc>
        <w:tc>
          <w:tcPr>
            <w:tcW w:w="992" w:type="dxa"/>
            <w:noWrap/>
            <w:hideMark/>
          </w:tcPr>
          <w:p w14:paraId="729C65E9"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64.95</w:t>
            </w:r>
          </w:p>
        </w:tc>
        <w:tc>
          <w:tcPr>
            <w:tcW w:w="1043" w:type="dxa"/>
            <w:noWrap/>
            <w:hideMark/>
          </w:tcPr>
          <w:p w14:paraId="133E9A6E"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12</w:t>
            </w:r>
          </w:p>
        </w:tc>
        <w:tc>
          <w:tcPr>
            <w:tcW w:w="1237" w:type="dxa"/>
            <w:noWrap/>
            <w:hideMark/>
          </w:tcPr>
          <w:p w14:paraId="63B7288E"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2176.83</w:t>
            </w:r>
          </w:p>
        </w:tc>
        <w:tc>
          <w:tcPr>
            <w:tcW w:w="1237" w:type="dxa"/>
            <w:vAlign w:val="center"/>
          </w:tcPr>
          <w:p w14:paraId="40DEE001" w14:textId="38BB0F9D"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76.92</w:t>
            </w:r>
          </w:p>
        </w:tc>
      </w:tr>
      <w:tr w:rsidR="00DD7E4E" w:rsidRPr="00305988" w14:paraId="7C51C33F" w14:textId="414464C6" w:rsidTr="00A02678">
        <w:trPr>
          <w:trHeight w:val="170"/>
        </w:trPr>
        <w:tc>
          <w:tcPr>
            <w:tcW w:w="1413" w:type="dxa"/>
            <w:noWrap/>
            <w:hideMark/>
          </w:tcPr>
          <w:p w14:paraId="62FEC96C"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2000/3/10</w:t>
            </w:r>
          </w:p>
        </w:tc>
        <w:tc>
          <w:tcPr>
            <w:tcW w:w="1417" w:type="dxa"/>
            <w:noWrap/>
            <w:hideMark/>
          </w:tcPr>
          <w:p w14:paraId="6382260C"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17831.86</w:t>
            </w:r>
          </w:p>
        </w:tc>
        <w:tc>
          <w:tcPr>
            <w:tcW w:w="1560" w:type="dxa"/>
            <w:noWrap/>
            <w:hideMark/>
          </w:tcPr>
          <w:p w14:paraId="12FA9731"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17044.28</w:t>
            </w:r>
          </w:p>
        </w:tc>
        <w:tc>
          <w:tcPr>
            <w:tcW w:w="992" w:type="dxa"/>
            <w:noWrap/>
            <w:hideMark/>
          </w:tcPr>
          <w:p w14:paraId="3286FDCE"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70.37</w:t>
            </w:r>
          </w:p>
        </w:tc>
        <w:tc>
          <w:tcPr>
            <w:tcW w:w="1043" w:type="dxa"/>
            <w:noWrap/>
            <w:hideMark/>
          </w:tcPr>
          <w:p w14:paraId="62D692BB"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13</w:t>
            </w:r>
          </w:p>
        </w:tc>
        <w:tc>
          <w:tcPr>
            <w:tcW w:w="1237" w:type="dxa"/>
            <w:noWrap/>
            <w:hideMark/>
          </w:tcPr>
          <w:p w14:paraId="5CC7E966"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1645.92</w:t>
            </w:r>
          </w:p>
        </w:tc>
        <w:tc>
          <w:tcPr>
            <w:tcW w:w="1237" w:type="dxa"/>
            <w:vAlign w:val="center"/>
          </w:tcPr>
          <w:p w14:paraId="77DAD4AC" w14:textId="7B52BFCA"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136.59</w:t>
            </w:r>
          </w:p>
        </w:tc>
      </w:tr>
      <w:tr w:rsidR="00DD7E4E" w:rsidRPr="00305988" w14:paraId="2F5ECBE9" w14:textId="211DB509" w:rsidTr="00A02678">
        <w:trPr>
          <w:trHeight w:val="170"/>
        </w:trPr>
        <w:tc>
          <w:tcPr>
            <w:tcW w:w="1413" w:type="dxa"/>
            <w:noWrap/>
            <w:hideMark/>
          </w:tcPr>
          <w:p w14:paraId="67BC35E1"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2000/3/17</w:t>
            </w:r>
          </w:p>
        </w:tc>
        <w:tc>
          <w:tcPr>
            <w:tcW w:w="1417" w:type="dxa"/>
            <w:noWrap/>
            <w:hideMark/>
          </w:tcPr>
          <w:p w14:paraId="3A6BEB74"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17082.99</w:t>
            </w:r>
          </w:p>
        </w:tc>
        <w:tc>
          <w:tcPr>
            <w:tcW w:w="1560" w:type="dxa"/>
            <w:noWrap/>
            <w:hideMark/>
          </w:tcPr>
          <w:p w14:paraId="59349E80"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17230.09</w:t>
            </w:r>
          </w:p>
        </w:tc>
        <w:tc>
          <w:tcPr>
            <w:tcW w:w="992" w:type="dxa"/>
            <w:noWrap/>
            <w:hideMark/>
          </w:tcPr>
          <w:p w14:paraId="52B17AC7"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56.1</w:t>
            </w:r>
          </w:p>
        </w:tc>
        <w:tc>
          <w:tcPr>
            <w:tcW w:w="1043" w:type="dxa"/>
            <w:noWrap/>
            <w:hideMark/>
          </w:tcPr>
          <w:p w14:paraId="3B095D09"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14</w:t>
            </w:r>
          </w:p>
        </w:tc>
        <w:tc>
          <w:tcPr>
            <w:tcW w:w="1237" w:type="dxa"/>
            <w:noWrap/>
            <w:hideMark/>
          </w:tcPr>
          <w:p w14:paraId="7142EBD9"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1114.87</w:t>
            </w:r>
          </w:p>
        </w:tc>
        <w:tc>
          <w:tcPr>
            <w:tcW w:w="1237" w:type="dxa"/>
            <w:vAlign w:val="center"/>
          </w:tcPr>
          <w:p w14:paraId="0BB6D923" w14:textId="3094ACB5"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-23</w:t>
            </w:r>
          </w:p>
        </w:tc>
      </w:tr>
      <w:tr w:rsidR="00DD7E4E" w:rsidRPr="00305988" w14:paraId="78E1D0C7" w14:textId="00B4D668" w:rsidTr="00A02678">
        <w:trPr>
          <w:trHeight w:val="170"/>
        </w:trPr>
        <w:tc>
          <w:tcPr>
            <w:tcW w:w="1413" w:type="dxa"/>
            <w:noWrap/>
            <w:hideMark/>
          </w:tcPr>
          <w:p w14:paraId="62C168A8"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2000/3/24</w:t>
            </w:r>
          </w:p>
        </w:tc>
        <w:tc>
          <w:tcPr>
            <w:tcW w:w="1417" w:type="dxa"/>
            <w:noWrap/>
            <w:hideMark/>
          </w:tcPr>
          <w:p w14:paraId="30D8EC05"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17784.57</w:t>
            </w:r>
          </w:p>
        </w:tc>
        <w:tc>
          <w:tcPr>
            <w:tcW w:w="1560" w:type="dxa"/>
            <w:noWrap/>
            <w:hideMark/>
          </w:tcPr>
          <w:p w14:paraId="0CE34061"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17297.47</w:t>
            </w:r>
          </w:p>
        </w:tc>
        <w:tc>
          <w:tcPr>
            <w:tcW w:w="992" w:type="dxa"/>
            <w:noWrap/>
            <w:hideMark/>
          </w:tcPr>
          <w:p w14:paraId="05298470"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64.25</w:t>
            </w:r>
          </w:p>
        </w:tc>
        <w:tc>
          <w:tcPr>
            <w:tcW w:w="1043" w:type="dxa"/>
            <w:noWrap/>
            <w:hideMark/>
          </w:tcPr>
          <w:p w14:paraId="0BF4E810"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15</w:t>
            </w:r>
          </w:p>
        </w:tc>
        <w:tc>
          <w:tcPr>
            <w:tcW w:w="1237" w:type="dxa"/>
            <w:noWrap/>
            <w:hideMark/>
          </w:tcPr>
          <w:p w14:paraId="4D77681C"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404.27</w:t>
            </w:r>
          </w:p>
        </w:tc>
        <w:tc>
          <w:tcPr>
            <w:tcW w:w="1237" w:type="dxa"/>
            <w:vAlign w:val="center"/>
          </w:tcPr>
          <w:p w14:paraId="3491FA38" w14:textId="52B26D33"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57.69</w:t>
            </w:r>
          </w:p>
        </w:tc>
      </w:tr>
      <w:tr w:rsidR="00DD7E4E" w:rsidRPr="00305988" w14:paraId="0518CE77" w14:textId="5F391727" w:rsidTr="00A02678">
        <w:trPr>
          <w:trHeight w:val="170"/>
        </w:trPr>
        <w:tc>
          <w:tcPr>
            <w:tcW w:w="1413" w:type="dxa"/>
            <w:noWrap/>
            <w:hideMark/>
          </w:tcPr>
          <w:p w14:paraId="0A135250"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2000/3/31</w:t>
            </w:r>
          </w:p>
        </w:tc>
        <w:tc>
          <w:tcPr>
            <w:tcW w:w="1417" w:type="dxa"/>
            <w:noWrap/>
            <w:hideMark/>
          </w:tcPr>
          <w:p w14:paraId="22498FD2"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17406.54</w:t>
            </w:r>
          </w:p>
        </w:tc>
        <w:tc>
          <w:tcPr>
            <w:tcW w:w="1560" w:type="dxa"/>
            <w:noWrap/>
            <w:hideMark/>
          </w:tcPr>
          <w:p w14:paraId="7B1F2D13"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17432.03</w:t>
            </w:r>
          </w:p>
        </w:tc>
        <w:tc>
          <w:tcPr>
            <w:tcW w:w="992" w:type="dxa"/>
            <w:noWrap/>
            <w:hideMark/>
          </w:tcPr>
          <w:p w14:paraId="76111E2C"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57.37</w:t>
            </w:r>
          </w:p>
        </w:tc>
        <w:tc>
          <w:tcPr>
            <w:tcW w:w="1043" w:type="dxa"/>
            <w:noWrap/>
            <w:hideMark/>
          </w:tcPr>
          <w:p w14:paraId="24E741F4"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w:t>
            </w:r>
          </w:p>
        </w:tc>
        <w:tc>
          <w:tcPr>
            <w:tcW w:w="1237" w:type="dxa"/>
            <w:noWrap/>
            <w:hideMark/>
          </w:tcPr>
          <w:p w14:paraId="56DA05AE"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807.38</w:t>
            </w:r>
          </w:p>
        </w:tc>
        <w:tc>
          <w:tcPr>
            <w:tcW w:w="1237" w:type="dxa"/>
            <w:vAlign w:val="center"/>
          </w:tcPr>
          <w:p w14:paraId="2C3A0C39" w14:textId="22142861"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67.76</w:t>
            </w:r>
          </w:p>
        </w:tc>
      </w:tr>
      <w:tr w:rsidR="00DD7E4E" w:rsidRPr="00305988" w14:paraId="6AC8080B" w14:textId="49F3A8CB" w:rsidTr="00A02678">
        <w:trPr>
          <w:trHeight w:val="170"/>
        </w:trPr>
        <w:tc>
          <w:tcPr>
            <w:tcW w:w="1413" w:type="dxa"/>
            <w:noWrap/>
            <w:hideMark/>
          </w:tcPr>
          <w:p w14:paraId="23B54E13"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2000/4/7</w:t>
            </w:r>
          </w:p>
        </w:tc>
        <w:tc>
          <w:tcPr>
            <w:tcW w:w="1417" w:type="dxa"/>
            <w:noWrap/>
            <w:hideMark/>
          </w:tcPr>
          <w:p w14:paraId="7D80F422"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16941.68</w:t>
            </w:r>
          </w:p>
        </w:tc>
        <w:tc>
          <w:tcPr>
            <w:tcW w:w="1560" w:type="dxa"/>
            <w:noWrap/>
            <w:hideMark/>
          </w:tcPr>
          <w:p w14:paraId="5722B642"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17388.81</w:t>
            </w:r>
          </w:p>
        </w:tc>
        <w:tc>
          <w:tcPr>
            <w:tcW w:w="992" w:type="dxa"/>
            <w:noWrap/>
            <w:hideMark/>
          </w:tcPr>
          <w:p w14:paraId="69B6F032"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49.53</w:t>
            </w:r>
          </w:p>
        </w:tc>
        <w:tc>
          <w:tcPr>
            <w:tcW w:w="1043" w:type="dxa"/>
            <w:noWrap/>
            <w:hideMark/>
          </w:tcPr>
          <w:p w14:paraId="3CD305D6"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17</w:t>
            </w:r>
          </w:p>
        </w:tc>
        <w:tc>
          <w:tcPr>
            <w:tcW w:w="1237" w:type="dxa"/>
            <w:noWrap/>
            <w:hideMark/>
          </w:tcPr>
          <w:p w14:paraId="0693AFB3"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-259.3</w:t>
            </w:r>
          </w:p>
        </w:tc>
        <w:tc>
          <w:tcPr>
            <w:tcW w:w="1237" w:type="dxa"/>
            <w:vAlign w:val="center"/>
          </w:tcPr>
          <w:p w14:paraId="239F5588" w14:textId="7A5DC576"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-106.13</w:t>
            </w:r>
          </w:p>
        </w:tc>
      </w:tr>
      <w:tr w:rsidR="00DD7E4E" w:rsidRPr="00305988" w14:paraId="3B44F2D1" w14:textId="32A0F775" w:rsidTr="00A02678">
        <w:trPr>
          <w:trHeight w:val="170"/>
        </w:trPr>
        <w:tc>
          <w:tcPr>
            <w:tcW w:w="1413" w:type="dxa"/>
            <w:noWrap/>
            <w:hideMark/>
          </w:tcPr>
          <w:p w14:paraId="16E979AC"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2000/4/14</w:t>
            </w:r>
          </w:p>
        </w:tc>
        <w:tc>
          <w:tcPr>
            <w:tcW w:w="1417" w:type="dxa"/>
            <w:noWrap/>
            <w:hideMark/>
          </w:tcPr>
          <w:p w14:paraId="15ED6FB6"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16142.76</w:t>
            </w:r>
          </w:p>
        </w:tc>
        <w:tc>
          <w:tcPr>
            <w:tcW w:w="1560" w:type="dxa"/>
            <w:noWrap/>
            <w:hideMark/>
          </w:tcPr>
          <w:p w14:paraId="50E363BF"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17198.4</w:t>
            </w:r>
          </w:p>
        </w:tc>
        <w:tc>
          <w:tcPr>
            <w:tcW w:w="992" w:type="dxa"/>
            <w:noWrap/>
            <w:hideMark/>
          </w:tcPr>
          <w:p w14:paraId="3E766CEE"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38.65</w:t>
            </w:r>
          </w:p>
        </w:tc>
        <w:tc>
          <w:tcPr>
            <w:tcW w:w="1043" w:type="dxa"/>
            <w:noWrap/>
            <w:hideMark/>
          </w:tcPr>
          <w:p w14:paraId="3CDAF3D0"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18</w:t>
            </w:r>
          </w:p>
        </w:tc>
        <w:tc>
          <w:tcPr>
            <w:tcW w:w="1237" w:type="dxa"/>
            <w:noWrap/>
            <w:hideMark/>
          </w:tcPr>
          <w:p w14:paraId="36C83FD1"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-1142.48</w:t>
            </w:r>
          </w:p>
        </w:tc>
        <w:tc>
          <w:tcPr>
            <w:tcW w:w="1237" w:type="dxa"/>
            <w:vAlign w:val="center"/>
          </w:tcPr>
          <w:p w14:paraId="64420E0E" w14:textId="7A6D30DB"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-128.2</w:t>
            </w:r>
          </w:p>
        </w:tc>
      </w:tr>
      <w:tr w:rsidR="00DD7E4E" w:rsidRPr="00305988" w14:paraId="4707ABCA" w14:textId="55222506" w:rsidTr="00A02678">
        <w:trPr>
          <w:trHeight w:val="170"/>
        </w:trPr>
        <w:tc>
          <w:tcPr>
            <w:tcW w:w="1413" w:type="dxa"/>
            <w:noWrap/>
            <w:hideMark/>
          </w:tcPr>
          <w:p w14:paraId="5F24171D"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2000/4/21</w:t>
            </w:r>
          </w:p>
        </w:tc>
        <w:tc>
          <w:tcPr>
            <w:tcW w:w="1417" w:type="dxa"/>
            <w:noWrap/>
            <w:hideMark/>
          </w:tcPr>
          <w:p w14:paraId="06978F8D"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15367.14</w:t>
            </w:r>
          </w:p>
        </w:tc>
        <w:tc>
          <w:tcPr>
            <w:tcW w:w="1560" w:type="dxa"/>
            <w:noWrap/>
            <w:hideMark/>
          </w:tcPr>
          <w:p w14:paraId="7F6AC9CB"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16787.61</w:t>
            </w:r>
          </w:p>
        </w:tc>
        <w:tc>
          <w:tcPr>
            <w:tcW w:w="992" w:type="dxa"/>
            <w:noWrap/>
            <w:hideMark/>
          </w:tcPr>
          <w:p w14:paraId="3ECC6C14"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30.77</w:t>
            </w:r>
          </w:p>
        </w:tc>
        <w:tc>
          <w:tcPr>
            <w:tcW w:w="1043" w:type="dxa"/>
            <w:noWrap/>
            <w:hideMark/>
          </w:tcPr>
          <w:p w14:paraId="4ADEBEF3"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19</w:t>
            </w:r>
          </w:p>
        </w:tc>
        <w:tc>
          <w:tcPr>
            <w:tcW w:w="1237" w:type="dxa"/>
            <w:noWrap/>
            <w:hideMark/>
          </w:tcPr>
          <w:p w14:paraId="5E503B81"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-2464.72</w:t>
            </w:r>
          </w:p>
        </w:tc>
        <w:tc>
          <w:tcPr>
            <w:tcW w:w="1237" w:type="dxa"/>
            <w:vAlign w:val="center"/>
          </w:tcPr>
          <w:p w14:paraId="19F32D46" w14:textId="49F83E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-159.44</w:t>
            </w:r>
          </w:p>
        </w:tc>
      </w:tr>
      <w:tr w:rsidR="00DD7E4E" w:rsidRPr="00305988" w14:paraId="6037FF59" w14:textId="211CA4F5" w:rsidTr="00A02678">
        <w:trPr>
          <w:trHeight w:val="170"/>
        </w:trPr>
        <w:tc>
          <w:tcPr>
            <w:tcW w:w="1413" w:type="dxa"/>
            <w:noWrap/>
            <w:hideMark/>
          </w:tcPr>
          <w:p w14:paraId="0C563BC1"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2000/4/28</w:t>
            </w:r>
          </w:p>
        </w:tc>
        <w:tc>
          <w:tcPr>
            <w:tcW w:w="1417" w:type="dxa"/>
            <w:noWrap/>
            <w:hideMark/>
          </w:tcPr>
          <w:p w14:paraId="633F06A5"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15519.3</w:t>
            </w:r>
          </w:p>
        </w:tc>
        <w:tc>
          <w:tcPr>
            <w:tcW w:w="1560" w:type="dxa"/>
            <w:noWrap/>
            <w:hideMark/>
          </w:tcPr>
          <w:p w14:paraId="03EED63D"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16527</w:t>
            </w:r>
          </w:p>
        </w:tc>
        <w:tc>
          <w:tcPr>
            <w:tcW w:w="992" w:type="dxa"/>
            <w:noWrap/>
            <w:hideMark/>
          </w:tcPr>
          <w:p w14:paraId="7C9DA405"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33.94</w:t>
            </w:r>
          </w:p>
        </w:tc>
        <w:tc>
          <w:tcPr>
            <w:tcW w:w="1043" w:type="dxa"/>
            <w:noWrap/>
            <w:hideMark/>
          </w:tcPr>
          <w:p w14:paraId="54C36675"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20</w:t>
            </w:r>
          </w:p>
        </w:tc>
        <w:tc>
          <w:tcPr>
            <w:tcW w:w="1237" w:type="dxa"/>
            <w:noWrap/>
            <w:hideMark/>
          </w:tcPr>
          <w:p w14:paraId="673E6866"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-1563.69</w:t>
            </w:r>
          </w:p>
        </w:tc>
        <w:tc>
          <w:tcPr>
            <w:tcW w:w="1237" w:type="dxa"/>
            <w:vAlign w:val="center"/>
          </w:tcPr>
          <w:p w14:paraId="62F10C44" w14:textId="53812D4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-87.72</w:t>
            </w:r>
          </w:p>
        </w:tc>
      </w:tr>
      <w:tr w:rsidR="00DD7E4E" w:rsidRPr="00305988" w14:paraId="23464F30" w14:textId="54706E8F" w:rsidTr="00A02678">
        <w:trPr>
          <w:trHeight w:val="170"/>
        </w:trPr>
        <w:tc>
          <w:tcPr>
            <w:tcW w:w="1413" w:type="dxa"/>
            <w:noWrap/>
            <w:hideMark/>
          </w:tcPr>
          <w:p w14:paraId="5F4BE18E"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2000/5/12</w:t>
            </w:r>
          </w:p>
        </w:tc>
        <w:tc>
          <w:tcPr>
            <w:tcW w:w="1417" w:type="dxa"/>
            <w:noWrap/>
            <w:hideMark/>
          </w:tcPr>
          <w:p w14:paraId="7D18F7D2"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15111.94</w:t>
            </w:r>
          </w:p>
        </w:tc>
        <w:tc>
          <w:tcPr>
            <w:tcW w:w="1560" w:type="dxa"/>
            <w:noWrap/>
            <w:hideMark/>
          </w:tcPr>
          <w:p w14:paraId="41E8416E"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15725.24</w:t>
            </w:r>
          </w:p>
        </w:tc>
        <w:tc>
          <w:tcPr>
            <w:tcW w:w="992" w:type="dxa"/>
            <w:noWrap/>
            <w:hideMark/>
          </w:tcPr>
          <w:p w14:paraId="0622E278"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29.3</w:t>
            </w:r>
          </w:p>
        </w:tc>
        <w:tc>
          <w:tcPr>
            <w:tcW w:w="1043" w:type="dxa"/>
            <w:noWrap/>
            <w:hideMark/>
          </w:tcPr>
          <w:p w14:paraId="2E86D567"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21</w:t>
            </w:r>
          </w:p>
        </w:tc>
        <w:tc>
          <w:tcPr>
            <w:tcW w:w="1237" w:type="dxa"/>
            <w:noWrap/>
            <w:hideMark/>
          </w:tcPr>
          <w:p w14:paraId="05B59CA0"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-2294.6</w:t>
            </w:r>
          </w:p>
        </w:tc>
        <w:tc>
          <w:tcPr>
            <w:tcW w:w="1237" w:type="dxa"/>
            <w:vAlign w:val="center"/>
          </w:tcPr>
          <w:p w14:paraId="784E4654" w14:textId="1DB2D2AA"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-83.64</w:t>
            </w:r>
          </w:p>
        </w:tc>
      </w:tr>
      <w:tr w:rsidR="00DD7E4E" w:rsidRPr="00305988" w14:paraId="53D7C1B2" w14:textId="6DECF14F" w:rsidTr="00A02678">
        <w:trPr>
          <w:trHeight w:val="170"/>
        </w:trPr>
        <w:tc>
          <w:tcPr>
            <w:tcW w:w="1413" w:type="dxa"/>
            <w:noWrap/>
            <w:hideMark/>
          </w:tcPr>
          <w:p w14:paraId="5B58AC98"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2000/5/19</w:t>
            </w:r>
          </w:p>
        </w:tc>
        <w:tc>
          <w:tcPr>
            <w:tcW w:w="1417" w:type="dxa"/>
            <w:noWrap/>
            <w:hideMark/>
          </w:tcPr>
          <w:p w14:paraId="73E219FC"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14478.26</w:t>
            </w:r>
          </w:p>
        </w:tc>
        <w:tc>
          <w:tcPr>
            <w:tcW w:w="1560" w:type="dxa"/>
            <w:noWrap/>
            <w:hideMark/>
          </w:tcPr>
          <w:p w14:paraId="440BBF6C"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15314.67</w:t>
            </w:r>
          </w:p>
        </w:tc>
        <w:tc>
          <w:tcPr>
            <w:tcW w:w="992" w:type="dxa"/>
            <w:noWrap/>
            <w:hideMark/>
          </w:tcPr>
          <w:p w14:paraId="11BB7B36"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22.81</w:t>
            </w:r>
          </w:p>
        </w:tc>
        <w:tc>
          <w:tcPr>
            <w:tcW w:w="1043" w:type="dxa"/>
            <w:noWrap/>
            <w:hideMark/>
          </w:tcPr>
          <w:p w14:paraId="2D2578EE"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22</w:t>
            </w:r>
          </w:p>
        </w:tc>
        <w:tc>
          <w:tcPr>
            <w:tcW w:w="1237" w:type="dxa"/>
            <w:noWrap/>
            <w:hideMark/>
          </w:tcPr>
          <w:p w14:paraId="119D1FC0"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-2463.42</w:t>
            </w:r>
          </w:p>
        </w:tc>
        <w:tc>
          <w:tcPr>
            <w:tcW w:w="1237" w:type="dxa"/>
            <w:vAlign w:val="center"/>
          </w:tcPr>
          <w:p w14:paraId="35F25A03" w14:textId="70487D60"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-114.89</w:t>
            </w:r>
          </w:p>
        </w:tc>
      </w:tr>
      <w:tr w:rsidR="00DD7E4E" w:rsidRPr="00305988" w14:paraId="64493E9B" w14:textId="2D73F7BD" w:rsidTr="00A02678">
        <w:trPr>
          <w:trHeight w:val="170"/>
        </w:trPr>
        <w:tc>
          <w:tcPr>
            <w:tcW w:w="1413" w:type="dxa"/>
            <w:noWrap/>
            <w:hideMark/>
          </w:tcPr>
          <w:p w14:paraId="172EA54E"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2000/5/26</w:t>
            </w:r>
          </w:p>
        </w:tc>
        <w:tc>
          <w:tcPr>
            <w:tcW w:w="1417" w:type="dxa"/>
            <w:noWrap/>
            <w:hideMark/>
          </w:tcPr>
          <w:p w14:paraId="73885A6E"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13722.7</w:t>
            </w:r>
          </w:p>
        </w:tc>
        <w:tc>
          <w:tcPr>
            <w:tcW w:w="1560" w:type="dxa"/>
            <w:noWrap/>
            <w:hideMark/>
          </w:tcPr>
          <w:p w14:paraId="51021789"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14911.33</w:t>
            </w:r>
          </w:p>
        </w:tc>
        <w:tc>
          <w:tcPr>
            <w:tcW w:w="992" w:type="dxa"/>
            <w:noWrap/>
            <w:hideMark/>
          </w:tcPr>
          <w:p w14:paraId="584DBA0F"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17.32</w:t>
            </w:r>
          </w:p>
        </w:tc>
        <w:tc>
          <w:tcPr>
            <w:tcW w:w="1043" w:type="dxa"/>
            <w:noWrap/>
            <w:hideMark/>
          </w:tcPr>
          <w:p w14:paraId="1F7D23C1"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23</w:t>
            </w:r>
          </w:p>
        </w:tc>
        <w:tc>
          <w:tcPr>
            <w:tcW w:w="1237" w:type="dxa"/>
            <w:noWrap/>
            <w:hideMark/>
          </w:tcPr>
          <w:p w14:paraId="1ED17384"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-2420.06</w:t>
            </w:r>
          </w:p>
        </w:tc>
        <w:tc>
          <w:tcPr>
            <w:tcW w:w="1237" w:type="dxa"/>
            <w:vAlign w:val="center"/>
          </w:tcPr>
          <w:p w14:paraId="54F3CE8C" w14:textId="27FEBFDE"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-157.99</w:t>
            </w:r>
          </w:p>
        </w:tc>
      </w:tr>
      <w:tr w:rsidR="00DD7E4E" w:rsidRPr="00305988" w14:paraId="2F11A858" w14:textId="2847B63D" w:rsidTr="00A02678">
        <w:trPr>
          <w:trHeight w:val="170"/>
        </w:trPr>
        <w:tc>
          <w:tcPr>
            <w:tcW w:w="1413" w:type="dxa"/>
            <w:noWrap/>
            <w:hideMark/>
          </w:tcPr>
          <w:p w14:paraId="68F3AE3A"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2000/6/2</w:t>
            </w:r>
          </w:p>
        </w:tc>
        <w:tc>
          <w:tcPr>
            <w:tcW w:w="1417" w:type="dxa"/>
            <w:noWrap/>
            <w:hideMark/>
          </w:tcPr>
          <w:p w14:paraId="676FD2D1"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15284.1</w:t>
            </w:r>
          </w:p>
        </w:tc>
        <w:tc>
          <w:tcPr>
            <w:tcW w:w="1560" w:type="dxa"/>
            <w:noWrap/>
            <w:hideMark/>
          </w:tcPr>
          <w:p w14:paraId="47F77D68"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14897.49</w:t>
            </w:r>
          </w:p>
        </w:tc>
        <w:tc>
          <w:tcPr>
            <w:tcW w:w="992" w:type="dxa"/>
            <w:noWrap/>
            <w:hideMark/>
          </w:tcPr>
          <w:p w14:paraId="7C92E4AE"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48.22</w:t>
            </w:r>
          </w:p>
        </w:tc>
        <w:tc>
          <w:tcPr>
            <w:tcW w:w="1043" w:type="dxa"/>
            <w:noWrap/>
            <w:hideMark/>
          </w:tcPr>
          <w:p w14:paraId="1055FF3A"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24</w:t>
            </w:r>
          </w:p>
        </w:tc>
        <w:tc>
          <w:tcPr>
            <w:tcW w:w="1237" w:type="dxa"/>
            <w:noWrap/>
            <w:hideMark/>
          </w:tcPr>
          <w:p w14:paraId="4E2CFDCE"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-83.04</w:t>
            </w:r>
          </w:p>
        </w:tc>
        <w:tc>
          <w:tcPr>
            <w:tcW w:w="1237" w:type="dxa"/>
            <w:vAlign w:val="center"/>
          </w:tcPr>
          <w:p w14:paraId="622712C8" w14:textId="73136204"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-15.86</w:t>
            </w:r>
          </w:p>
        </w:tc>
      </w:tr>
      <w:tr w:rsidR="00DD7E4E" w:rsidRPr="00305988" w14:paraId="52521476" w14:textId="10086D95" w:rsidTr="00A02678">
        <w:trPr>
          <w:trHeight w:val="170"/>
        </w:trPr>
        <w:tc>
          <w:tcPr>
            <w:tcW w:w="1413" w:type="dxa"/>
            <w:noWrap/>
            <w:hideMark/>
          </w:tcPr>
          <w:p w14:paraId="53741002"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2000/6/9</w:t>
            </w:r>
          </w:p>
        </w:tc>
        <w:tc>
          <w:tcPr>
            <w:tcW w:w="1417" w:type="dxa"/>
            <w:noWrap/>
            <w:hideMark/>
          </w:tcPr>
          <w:p w14:paraId="269706FA"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16120.26</w:t>
            </w:r>
          </w:p>
        </w:tc>
        <w:tc>
          <w:tcPr>
            <w:tcW w:w="1560" w:type="dxa"/>
            <w:noWrap/>
            <w:hideMark/>
          </w:tcPr>
          <w:p w14:paraId="0AF36E07"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14997.65</w:t>
            </w:r>
          </w:p>
        </w:tc>
        <w:tc>
          <w:tcPr>
            <w:tcW w:w="992" w:type="dxa"/>
            <w:noWrap/>
            <w:hideMark/>
          </w:tcPr>
          <w:p w14:paraId="37D0C7C7"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58.25</w:t>
            </w:r>
          </w:p>
        </w:tc>
        <w:tc>
          <w:tcPr>
            <w:tcW w:w="1043" w:type="dxa"/>
            <w:noWrap/>
            <w:hideMark/>
          </w:tcPr>
          <w:p w14:paraId="4B39F1C1"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25</w:t>
            </w:r>
          </w:p>
        </w:tc>
        <w:tc>
          <w:tcPr>
            <w:tcW w:w="1237" w:type="dxa"/>
            <w:noWrap/>
            <w:hideMark/>
          </w:tcPr>
          <w:p w14:paraId="08FC4E3C"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600.96</w:t>
            </w:r>
          </w:p>
        </w:tc>
        <w:tc>
          <w:tcPr>
            <w:tcW w:w="1237" w:type="dxa"/>
            <w:vAlign w:val="center"/>
          </w:tcPr>
          <w:p w14:paraId="2E60A853" w14:textId="49A42066"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133.14</w:t>
            </w:r>
          </w:p>
        </w:tc>
      </w:tr>
      <w:tr w:rsidR="00DD7E4E" w:rsidRPr="00305988" w14:paraId="7E314ECC" w14:textId="4D263EA9" w:rsidTr="00A02678">
        <w:trPr>
          <w:trHeight w:val="170"/>
        </w:trPr>
        <w:tc>
          <w:tcPr>
            <w:tcW w:w="1413" w:type="dxa"/>
            <w:noWrap/>
            <w:hideMark/>
          </w:tcPr>
          <w:p w14:paraId="31E7C357"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2000/6/16</w:t>
            </w:r>
          </w:p>
        </w:tc>
        <w:tc>
          <w:tcPr>
            <w:tcW w:w="1417" w:type="dxa"/>
            <w:noWrap/>
            <w:hideMark/>
          </w:tcPr>
          <w:p w14:paraId="233DBD98"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16434.38</w:t>
            </w:r>
          </w:p>
        </w:tc>
        <w:tc>
          <w:tcPr>
            <w:tcW w:w="1560" w:type="dxa"/>
            <w:noWrap/>
            <w:hideMark/>
          </w:tcPr>
          <w:p w14:paraId="129F33A8"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15191.94</w:t>
            </w:r>
          </w:p>
        </w:tc>
        <w:tc>
          <w:tcPr>
            <w:tcW w:w="992" w:type="dxa"/>
            <w:noWrap/>
            <w:hideMark/>
          </w:tcPr>
          <w:p w14:paraId="008D79CB"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61.6</w:t>
            </w:r>
          </w:p>
        </w:tc>
        <w:tc>
          <w:tcPr>
            <w:tcW w:w="1043" w:type="dxa"/>
            <w:noWrap/>
            <w:hideMark/>
          </w:tcPr>
          <w:p w14:paraId="5EB04E14"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26</w:t>
            </w:r>
          </w:p>
        </w:tc>
        <w:tc>
          <w:tcPr>
            <w:tcW w:w="1237" w:type="dxa"/>
            <w:noWrap/>
            <w:hideMark/>
          </w:tcPr>
          <w:p w14:paraId="2CB03015"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1165.74</w:t>
            </w:r>
          </w:p>
        </w:tc>
        <w:tc>
          <w:tcPr>
            <w:tcW w:w="1237" w:type="dxa"/>
            <w:vAlign w:val="center"/>
          </w:tcPr>
          <w:p w14:paraId="4F3EB050" w14:textId="387BC71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110.19</w:t>
            </w:r>
          </w:p>
        </w:tc>
      </w:tr>
      <w:tr w:rsidR="00DD7E4E" w:rsidRPr="00305988" w14:paraId="34A686BA" w14:textId="32FEBB83" w:rsidTr="00A02678">
        <w:trPr>
          <w:trHeight w:val="170"/>
        </w:trPr>
        <w:tc>
          <w:tcPr>
            <w:tcW w:w="1413" w:type="dxa"/>
            <w:noWrap/>
            <w:hideMark/>
          </w:tcPr>
          <w:p w14:paraId="44A8D8A7"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2000/6/23</w:t>
            </w:r>
          </w:p>
        </w:tc>
        <w:tc>
          <w:tcPr>
            <w:tcW w:w="1417" w:type="dxa"/>
            <w:noWrap/>
            <w:hideMark/>
          </w:tcPr>
          <w:p w14:paraId="1C8C51EA"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15738.08</w:t>
            </w:r>
          </w:p>
        </w:tc>
        <w:tc>
          <w:tcPr>
            <w:tcW w:w="1560" w:type="dxa"/>
            <w:noWrap/>
            <w:hideMark/>
          </w:tcPr>
          <w:p w14:paraId="4E2F5047"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15296.3</w:t>
            </w:r>
          </w:p>
        </w:tc>
        <w:tc>
          <w:tcPr>
            <w:tcW w:w="992" w:type="dxa"/>
            <w:noWrap/>
            <w:hideMark/>
          </w:tcPr>
          <w:p w14:paraId="08279E92"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50.76</w:t>
            </w:r>
          </w:p>
        </w:tc>
        <w:tc>
          <w:tcPr>
            <w:tcW w:w="1043" w:type="dxa"/>
            <w:noWrap/>
            <w:hideMark/>
          </w:tcPr>
          <w:p w14:paraId="237E5DAB"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27</w:t>
            </w:r>
          </w:p>
        </w:tc>
        <w:tc>
          <w:tcPr>
            <w:tcW w:w="1237" w:type="dxa"/>
            <w:noWrap/>
            <w:hideMark/>
          </w:tcPr>
          <w:p w14:paraId="41DC1F38"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626.14</w:t>
            </w:r>
          </w:p>
        </w:tc>
        <w:tc>
          <w:tcPr>
            <w:tcW w:w="1237" w:type="dxa"/>
            <w:vAlign w:val="center"/>
          </w:tcPr>
          <w:p w14:paraId="716C713F" w14:textId="7F91959E"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61.2</w:t>
            </w:r>
          </w:p>
        </w:tc>
      </w:tr>
      <w:tr w:rsidR="00DD7E4E" w:rsidRPr="00305988" w14:paraId="00022BF7" w14:textId="684163DD" w:rsidTr="00A02678">
        <w:trPr>
          <w:trHeight w:val="170"/>
        </w:trPr>
        <w:tc>
          <w:tcPr>
            <w:tcW w:w="1413" w:type="dxa"/>
            <w:noWrap/>
            <w:hideMark/>
          </w:tcPr>
          <w:p w14:paraId="738B702C"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2000/6/30</w:t>
            </w:r>
          </w:p>
        </w:tc>
        <w:tc>
          <w:tcPr>
            <w:tcW w:w="1417" w:type="dxa"/>
            <w:noWrap/>
            <w:hideMark/>
          </w:tcPr>
          <w:p w14:paraId="475B49AF"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16155.78</w:t>
            </w:r>
          </w:p>
        </w:tc>
        <w:tc>
          <w:tcPr>
            <w:tcW w:w="1560" w:type="dxa"/>
            <w:noWrap/>
            <w:hideMark/>
          </w:tcPr>
          <w:p w14:paraId="1426A89A"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15575.88</w:t>
            </w:r>
          </w:p>
        </w:tc>
        <w:tc>
          <w:tcPr>
            <w:tcW w:w="992" w:type="dxa"/>
            <w:noWrap/>
            <w:hideMark/>
          </w:tcPr>
          <w:p w14:paraId="2A1ED03F"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56.29</w:t>
            </w:r>
          </w:p>
        </w:tc>
        <w:tc>
          <w:tcPr>
            <w:tcW w:w="1043" w:type="dxa"/>
            <w:noWrap/>
            <w:hideMark/>
          </w:tcPr>
          <w:p w14:paraId="651F1AF0"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28</w:t>
            </w:r>
          </w:p>
        </w:tc>
        <w:tc>
          <w:tcPr>
            <w:tcW w:w="1237" w:type="dxa"/>
            <w:noWrap/>
            <w:hideMark/>
          </w:tcPr>
          <w:p w14:paraId="75595AED"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1677.52</w:t>
            </w:r>
          </w:p>
        </w:tc>
        <w:tc>
          <w:tcPr>
            <w:tcW w:w="1237" w:type="dxa"/>
            <w:vAlign w:val="center"/>
          </w:tcPr>
          <w:p w14:paraId="2FA0F75E" w14:textId="0F25CD8E"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54.4</w:t>
            </w:r>
          </w:p>
        </w:tc>
      </w:tr>
      <w:tr w:rsidR="00DD7E4E" w:rsidRPr="00305988" w14:paraId="6473D931" w14:textId="4D3EA212" w:rsidTr="00A02678">
        <w:trPr>
          <w:trHeight w:val="170"/>
        </w:trPr>
        <w:tc>
          <w:tcPr>
            <w:tcW w:w="1413" w:type="dxa"/>
            <w:noWrap/>
            <w:hideMark/>
          </w:tcPr>
          <w:p w14:paraId="6E5D4B90"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2000/7/7</w:t>
            </w:r>
          </w:p>
        </w:tc>
        <w:tc>
          <w:tcPr>
            <w:tcW w:w="1417" w:type="dxa"/>
            <w:noWrap/>
            <w:hideMark/>
          </w:tcPr>
          <w:p w14:paraId="0C28D34C"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16829.96</w:t>
            </w:r>
          </w:p>
        </w:tc>
        <w:tc>
          <w:tcPr>
            <w:tcW w:w="1560" w:type="dxa"/>
            <w:noWrap/>
            <w:hideMark/>
          </w:tcPr>
          <w:p w14:paraId="153EAEF4"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16093.76</w:t>
            </w:r>
          </w:p>
        </w:tc>
        <w:tc>
          <w:tcPr>
            <w:tcW w:w="992" w:type="dxa"/>
            <w:noWrap/>
            <w:hideMark/>
          </w:tcPr>
          <w:p w14:paraId="20CA7DCA"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64.11</w:t>
            </w:r>
          </w:p>
        </w:tc>
        <w:tc>
          <w:tcPr>
            <w:tcW w:w="1043" w:type="dxa"/>
            <w:noWrap/>
            <w:hideMark/>
          </w:tcPr>
          <w:p w14:paraId="59DE681F"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29</w:t>
            </w:r>
          </w:p>
        </w:tc>
        <w:tc>
          <w:tcPr>
            <w:tcW w:w="1237" w:type="dxa"/>
            <w:noWrap/>
            <w:hideMark/>
          </w:tcPr>
          <w:p w14:paraId="444D4C45"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3107.26</w:t>
            </w:r>
          </w:p>
        </w:tc>
        <w:tc>
          <w:tcPr>
            <w:tcW w:w="1237" w:type="dxa"/>
            <w:vAlign w:val="center"/>
          </w:tcPr>
          <w:p w14:paraId="76DC6CF8" w14:textId="384B7D81"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105.27</w:t>
            </w:r>
          </w:p>
        </w:tc>
      </w:tr>
      <w:tr w:rsidR="00DD7E4E" w:rsidRPr="00305988" w14:paraId="076089D2" w14:textId="014D5D89" w:rsidTr="00A02678">
        <w:trPr>
          <w:trHeight w:val="170"/>
        </w:trPr>
        <w:tc>
          <w:tcPr>
            <w:tcW w:w="1413" w:type="dxa"/>
            <w:noWrap/>
            <w:hideMark/>
          </w:tcPr>
          <w:p w14:paraId="4B601CBE"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2000/7/14</w:t>
            </w:r>
          </w:p>
        </w:tc>
        <w:tc>
          <w:tcPr>
            <w:tcW w:w="1417" w:type="dxa"/>
            <w:noWrap/>
            <w:hideMark/>
          </w:tcPr>
          <w:p w14:paraId="413B8D19"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17586.16</w:t>
            </w:r>
          </w:p>
        </w:tc>
        <w:tc>
          <w:tcPr>
            <w:tcW w:w="1560" w:type="dxa"/>
            <w:noWrap/>
            <w:hideMark/>
          </w:tcPr>
          <w:p w14:paraId="24A0DD63"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16477.44</w:t>
            </w:r>
          </w:p>
        </w:tc>
        <w:tc>
          <w:tcPr>
            <w:tcW w:w="992" w:type="dxa"/>
            <w:noWrap/>
            <w:hideMark/>
          </w:tcPr>
          <w:p w14:paraId="4A59E89E"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71.07</w:t>
            </w:r>
          </w:p>
        </w:tc>
        <w:tc>
          <w:tcPr>
            <w:tcW w:w="1043" w:type="dxa"/>
            <w:noWrap/>
            <w:hideMark/>
          </w:tcPr>
          <w:p w14:paraId="05B65BE8"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30</w:t>
            </w:r>
          </w:p>
        </w:tc>
        <w:tc>
          <w:tcPr>
            <w:tcW w:w="1237" w:type="dxa"/>
            <w:noWrap/>
            <w:hideMark/>
          </w:tcPr>
          <w:p w14:paraId="3FF0790C"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2302.06</w:t>
            </w:r>
          </w:p>
        </w:tc>
        <w:tc>
          <w:tcPr>
            <w:tcW w:w="1237" w:type="dxa"/>
            <w:vAlign w:val="center"/>
          </w:tcPr>
          <w:p w14:paraId="1009F291" w14:textId="431A8B30"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97.93</w:t>
            </w:r>
          </w:p>
        </w:tc>
      </w:tr>
    </w:tbl>
    <w:p w14:paraId="266D7260" w14:textId="22BC1F24" w:rsidR="00DD7E4E" w:rsidRPr="005A77E0" w:rsidRDefault="00DD7E4E" w:rsidP="005A77E0">
      <w:pPr>
        <w:pStyle w:val="Heading2"/>
      </w:pPr>
      <w:bookmarkStart w:id="15" w:name="_Toc36417972"/>
      <w:r w:rsidRPr="00305988">
        <w:rPr>
          <w:noProof/>
        </w:rPr>
        <w:drawing>
          <wp:anchor distT="0" distB="0" distL="114300" distR="114300" simplePos="0" relativeHeight="251694080" behindDoc="0" locked="0" layoutInCell="1" allowOverlap="1" wp14:anchorId="74A47D71" wp14:editId="1B068E75">
            <wp:simplePos x="0" y="0"/>
            <wp:positionH relativeFrom="margin">
              <wp:align>center</wp:align>
            </wp:positionH>
            <wp:positionV relativeFrom="paragraph">
              <wp:posOffset>391795</wp:posOffset>
            </wp:positionV>
            <wp:extent cx="5086800" cy="1260000"/>
            <wp:effectExtent l="19050" t="19050" r="19050" b="1651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86800" cy="126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3514E" w:rsidRPr="00305988">
        <w:t>Figure</w:t>
      </w:r>
      <w:r w:rsidR="004909DF" w:rsidRPr="00305988">
        <w:t xml:space="preserve"> </w:t>
      </w:r>
      <w:r w:rsidRPr="00305988">
        <w:t>a1</w:t>
      </w:r>
      <w:r w:rsidR="004909DF" w:rsidRPr="00305988">
        <w:t>: The</w:t>
      </w:r>
      <w:r w:rsidR="00E154CF" w:rsidRPr="00305988">
        <w:t xml:space="preserve"> Augmented</w:t>
      </w:r>
      <w:r w:rsidR="004909DF" w:rsidRPr="00305988">
        <w:t xml:space="preserve"> Dickey-Fuller test for the original data</w:t>
      </w:r>
      <w:bookmarkEnd w:id="15"/>
    </w:p>
    <w:p w14:paraId="3809B269" w14:textId="72B860FB" w:rsidR="00DD7E4E" w:rsidRPr="00305988" w:rsidRDefault="00DD7E4E" w:rsidP="004752DE">
      <w:pPr>
        <w:pStyle w:val="Heading2"/>
      </w:pPr>
      <w:bookmarkStart w:id="16" w:name="_Toc36417973"/>
      <w:r w:rsidRPr="00305988">
        <w:t>Figure a2: The Augmented Dickey-Fuller test for the first order differencing data</w:t>
      </w:r>
      <w:bookmarkEnd w:id="16"/>
    </w:p>
    <w:p w14:paraId="58CC762F" w14:textId="3F4285AA" w:rsidR="00DE18CC" w:rsidRPr="00305988" w:rsidRDefault="00DD7E4E" w:rsidP="00E154CF">
      <w:pPr>
        <w:spacing w:line="360" w:lineRule="auto"/>
        <w:rPr>
          <w:rFonts w:ascii="Times New Roman" w:hAnsi="Times New Roman" w:cs="Times New Roman"/>
          <w:b/>
          <w:bCs/>
          <w:i/>
          <w:iCs/>
          <w:sz w:val="24"/>
          <w:szCs w:val="24"/>
          <w:lang w:val="en-GB"/>
        </w:rPr>
      </w:pPr>
      <w:r w:rsidRPr="00305988">
        <w:rPr>
          <w:rFonts w:ascii="Times New Roman" w:hAnsi="Times New Roman" w:cs="Times New Roman"/>
          <w:b/>
          <w:bCs/>
          <w:i/>
          <w:iCs/>
          <w:noProof/>
          <w:sz w:val="24"/>
          <w:szCs w:val="24"/>
          <w:lang w:val="en-GB"/>
        </w:rPr>
        <w:drawing>
          <wp:anchor distT="0" distB="0" distL="114300" distR="114300" simplePos="0" relativeHeight="251706368" behindDoc="0" locked="0" layoutInCell="1" allowOverlap="1" wp14:anchorId="760EAE09" wp14:editId="31ABCA15">
            <wp:simplePos x="0" y="0"/>
            <wp:positionH relativeFrom="column">
              <wp:posOffset>238125</wp:posOffset>
            </wp:positionH>
            <wp:positionV relativeFrom="paragraph">
              <wp:posOffset>90170</wp:posOffset>
            </wp:positionV>
            <wp:extent cx="5040000" cy="1568625"/>
            <wp:effectExtent l="19050" t="19050" r="27305" b="1270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40000" cy="15686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3CB2D83" w14:textId="3315BF62" w:rsidR="0039506E" w:rsidRPr="00305988" w:rsidRDefault="00E154CF" w:rsidP="004752DE">
      <w:pPr>
        <w:pStyle w:val="Heading2"/>
      </w:pPr>
      <w:bookmarkStart w:id="17" w:name="_Toc36417974"/>
      <w:r w:rsidRPr="00305988">
        <w:rPr>
          <w:noProof/>
        </w:rPr>
        <w:lastRenderedPageBreak/>
        <w:drawing>
          <wp:anchor distT="0" distB="0" distL="114300" distR="114300" simplePos="0" relativeHeight="251695104" behindDoc="0" locked="0" layoutInCell="1" allowOverlap="1" wp14:anchorId="03DFF80B" wp14:editId="326A437C">
            <wp:simplePos x="0" y="0"/>
            <wp:positionH relativeFrom="column">
              <wp:posOffset>240665</wp:posOffset>
            </wp:positionH>
            <wp:positionV relativeFrom="paragraph">
              <wp:posOffset>384810</wp:posOffset>
            </wp:positionV>
            <wp:extent cx="5040000" cy="1598888"/>
            <wp:effectExtent l="19050" t="19050" r="8255" b="2095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40000" cy="159888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3514E" w:rsidRPr="00305988">
        <w:t>Figure</w:t>
      </w:r>
      <w:r w:rsidR="004909DF" w:rsidRPr="00305988">
        <w:t xml:space="preserve"> </w:t>
      </w:r>
      <w:r w:rsidR="00DD7E4E" w:rsidRPr="00305988">
        <w:t>a3</w:t>
      </w:r>
      <w:r w:rsidR="004909DF" w:rsidRPr="00305988">
        <w:t xml:space="preserve">: The Dickey-Fuller test for the </w:t>
      </w:r>
      <w:r w:rsidR="00DE18CC" w:rsidRPr="00305988">
        <w:t xml:space="preserve">data with the </w:t>
      </w:r>
      <w:r w:rsidRPr="00305988">
        <w:t>second</w:t>
      </w:r>
      <w:r w:rsidR="00DE18CC" w:rsidRPr="00305988">
        <w:t xml:space="preserve"> order of difference</w:t>
      </w:r>
      <w:bookmarkEnd w:id="17"/>
      <w:r w:rsidR="00312142" w:rsidRPr="00305988">
        <w:t xml:space="preserve"> </w:t>
      </w:r>
      <w:r w:rsidR="0039506E" w:rsidRPr="00305988">
        <w:t xml:space="preserve"> </w:t>
      </w:r>
    </w:p>
    <w:p w14:paraId="0F247A25" w14:textId="6527C121" w:rsidR="00A87D80" w:rsidRPr="00305988" w:rsidRDefault="00A87D80" w:rsidP="006872DF">
      <w:pPr>
        <w:spacing w:line="360" w:lineRule="auto"/>
        <w:jc w:val="center"/>
        <w:rPr>
          <w:rFonts w:ascii="Times New Roman" w:hAnsi="Times New Roman" w:cs="Times New Roman"/>
          <w:b/>
          <w:bCs/>
          <w:sz w:val="24"/>
          <w:szCs w:val="24"/>
          <w:lang w:val="en-GB"/>
        </w:rPr>
      </w:pPr>
    </w:p>
    <w:p w14:paraId="1F997B88" w14:textId="56F7BC12" w:rsidR="005A77E0" w:rsidRPr="005A77E0" w:rsidRDefault="005A77E0" w:rsidP="005A77E0">
      <w:pPr>
        <w:pStyle w:val="Heading2"/>
      </w:pPr>
      <w:bookmarkStart w:id="18" w:name="_Toc36417975"/>
      <w:r w:rsidRPr="00305988">
        <w:rPr>
          <w:b w:val="0"/>
          <w:bCs w:val="0"/>
          <w:noProof/>
        </w:rPr>
        <w:drawing>
          <wp:anchor distT="0" distB="0" distL="114300" distR="114300" simplePos="0" relativeHeight="251696128" behindDoc="0" locked="0" layoutInCell="1" allowOverlap="1" wp14:anchorId="732EE5EA" wp14:editId="03A6D5F1">
            <wp:simplePos x="0" y="0"/>
            <wp:positionH relativeFrom="margin">
              <wp:posOffset>240665</wp:posOffset>
            </wp:positionH>
            <wp:positionV relativeFrom="paragraph">
              <wp:posOffset>382270</wp:posOffset>
            </wp:positionV>
            <wp:extent cx="5039995" cy="2868930"/>
            <wp:effectExtent l="19050" t="19050" r="27305" b="2667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9995" cy="28689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73514E" w:rsidRPr="00305988">
        <w:t>Figure</w:t>
      </w:r>
      <w:r w:rsidR="002B48C7" w:rsidRPr="00305988">
        <w:t xml:space="preserve"> </w:t>
      </w:r>
      <w:r w:rsidR="00DD7E4E" w:rsidRPr="00305988">
        <w:t>a4</w:t>
      </w:r>
      <w:r w:rsidR="002B48C7" w:rsidRPr="00305988">
        <w:t>: ACF and PACF diagram for the original data</w:t>
      </w:r>
      <w:bookmarkEnd w:id="18"/>
    </w:p>
    <w:p w14:paraId="10879512" w14:textId="592AD70E" w:rsidR="005A77E0" w:rsidRDefault="005A77E0" w:rsidP="00137B8E">
      <w:pPr>
        <w:spacing w:line="360" w:lineRule="auto"/>
        <w:jc w:val="center"/>
        <w:rPr>
          <w:rFonts w:ascii="Times New Roman" w:hAnsi="Times New Roman" w:cs="Times New Roman"/>
          <w:b/>
          <w:bCs/>
          <w:sz w:val="24"/>
          <w:szCs w:val="24"/>
          <w:lang w:val="en-GB"/>
        </w:rPr>
      </w:pPr>
    </w:p>
    <w:p w14:paraId="7A5AB24C" w14:textId="47090B7A" w:rsidR="005A77E0" w:rsidRDefault="005A77E0" w:rsidP="00137B8E">
      <w:pPr>
        <w:spacing w:line="360" w:lineRule="auto"/>
        <w:jc w:val="center"/>
        <w:rPr>
          <w:rFonts w:ascii="Times New Roman" w:hAnsi="Times New Roman" w:cs="Times New Roman"/>
          <w:b/>
          <w:bCs/>
          <w:sz w:val="24"/>
          <w:szCs w:val="24"/>
          <w:lang w:val="en-GB"/>
        </w:rPr>
      </w:pPr>
    </w:p>
    <w:p w14:paraId="36526B06" w14:textId="3C424FAF" w:rsidR="0073514E" w:rsidRPr="00305988" w:rsidRDefault="0073514E" w:rsidP="00137B8E">
      <w:pPr>
        <w:spacing w:line="360" w:lineRule="auto"/>
        <w:jc w:val="center"/>
        <w:rPr>
          <w:rFonts w:ascii="Times New Roman" w:hAnsi="Times New Roman" w:cs="Times New Roman"/>
          <w:b/>
          <w:bCs/>
          <w:sz w:val="24"/>
          <w:szCs w:val="24"/>
          <w:lang w:val="en-GB"/>
        </w:rPr>
      </w:pPr>
    </w:p>
    <w:p w14:paraId="380CF8BA" w14:textId="34F90EE5" w:rsidR="00DD7E4E" w:rsidRPr="00305988" w:rsidRDefault="00DD7E4E" w:rsidP="004752DE">
      <w:pPr>
        <w:pStyle w:val="Heading2"/>
      </w:pPr>
      <w:bookmarkStart w:id="19" w:name="_Toc36417976"/>
      <w:r w:rsidRPr="00305988">
        <w:t xml:space="preserve">Figure a5: </w:t>
      </w:r>
      <w:r w:rsidR="000C55C9" w:rsidRPr="00305988">
        <w:t>The fitting information of ARIMA (7,2,1)</w:t>
      </w:r>
      <w:bookmarkEnd w:id="19"/>
    </w:p>
    <w:p w14:paraId="48B08F10" w14:textId="18FDFEE4" w:rsidR="000C55C9" w:rsidRPr="005A77E0" w:rsidRDefault="000C55C9" w:rsidP="000C55C9">
      <w:pPr>
        <w:pStyle w:val="NoSpacing"/>
        <w:rPr>
          <w:rFonts w:eastAsiaTheme="minorEastAsia"/>
          <w:lang w:val="en-GB"/>
        </w:rPr>
      </w:pPr>
      <w:r w:rsidRPr="00305988">
        <w:rPr>
          <w:noProof/>
          <w:lang w:val="en-GB"/>
        </w:rPr>
        <w:lastRenderedPageBreak/>
        <w:drawing>
          <wp:anchor distT="0" distB="0" distL="114300" distR="114300" simplePos="0" relativeHeight="251707392" behindDoc="0" locked="0" layoutInCell="1" allowOverlap="1" wp14:anchorId="0389B5DC" wp14:editId="50EAB98E">
            <wp:simplePos x="0" y="0"/>
            <wp:positionH relativeFrom="column">
              <wp:posOffset>76200</wp:posOffset>
            </wp:positionH>
            <wp:positionV relativeFrom="paragraph">
              <wp:posOffset>43180</wp:posOffset>
            </wp:positionV>
            <wp:extent cx="5400000" cy="1839600"/>
            <wp:effectExtent l="19050" t="19050" r="10795" b="2730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00" cy="1839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90EDE5F" w14:textId="14923965" w:rsidR="000C55C9" w:rsidRPr="00305988" w:rsidRDefault="000C55C9" w:rsidP="004752DE">
      <w:pPr>
        <w:pStyle w:val="Heading2"/>
      </w:pPr>
      <w:bookmarkStart w:id="20" w:name="_Toc36417977"/>
      <w:r w:rsidRPr="00305988">
        <w:t>Figure a6: The fitting information of ARIMA (5,2,1)</w:t>
      </w:r>
      <w:bookmarkEnd w:id="20"/>
    </w:p>
    <w:p w14:paraId="01F9073A" w14:textId="24503FF5" w:rsidR="0073514E" w:rsidRPr="00305988" w:rsidRDefault="000C55C9" w:rsidP="00137B8E">
      <w:pPr>
        <w:spacing w:line="360" w:lineRule="auto"/>
        <w:jc w:val="center"/>
        <w:rPr>
          <w:rFonts w:ascii="Times New Roman" w:hAnsi="Times New Roman" w:cs="Times New Roman"/>
          <w:b/>
          <w:bCs/>
          <w:sz w:val="24"/>
          <w:szCs w:val="24"/>
          <w:lang w:val="en-GB"/>
        </w:rPr>
      </w:pPr>
      <w:r w:rsidRPr="00305988">
        <w:rPr>
          <w:rFonts w:ascii="Times New Roman" w:hAnsi="Times New Roman" w:cs="Times New Roman"/>
          <w:b/>
          <w:bCs/>
          <w:noProof/>
          <w:sz w:val="24"/>
          <w:szCs w:val="24"/>
          <w:lang w:val="en-GB"/>
        </w:rPr>
        <w:drawing>
          <wp:anchor distT="0" distB="0" distL="114300" distR="114300" simplePos="0" relativeHeight="251708416" behindDoc="0" locked="0" layoutInCell="1" allowOverlap="1" wp14:anchorId="35B25966" wp14:editId="07B1F403">
            <wp:simplePos x="0" y="0"/>
            <wp:positionH relativeFrom="column">
              <wp:posOffset>76200</wp:posOffset>
            </wp:positionH>
            <wp:positionV relativeFrom="paragraph">
              <wp:posOffset>75565</wp:posOffset>
            </wp:positionV>
            <wp:extent cx="5400000" cy="1774286"/>
            <wp:effectExtent l="19050" t="19050" r="10795" b="1651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00" cy="177428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CF648AE" w14:textId="34E7A12B" w:rsidR="000C55C9" w:rsidRPr="00305988" w:rsidRDefault="000C55C9" w:rsidP="004752DE">
      <w:pPr>
        <w:pStyle w:val="Heading2"/>
      </w:pPr>
      <w:bookmarkStart w:id="21" w:name="_Toc36417978"/>
      <w:r w:rsidRPr="00305988">
        <w:rPr>
          <w:noProof/>
        </w:rPr>
        <w:drawing>
          <wp:anchor distT="0" distB="0" distL="114300" distR="114300" simplePos="0" relativeHeight="251709440" behindDoc="0" locked="0" layoutInCell="1" allowOverlap="1" wp14:anchorId="45E885B7" wp14:editId="3D0F1C00">
            <wp:simplePos x="0" y="0"/>
            <wp:positionH relativeFrom="margin">
              <wp:posOffset>76200</wp:posOffset>
            </wp:positionH>
            <wp:positionV relativeFrom="paragraph">
              <wp:posOffset>309245</wp:posOffset>
            </wp:positionV>
            <wp:extent cx="5400000" cy="2832650"/>
            <wp:effectExtent l="19050" t="19050" r="10795" b="2540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00" cy="28326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305988">
        <w:t>Figure a7: The prediction of logarithmic closing price by ARIMA (5,2,1)</w:t>
      </w:r>
      <w:bookmarkEnd w:id="21"/>
    </w:p>
    <w:p w14:paraId="7A513634" w14:textId="410F13CA" w:rsidR="000C55C9" w:rsidRDefault="000C55C9" w:rsidP="00137B8E">
      <w:pPr>
        <w:spacing w:line="360" w:lineRule="auto"/>
        <w:jc w:val="center"/>
        <w:rPr>
          <w:rFonts w:ascii="Times New Roman" w:hAnsi="Times New Roman" w:cs="Times New Roman"/>
          <w:b/>
          <w:bCs/>
          <w:sz w:val="24"/>
          <w:szCs w:val="24"/>
          <w:lang w:val="en-GB"/>
        </w:rPr>
      </w:pPr>
    </w:p>
    <w:p w14:paraId="7A76F3C9" w14:textId="77777777" w:rsidR="005A77E0" w:rsidRPr="00305988" w:rsidRDefault="005A77E0" w:rsidP="00137B8E">
      <w:pPr>
        <w:spacing w:line="360" w:lineRule="auto"/>
        <w:jc w:val="center"/>
        <w:rPr>
          <w:rFonts w:ascii="Times New Roman" w:hAnsi="Times New Roman" w:cs="Times New Roman"/>
          <w:b/>
          <w:bCs/>
          <w:sz w:val="24"/>
          <w:szCs w:val="24"/>
          <w:lang w:val="en-GB"/>
        </w:rPr>
      </w:pPr>
    </w:p>
    <w:p w14:paraId="1652890A" w14:textId="5795710D" w:rsidR="007F1416" w:rsidRPr="00305988" w:rsidRDefault="007F1416" w:rsidP="004752DE">
      <w:pPr>
        <w:pStyle w:val="Heading2"/>
      </w:pPr>
      <w:bookmarkStart w:id="22" w:name="_Toc36417979"/>
      <w:r w:rsidRPr="00305988">
        <w:t>Figure a8: The prediction of closing price by ARIMA (5,2,1)</w:t>
      </w:r>
      <w:r w:rsidR="00FE17C5" w:rsidRPr="00305988">
        <w:t xml:space="preserve"> for each period</w:t>
      </w:r>
      <w:bookmarkEnd w:id="22"/>
    </w:p>
    <w:p w14:paraId="0C2AB28E" w14:textId="3E16AEDE" w:rsidR="005361A1" w:rsidRPr="00305988" w:rsidRDefault="00FE17C5" w:rsidP="00137B8E">
      <w:pPr>
        <w:spacing w:line="360" w:lineRule="auto"/>
        <w:jc w:val="center"/>
        <w:rPr>
          <w:rFonts w:ascii="Times New Roman" w:hAnsi="Times New Roman" w:cs="Times New Roman"/>
          <w:b/>
          <w:bCs/>
          <w:sz w:val="24"/>
          <w:szCs w:val="24"/>
          <w:lang w:val="en-GB"/>
        </w:rPr>
      </w:pPr>
      <w:r w:rsidRPr="00305988">
        <w:rPr>
          <w:rFonts w:ascii="Times New Roman" w:hAnsi="Times New Roman" w:cs="Times New Roman"/>
          <w:b/>
          <w:bCs/>
          <w:noProof/>
          <w:sz w:val="24"/>
          <w:szCs w:val="24"/>
          <w:lang w:val="en-GB"/>
        </w:rPr>
        <w:lastRenderedPageBreak/>
        <w:drawing>
          <wp:anchor distT="0" distB="0" distL="114300" distR="114300" simplePos="0" relativeHeight="251717632" behindDoc="0" locked="0" layoutInCell="1" allowOverlap="1" wp14:anchorId="2059EBE8" wp14:editId="272D52A9">
            <wp:simplePos x="0" y="0"/>
            <wp:positionH relativeFrom="column">
              <wp:posOffset>87630</wp:posOffset>
            </wp:positionH>
            <wp:positionV relativeFrom="paragraph">
              <wp:posOffset>100965</wp:posOffset>
            </wp:positionV>
            <wp:extent cx="5400000" cy="2167245"/>
            <wp:effectExtent l="19050" t="19050" r="10795" b="2413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00" cy="2167245"/>
                    </a:xfrm>
                    <a:prstGeom prst="rect">
                      <a:avLst/>
                    </a:prstGeom>
                    <a:ln>
                      <a:solidFill>
                        <a:schemeClr val="tx1"/>
                      </a:solidFill>
                    </a:ln>
                  </pic:spPr>
                </pic:pic>
              </a:graphicData>
            </a:graphic>
          </wp:anchor>
        </w:drawing>
      </w:r>
    </w:p>
    <w:p w14:paraId="757E6A6D" w14:textId="76C4D68C" w:rsidR="00FE17C5" w:rsidRPr="00305988" w:rsidRDefault="00D85E5E" w:rsidP="004752DE">
      <w:pPr>
        <w:pStyle w:val="Heading2"/>
      </w:pPr>
      <w:bookmarkStart w:id="23" w:name="_Toc36417980"/>
      <w:r w:rsidRPr="004752DE">
        <w:rPr>
          <w:rStyle w:val="Heading2Char"/>
          <w:b/>
          <w:bCs/>
          <w:i/>
          <w:iCs/>
          <w:noProof/>
        </w:rPr>
        <w:drawing>
          <wp:anchor distT="0" distB="0" distL="114300" distR="114300" simplePos="0" relativeHeight="251710464" behindDoc="0" locked="0" layoutInCell="1" allowOverlap="1" wp14:anchorId="42D5448D" wp14:editId="10C8E15C">
            <wp:simplePos x="0" y="0"/>
            <wp:positionH relativeFrom="margin">
              <wp:posOffset>88900</wp:posOffset>
            </wp:positionH>
            <wp:positionV relativeFrom="paragraph">
              <wp:posOffset>333375</wp:posOffset>
            </wp:positionV>
            <wp:extent cx="5400000" cy="1138902"/>
            <wp:effectExtent l="19050" t="19050" r="10795" b="2349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000" cy="113890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E17C5" w:rsidRPr="004752DE">
        <w:rPr>
          <w:rStyle w:val="Heading2Char"/>
          <w:b/>
          <w:bCs/>
          <w:i/>
          <w:iCs/>
        </w:rPr>
        <w:t>Figure a</w:t>
      </w:r>
      <w:r w:rsidRPr="004752DE">
        <w:rPr>
          <w:rStyle w:val="Heading2Char"/>
          <w:b/>
          <w:bCs/>
          <w:i/>
          <w:iCs/>
        </w:rPr>
        <w:t>9</w:t>
      </w:r>
      <w:r w:rsidR="00FE17C5" w:rsidRPr="004752DE">
        <w:rPr>
          <w:rStyle w:val="Heading2Char"/>
          <w:b/>
          <w:bCs/>
          <w:i/>
          <w:iCs/>
        </w:rPr>
        <w:t>: The LBQ test for residuals fitting the training data</w:t>
      </w:r>
      <w:r w:rsidRPr="004752DE">
        <w:rPr>
          <w:rStyle w:val="Heading2Char"/>
          <w:b/>
          <w:bCs/>
          <w:i/>
          <w:iCs/>
        </w:rPr>
        <w:t xml:space="preserve"> by ARIMA (5,2,1)</w:t>
      </w:r>
      <w:bookmarkEnd w:id="23"/>
    </w:p>
    <w:p w14:paraId="1763B341" w14:textId="54F4ECEA" w:rsidR="00D85E5E" w:rsidRPr="00305988" w:rsidRDefault="00D85E5E" w:rsidP="00137B8E">
      <w:pPr>
        <w:spacing w:line="360" w:lineRule="auto"/>
        <w:jc w:val="center"/>
        <w:rPr>
          <w:rFonts w:ascii="Times New Roman" w:hAnsi="Times New Roman" w:cs="Times New Roman"/>
          <w:b/>
          <w:bCs/>
          <w:sz w:val="24"/>
          <w:szCs w:val="24"/>
          <w:lang w:val="en-GB"/>
        </w:rPr>
      </w:pPr>
    </w:p>
    <w:p w14:paraId="073F4EB9" w14:textId="5331AFD6" w:rsidR="00FE17C5" w:rsidRPr="00305988" w:rsidRDefault="005A77E0" w:rsidP="004752DE">
      <w:pPr>
        <w:pStyle w:val="Heading2"/>
      </w:pPr>
      <w:bookmarkStart w:id="24" w:name="_Toc36417981"/>
      <w:r w:rsidRPr="00305988">
        <w:rPr>
          <w:noProof/>
        </w:rPr>
        <w:drawing>
          <wp:anchor distT="0" distB="0" distL="114300" distR="114300" simplePos="0" relativeHeight="251711488" behindDoc="0" locked="0" layoutInCell="1" allowOverlap="1" wp14:anchorId="7645250A" wp14:editId="08003C21">
            <wp:simplePos x="0" y="0"/>
            <wp:positionH relativeFrom="margin">
              <wp:posOffset>86995</wp:posOffset>
            </wp:positionH>
            <wp:positionV relativeFrom="paragraph">
              <wp:posOffset>350520</wp:posOffset>
            </wp:positionV>
            <wp:extent cx="5399405" cy="2952115"/>
            <wp:effectExtent l="19050" t="19050" r="10795" b="1968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9405" cy="29521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85E5E" w:rsidRPr="00305988">
        <w:t>Figure a10: The predicted closing price of HSI by SVRs</w:t>
      </w:r>
      <w:r w:rsidR="00E91587" w:rsidRPr="00305988">
        <w:t xml:space="preserve"> for 319 weeks</w:t>
      </w:r>
      <w:bookmarkEnd w:id="24"/>
    </w:p>
    <w:p w14:paraId="6BEBD0DF" w14:textId="056D9C3E" w:rsidR="00E91587" w:rsidRPr="00305988" w:rsidRDefault="00E91587" w:rsidP="00E91587">
      <w:pPr>
        <w:spacing w:line="360" w:lineRule="auto"/>
        <w:jc w:val="left"/>
        <w:rPr>
          <w:rFonts w:ascii="Times New Roman" w:eastAsia="Times New Roman" w:hAnsi="Times New Roman"/>
          <w:b/>
          <w:i/>
          <w:sz w:val="24"/>
          <w:lang w:val="en-GB"/>
        </w:rPr>
      </w:pPr>
    </w:p>
    <w:p w14:paraId="1686DE8D" w14:textId="0C0F80D4" w:rsidR="00D85E5E" w:rsidRDefault="00E91587" w:rsidP="004752DE">
      <w:pPr>
        <w:pStyle w:val="Heading2"/>
      </w:pPr>
      <w:bookmarkStart w:id="25" w:name="_Toc36417982"/>
      <w:r w:rsidRPr="00305988">
        <w:rPr>
          <w:noProof/>
        </w:rPr>
        <w:lastRenderedPageBreak/>
        <w:drawing>
          <wp:anchor distT="0" distB="0" distL="114300" distR="114300" simplePos="0" relativeHeight="251712512" behindDoc="0" locked="0" layoutInCell="1" allowOverlap="1" wp14:anchorId="36C26995" wp14:editId="3CAE4AA8">
            <wp:simplePos x="0" y="0"/>
            <wp:positionH relativeFrom="margin">
              <wp:posOffset>19050</wp:posOffset>
            </wp:positionH>
            <wp:positionV relativeFrom="paragraph">
              <wp:posOffset>297815</wp:posOffset>
            </wp:positionV>
            <wp:extent cx="5400000" cy="2927629"/>
            <wp:effectExtent l="19050" t="19050" r="10795" b="2540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00" cy="292762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305988">
        <w:t>Figure a11: The predicted closing price of HSI by SVRs for 104 weeks</w:t>
      </w:r>
      <w:bookmarkEnd w:id="25"/>
    </w:p>
    <w:p w14:paraId="49CDF964" w14:textId="77777777" w:rsidR="005A77E0" w:rsidRPr="005A77E0" w:rsidRDefault="005A77E0" w:rsidP="005A77E0">
      <w:pPr>
        <w:rPr>
          <w:lang w:val="en-GB"/>
        </w:rPr>
      </w:pPr>
    </w:p>
    <w:p w14:paraId="4083AE79" w14:textId="2FCC3E40" w:rsidR="00E91587" w:rsidRPr="00305988" w:rsidRDefault="00E91587" w:rsidP="004752DE">
      <w:pPr>
        <w:pStyle w:val="Heading2"/>
      </w:pPr>
      <w:bookmarkStart w:id="26" w:name="_Toc36417983"/>
      <w:r w:rsidRPr="00305988">
        <w:t>Figure a1</w:t>
      </w:r>
      <w:r w:rsidR="004752DE">
        <w:t>2</w:t>
      </w:r>
      <w:r w:rsidRPr="00305988">
        <w:t>: The predicted closing price of HSI by SVRs for 52 weeks</w:t>
      </w:r>
      <w:bookmarkEnd w:id="26"/>
    </w:p>
    <w:p w14:paraId="29D64504" w14:textId="48A3D399" w:rsidR="00E91587" w:rsidRPr="00305988" w:rsidRDefault="00E91587" w:rsidP="00E91587">
      <w:pPr>
        <w:spacing w:line="360" w:lineRule="auto"/>
        <w:jc w:val="center"/>
        <w:rPr>
          <w:rFonts w:ascii="Times New Roman" w:eastAsia="Times New Roman" w:hAnsi="Times New Roman"/>
          <w:b/>
          <w:i/>
          <w:sz w:val="24"/>
          <w:lang w:val="en-GB"/>
        </w:rPr>
      </w:pPr>
      <w:r w:rsidRPr="00305988">
        <w:rPr>
          <w:rFonts w:ascii="Times New Roman" w:eastAsia="Times New Roman" w:hAnsi="Times New Roman"/>
          <w:b/>
          <w:i/>
          <w:noProof/>
          <w:sz w:val="24"/>
          <w:lang w:val="en-GB"/>
        </w:rPr>
        <w:drawing>
          <wp:anchor distT="0" distB="0" distL="114300" distR="114300" simplePos="0" relativeHeight="251713536" behindDoc="0" locked="0" layoutInCell="1" allowOverlap="1" wp14:anchorId="4FF97D1B" wp14:editId="0572E73A">
            <wp:simplePos x="0" y="0"/>
            <wp:positionH relativeFrom="column">
              <wp:posOffset>19685</wp:posOffset>
            </wp:positionH>
            <wp:positionV relativeFrom="paragraph">
              <wp:posOffset>154940</wp:posOffset>
            </wp:positionV>
            <wp:extent cx="5400000" cy="2927629"/>
            <wp:effectExtent l="19050" t="19050" r="10795" b="2540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00" cy="292762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sectPr w:rsidR="00E91587" w:rsidRPr="00305988" w:rsidSect="00072ABF">
      <w:footerReference w:type="default" r:id="rId26"/>
      <w:pgSz w:w="11906" w:h="16838" w:code="9"/>
      <w:pgMar w:top="1361" w:right="1588" w:bottom="1440" w:left="158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5F956C" w14:textId="77777777" w:rsidR="00CE3AC1" w:rsidRDefault="00CE3AC1" w:rsidP="0048522E">
      <w:r>
        <w:separator/>
      </w:r>
    </w:p>
  </w:endnote>
  <w:endnote w:type="continuationSeparator" w:id="0">
    <w:p w14:paraId="77166E11" w14:textId="77777777" w:rsidR="00CE3AC1" w:rsidRDefault="00CE3AC1" w:rsidP="004852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6710206"/>
      <w:docPartObj>
        <w:docPartGallery w:val="Page Numbers (Bottom of Page)"/>
        <w:docPartUnique/>
      </w:docPartObj>
    </w:sdtPr>
    <w:sdtEndPr>
      <w:rPr>
        <w:noProof/>
      </w:rPr>
    </w:sdtEndPr>
    <w:sdtContent>
      <w:p w14:paraId="28286BAC" w14:textId="62B43D56" w:rsidR="00CE3AC1" w:rsidRDefault="00CE3A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018761" w14:textId="77777777" w:rsidR="00CE3AC1" w:rsidRDefault="00CE3A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BD5DAB" w14:textId="77777777" w:rsidR="00CE3AC1" w:rsidRDefault="00CE3AC1" w:rsidP="0048522E">
      <w:r>
        <w:separator/>
      </w:r>
    </w:p>
  </w:footnote>
  <w:footnote w:type="continuationSeparator" w:id="0">
    <w:p w14:paraId="6D34B134" w14:textId="77777777" w:rsidR="00CE3AC1" w:rsidRDefault="00CE3AC1" w:rsidP="004852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978CA"/>
    <w:multiLevelType w:val="hybridMultilevel"/>
    <w:tmpl w:val="71181D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1A1FEF"/>
    <w:multiLevelType w:val="multilevel"/>
    <w:tmpl w:val="88BC21A0"/>
    <w:lvl w:ilvl="0">
      <w:start w:val="1"/>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1E16571E"/>
    <w:multiLevelType w:val="hybridMultilevel"/>
    <w:tmpl w:val="2C4A7B20"/>
    <w:lvl w:ilvl="0" w:tplc="A7E8FF34">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C269E4"/>
    <w:multiLevelType w:val="multilevel"/>
    <w:tmpl w:val="6A62C9BA"/>
    <w:lvl w:ilvl="0">
      <w:start w:val="1"/>
      <w:numFmt w:val="decimal"/>
      <w:pStyle w:val="Heading1"/>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30D05384"/>
    <w:multiLevelType w:val="hybridMultilevel"/>
    <w:tmpl w:val="58D682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8D86722"/>
    <w:multiLevelType w:val="hybridMultilevel"/>
    <w:tmpl w:val="C3285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945557D"/>
    <w:multiLevelType w:val="hybridMultilevel"/>
    <w:tmpl w:val="523E8D8C"/>
    <w:lvl w:ilvl="0" w:tplc="63B8F8BE">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DB72BB7"/>
    <w:multiLevelType w:val="hybridMultilevel"/>
    <w:tmpl w:val="A1F6D952"/>
    <w:lvl w:ilvl="0" w:tplc="9C46B74E">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0B27B1F"/>
    <w:multiLevelType w:val="hybridMultilevel"/>
    <w:tmpl w:val="3D7C1592"/>
    <w:lvl w:ilvl="0" w:tplc="1096ABBE">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1A1570A"/>
    <w:multiLevelType w:val="multilevel"/>
    <w:tmpl w:val="DB8C0C6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4C102EA"/>
    <w:multiLevelType w:val="hybridMultilevel"/>
    <w:tmpl w:val="3FDEAC84"/>
    <w:lvl w:ilvl="0" w:tplc="129A10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0280840"/>
    <w:multiLevelType w:val="multilevel"/>
    <w:tmpl w:val="751E975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D4811DA"/>
    <w:multiLevelType w:val="hybridMultilevel"/>
    <w:tmpl w:val="1CA07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11"/>
  </w:num>
  <w:num w:numId="4">
    <w:abstractNumId w:val="10"/>
  </w:num>
  <w:num w:numId="5">
    <w:abstractNumId w:val="7"/>
  </w:num>
  <w:num w:numId="6">
    <w:abstractNumId w:val="3"/>
    <w:lvlOverride w:ilvl="0">
      <w:startOverride w:val="2"/>
    </w:lvlOverride>
    <w:lvlOverride w:ilvl="1">
      <w:startOverride w:val="2"/>
    </w:lvlOverride>
  </w:num>
  <w:num w:numId="7">
    <w:abstractNumId w:val="6"/>
  </w:num>
  <w:num w:numId="8">
    <w:abstractNumId w:val="8"/>
  </w:num>
  <w:num w:numId="9">
    <w:abstractNumId w:val="2"/>
  </w:num>
  <w:num w:numId="10">
    <w:abstractNumId w:val="1"/>
  </w:num>
  <w:num w:numId="11">
    <w:abstractNumId w:val="4"/>
  </w:num>
  <w:num w:numId="12">
    <w:abstractNumId w:val="12"/>
  </w:num>
  <w:num w:numId="13">
    <w:abstractNumId w:val="0"/>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7B9"/>
    <w:rsid w:val="000001D4"/>
    <w:rsid w:val="00001BAC"/>
    <w:rsid w:val="00001F3B"/>
    <w:rsid w:val="00002B48"/>
    <w:rsid w:val="000034E1"/>
    <w:rsid w:val="000035CF"/>
    <w:rsid w:val="000051B6"/>
    <w:rsid w:val="0000594F"/>
    <w:rsid w:val="00005EBC"/>
    <w:rsid w:val="00007474"/>
    <w:rsid w:val="00007962"/>
    <w:rsid w:val="00007B98"/>
    <w:rsid w:val="00010102"/>
    <w:rsid w:val="00011817"/>
    <w:rsid w:val="000139D5"/>
    <w:rsid w:val="000146D1"/>
    <w:rsid w:val="0001615E"/>
    <w:rsid w:val="00017406"/>
    <w:rsid w:val="00020107"/>
    <w:rsid w:val="00020B93"/>
    <w:rsid w:val="0002165A"/>
    <w:rsid w:val="00022647"/>
    <w:rsid w:val="0002383D"/>
    <w:rsid w:val="0002394A"/>
    <w:rsid w:val="00024F9D"/>
    <w:rsid w:val="000269F3"/>
    <w:rsid w:val="00027FB9"/>
    <w:rsid w:val="00032CE1"/>
    <w:rsid w:val="000332D0"/>
    <w:rsid w:val="000336FC"/>
    <w:rsid w:val="00033ED4"/>
    <w:rsid w:val="00034818"/>
    <w:rsid w:val="0003605F"/>
    <w:rsid w:val="00037B38"/>
    <w:rsid w:val="00040890"/>
    <w:rsid w:val="000417BB"/>
    <w:rsid w:val="00042836"/>
    <w:rsid w:val="000438B4"/>
    <w:rsid w:val="00043FBA"/>
    <w:rsid w:val="0004462E"/>
    <w:rsid w:val="000450C3"/>
    <w:rsid w:val="00045666"/>
    <w:rsid w:val="00046055"/>
    <w:rsid w:val="0004794A"/>
    <w:rsid w:val="0005106B"/>
    <w:rsid w:val="000519BA"/>
    <w:rsid w:val="00051AA3"/>
    <w:rsid w:val="00052930"/>
    <w:rsid w:val="000529CE"/>
    <w:rsid w:val="00052FA7"/>
    <w:rsid w:val="000537CE"/>
    <w:rsid w:val="00054240"/>
    <w:rsid w:val="00056F22"/>
    <w:rsid w:val="00057C51"/>
    <w:rsid w:val="000605D5"/>
    <w:rsid w:val="00060688"/>
    <w:rsid w:val="00060C29"/>
    <w:rsid w:val="00060DA7"/>
    <w:rsid w:val="00061353"/>
    <w:rsid w:val="00061656"/>
    <w:rsid w:val="00061F13"/>
    <w:rsid w:val="00062617"/>
    <w:rsid w:val="000628BE"/>
    <w:rsid w:val="00064294"/>
    <w:rsid w:val="000645DA"/>
    <w:rsid w:val="00065089"/>
    <w:rsid w:val="00065098"/>
    <w:rsid w:val="00065118"/>
    <w:rsid w:val="00065720"/>
    <w:rsid w:val="0006583C"/>
    <w:rsid w:val="00066DE8"/>
    <w:rsid w:val="00072991"/>
    <w:rsid w:val="00072ABF"/>
    <w:rsid w:val="00073486"/>
    <w:rsid w:val="00073D1D"/>
    <w:rsid w:val="000745E4"/>
    <w:rsid w:val="000769B8"/>
    <w:rsid w:val="00077CEE"/>
    <w:rsid w:val="00077DE3"/>
    <w:rsid w:val="00080093"/>
    <w:rsid w:val="0008014D"/>
    <w:rsid w:val="000815BF"/>
    <w:rsid w:val="00081E72"/>
    <w:rsid w:val="000823A6"/>
    <w:rsid w:val="000831BE"/>
    <w:rsid w:val="0008322A"/>
    <w:rsid w:val="00083B74"/>
    <w:rsid w:val="00083F34"/>
    <w:rsid w:val="00084339"/>
    <w:rsid w:val="00084BD0"/>
    <w:rsid w:val="00084E58"/>
    <w:rsid w:val="000856E2"/>
    <w:rsid w:val="00085ABB"/>
    <w:rsid w:val="00085D66"/>
    <w:rsid w:val="00086283"/>
    <w:rsid w:val="00086605"/>
    <w:rsid w:val="0008693F"/>
    <w:rsid w:val="00086A10"/>
    <w:rsid w:val="0008758E"/>
    <w:rsid w:val="0009147D"/>
    <w:rsid w:val="00091ADB"/>
    <w:rsid w:val="000922FB"/>
    <w:rsid w:val="00092BD9"/>
    <w:rsid w:val="00092C31"/>
    <w:rsid w:val="000933AE"/>
    <w:rsid w:val="000947D9"/>
    <w:rsid w:val="000949A1"/>
    <w:rsid w:val="00094E87"/>
    <w:rsid w:val="000959C3"/>
    <w:rsid w:val="000972E7"/>
    <w:rsid w:val="000A08E2"/>
    <w:rsid w:val="000A186B"/>
    <w:rsid w:val="000A20CB"/>
    <w:rsid w:val="000A26B0"/>
    <w:rsid w:val="000A2FE0"/>
    <w:rsid w:val="000A44D5"/>
    <w:rsid w:val="000A5875"/>
    <w:rsid w:val="000A63DB"/>
    <w:rsid w:val="000A69A1"/>
    <w:rsid w:val="000A7398"/>
    <w:rsid w:val="000B101D"/>
    <w:rsid w:val="000B1443"/>
    <w:rsid w:val="000B2302"/>
    <w:rsid w:val="000B2389"/>
    <w:rsid w:val="000B39A0"/>
    <w:rsid w:val="000B3B6D"/>
    <w:rsid w:val="000B4BD5"/>
    <w:rsid w:val="000B4C32"/>
    <w:rsid w:val="000B4CF0"/>
    <w:rsid w:val="000B553F"/>
    <w:rsid w:val="000B6647"/>
    <w:rsid w:val="000B7AD8"/>
    <w:rsid w:val="000B7D5B"/>
    <w:rsid w:val="000C0912"/>
    <w:rsid w:val="000C091A"/>
    <w:rsid w:val="000C2FA4"/>
    <w:rsid w:val="000C3444"/>
    <w:rsid w:val="000C34F5"/>
    <w:rsid w:val="000C37E2"/>
    <w:rsid w:val="000C4FFB"/>
    <w:rsid w:val="000C5171"/>
    <w:rsid w:val="000C55C9"/>
    <w:rsid w:val="000C5A3F"/>
    <w:rsid w:val="000C5F6D"/>
    <w:rsid w:val="000D3008"/>
    <w:rsid w:val="000D3D9C"/>
    <w:rsid w:val="000D44B6"/>
    <w:rsid w:val="000D48E6"/>
    <w:rsid w:val="000D4DBE"/>
    <w:rsid w:val="000D4F58"/>
    <w:rsid w:val="000D5919"/>
    <w:rsid w:val="000D6121"/>
    <w:rsid w:val="000D69BD"/>
    <w:rsid w:val="000D7B19"/>
    <w:rsid w:val="000E2CD6"/>
    <w:rsid w:val="000E301B"/>
    <w:rsid w:val="000E3763"/>
    <w:rsid w:val="000E4F50"/>
    <w:rsid w:val="000E5DF0"/>
    <w:rsid w:val="000E6163"/>
    <w:rsid w:val="000E6A9E"/>
    <w:rsid w:val="000E6EB2"/>
    <w:rsid w:val="000E76CF"/>
    <w:rsid w:val="000E793C"/>
    <w:rsid w:val="000F09E1"/>
    <w:rsid w:val="000F0E3F"/>
    <w:rsid w:val="000F16D9"/>
    <w:rsid w:val="000F1E65"/>
    <w:rsid w:val="000F2C9C"/>
    <w:rsid w:val="000F4406"/>
    <w:rsid w:val="000F4912"/>
    <w:rsid w:val="000F4A65"/>
    <w:rsid w:val="000F4C74"/>
    <w:rsid w:val="000F52D8"/>
    <w:rsid w:val="000F5ADB"/>
    <w:rsid w:val="000F5DF7"/>
    <w:rsid w:val="000F69BB"/>
    <w:rsid w:val="000F6A9E"/>
    <w:rsid w:val="000F6C68"/>
    <w:rsid w:val="00100463"/>
    <w:rsid w:val="001004E5"/>
    <w:rsid w:val="001007B9"/>
    <w:rsid w:val="00100EC2"/>
    <w:rsid w:val="00101971"/>
    <w:rsid w:val="001036CA"/>
    <w:rsid w:val="00104A3A"/>
    <w:rsid w:val="00104A48"/>
    <w:rsid w:val="00105FAA"/>
    <w:rsid w:val="0010656C"/>
    <w:rsid w:val="001068B5"/>
    <w:rsid w:val="001074DA"/>
    <w:rsid w:val="00107945"/>
    <w:rsid w:val="00110B6C"/>
    <w:rsid w:val="00110F37"/>
    <w:rsid w:val="00112500"/>
    <w:rsid w:val="00112724"/>
    <w:rsid w:val="00112F67"/>
    <w:rsid w:val="0011383C"/>
    <w:rsid w:val="001141C9"/>
    <w:rsid w:val="00114D87"/>
    <w:rsid w:val="001152D9"/>
    <w:rsid w:val="00115A9A"/>
    <w:rsid w:val="00115B8A"/>
    <w:rsid w:val="00117087"/>
    <w:rsid w:val="001208DC"/>
    <w:rsid w:val="00120F0B"/>
    <w:rsid w:val="00121DFD"/>
    <w:rsid w:val="00122545"/>
    <w:rsid w:val="00122DEB"/>
    <w:rsid w:val="001239CA"/>
    <w:rsid w:val="00123E98"/>
    <w:rsid w:val="00124591"/>
    <w:rsid w:val="0012625E"/>
    <w:rsid w:val="0012776C"/>
    <w:rsid w:val="00127A08"/>
    <w:rsid w:val="00130056"/>
    <w:rsid w:val="00130C3B"/>
    <w:rsid w:val="00131933"/>
    <w:rsid w:val="001319F4"/>
    <w:rsid w:val="00131D64"/>
    <w:rsid w:val="001325E0"/>
    <w:rsid w:val="00132645"/>
    <w:rsid w:val="001327E2"/>
    <w:rsid w:val="00133D63"/>
    <w:rsid w:val="0013467A"/>
    <w:rsid w:val="001348FB"/>
    <w:rsid w:val="001349B1"/>
    <w:rsid w:val="00134BC8"/>
    <w:rsid w:val="0013501C"/>
    <w:rsid w:val="00135046"/>
    <w:rsid w:val="00135C4F"/>
    <w:rsid w:val="00136D1A"/>
    <w:rsid w:val="00137B8E"/>
    <w:rsid w:val="00140094"/>
    <w:rsid w:val="00140534"/>
    <w:rsid w:val="0014053A"/>
    <w:rsid w:val="00142711"/>
    <w:rsid w:val="001429F2"/>
    <w:rsid w:val="00142FEC"/>
    <w:rsid w:val="001433A1"/>
    <w:rsid w:val="00143BC8"/>
    <w:rsid w:val="00143DA0"/>
    <w:rsid w:val="00144286"/>
    <w:rsid w:val="0014432F"/>
    <w:rsid w:val="001458EE"/>
    <w:rsid w:val="0014786B"/>
    <w:rsid w:val="00150379"/>
    <w:rsid w:val="001506CF"/>
    <w:rsid w:val="00150C3E"/>
    <w:rsid w:val="00150E1D"/>
    <w:rsid w:val="0015180C"/>
    <w:rsid w:val="00151A26"/>
    <w:rsid w:val="00151B1C"/>
    <w:rsid w:val="001520E1"/>
    <w:rsid w:val="001522CA"/>
    <w:rsid w:val="00152501"/>
    <w:rsid w:val="00152C17"/>
    <w:rsid w:val="001534CD"/>
    <w:rsid w:val="001535FB"/>
    <w:rsid w:val="00154591"/>
    <w:rsid w:val="0015489B"/>
    <w:rsid w:val="00154CC9"/>
    <w:rsid w:val="001556D3"/>
    <w:rsid w:val="0015593E"/>
    <w:rsid w:val="0015622B"/>
    <w:rsid w:val="00156767"/>
    <w:rsid w:val="00156894"/>
    <w:rsid w:val="00156B4A"/>
    <w:rsid w:val="00157100"/>
    <w:rsid w:val="00161195"/>
    <w:rsid w:val="00161A84"/>
    <w:rsid w:val="00162A90"/>
    <w:rsid w:val="00162AA0"/>
    <w:rsid w:val="00164071"/>
    <w:rsid w:val="00164692"/>
    <w:rsid w:val="00166078"/>
    <w:rsid w:val="00167FE7"/>
    <w:rsid w:val="001708B4"/>
    <w:rsid w:val="00170F78"/>
    <w:rsid w:val="0017186F"/>
    <w:rsid w:val="00172673"/>
    <w:rsid w:val="001726E7"/>
    <w:rsid w:val="00172DB8"/>
    <w:rsid w:val="00172EE0"/>
    <w:rsid w:val="00173420"/>
    <w:rsid w:val="00173AED"/>
    <w:rsid w:val="00173FE7"/>
    <w:rsid w:val="0017483E"/>
    <w:rsid w:val="00177641"/>
    <w:rsid w:val="001777B3"/>
    <w:rsid w:val="001778BF"/>
    <w:rsid w:val="00182E6B"/>
    <w:rsid w:val="00182F5D"/>
    <w:rsid w:val="00183D44"/>
    <w:rsid w:val="001848CF"/>
    <w:rsid w:val="00184FB6"/>
    <w:rsid w:val="00186441"/>
    <w:rsid w:val="00186940"/>
    <w:rsid w:val="00186B5E"/>
    <w:rsid w:val="00186E01"/>
    <w:rsid w:val="0018735F"/>
    <w:rsid w:val="00190783"/>
    <w:rsid w:val="00191F20"/>
    <w:rsid w:val="00192E85"/>
    <w:rsid w:val="00193AC3"/>
    <w:rsid w:val="00193F0A"/>
    <w:rsid w:val="00193FA3"/>
    <w:rsid w:val="0019418D"/>
    <w:rsid w:val="00195D04"/>
    <w:rsid w:val="00195EBF"/>
    <w:rsid w:val="00197FE0"/>
    <w:rsid w:val="001A01C8"/>
    <w:rsid w:val="001A1061"/>
    <w:rsid w:val="001A24CB"/>
    <w:rsid w:val="001A31F4"/>
    <w:rsid w:val="001A3283"/>
    <w:rsid w:val="001A372C"/>
    <w:rsid w:val="001A3847"/>
    <w:rsid w:val="001A4E3F"/>
    <w:rsid w:val="001A531C"/>
    <w:rsid w:val="001A6023"/>
    <w:rsid w:val="001A6207"/>
    <w:rsid w:val="001A6B5F"/>
    <w:rsid w:val="001A7D13"/>
    <w:rsid w:val="001B008D"/>
    <w:rsid w:val="001B08BE"/>
    <w:rsid w:val="001B0EBB"/>
    <w:rsid w:val="001B13BC"/>
    <w:rsid w:val="001B2281"/>
    <w:rsid w:val="001B243E"/>
    <w:rsid w:val="001B3BEE"/>
    <w:rsid w:val="001B498F"/>
    <w:rsid w:val="001B58FE"/>
    <w:rsid w:val="001B5CDB"/>
    <w:rsid w:val="001B5E24"/>
    <w:rsid w:val="001B5E73"/>
    <w:rsid w:val="001B68C6"/>
    <w:rsid w:val="001B6A7E"/>
    <w:rsid w:val="001B6F50"/>
    <w:rsid w:val="001B7E41"/>
    <w:rsid w:val="001C05E5"/>
    <w:rsid w:val="001C09F9"/>
    <w:rsid w:val="001C11F0"/>
    <w:rsid w:val="001C3A1E"/>
    <w:rsid w:val="001C4046"/>
    <w:rsid w:val="001C57DF"/>
    <w:rsid w:val="001C5F8A"/>
    <w:rsid w:val="001C6DDC"/>
    <w:rsid w:val="001C7045"/>
    <w:rsid w:val="001C755F"/>
    <w:rsid w:val="001C7B14"/>
    <w:rsid w:val="001D025E"/>
    <w:rsid w:val="001D07CD"/>
    <w:rsid w:val="001D0D1A"/>
    <w:rsid w:val="001D1D04"/>
    <w:rsid w:val="001D2D1C"/>
    <w:rsid w:val="001D2DF2"/>
    <w:rsid w:val="001D305B"/>
    <w:rsid w:val="001D37B5"/>
    <w:rsid w:val="001D3C92"/>
    <w:rsid w:val="001D42DE"/>
    <w:rsid w:val="001D4E1A"/>
    <w:rsid w:val="001D4F04"/>
    <w:rsid w:val="001D520B"/>
    <w:rsid w:val="001D55B8"/>
    <w:rsid w:val="001D5D84"/>
    <w:rsid w:val="001D6111"/>
    <w:rsid w:val="001D6783"/>
    <w:rsid w:val="001D7787"/>
    <w:rsid w:val="001E07C7"/>
    <w:rsid w:val="001E10AD"/>
    <w:rsid w:val="001E1C78"/>
    <w:rsid w:val="001E221A"/>
    <w:rsid w:val="001E2332"/>
    <w:rsid w:val="001E2593"/>
    <w:rsid w:val="001E27DE"/>
    <w:rsid w:val="001E3287"/>
    <w:rsid w:val="001E47F0"/>
    <w:rsid w:val="001E4998"/>
    <w:rsid w:val="001E4F91"/>
    <w:rsid w:val="001E51BE"/>
    <w:rsid w:val="001E59A7"/>
    <w:rsid w:val="001E61D1"/>
    <w:rsid w:val="001E65B9"/>
    <w:rsid w:val="001E6D16"/>
    <w:rsid w:val="001E6E8E"/>
    <w:rsid w:val="001E7C75"/>
    <w:rsid w:val="001F00AC"/>
    <w:rsid w:val="001F0A11"/>
    <w:rsid w:val="001F0DF1"/>
    <w:rsid w:val="001F1B2B"/>
    <w:rsid w:val="001F20DE"/>
    <w:rsid w:val="001F549D"/>
    <w:rsid w:val="001F72F4"/>
    <w:rsid w:val="00202563"/>
    <w:rsid w:val="0020400F"/>
    <w:rsid w:val="00204893"/>
    <w:rsid w:val="00204E8A"/>
    <w:rsid w:val="002050D9"/>
    <w:rsid w:val="00205D5A"/>
    <w:rsid w:val="00206091"/>
    <w:rsid w:val="00206306"/>
    <w:rsid w:val="00206554"/>
    <w:rsid w:val="00206838"/>
    <w:rsid w:val="00206D36"/>
    <w:rsid w:val="00207027"/>
    <w:rsid w:val="0020730B"/>
    <w:rsid w:val="002109AB"/>
    <w:rsid w:val="00210A0E"/>
    <w:rsid w:val="00210B84"/>
    <w:rsid w:val="00210D7A"/>
    <w:rsid w:val="002112F6"/>
    <w:rsid w:val="0021289E"/>
    <w:rsid w:val="00212E9A"/>
    <w:rsid w:val="0021316C"/>
    <w:rsid w:val="002131E0"/>
    <w:rsid w:val="0021331F"/>
    <w:rsid w:val="002142DD"/>
    <w:rsid w:val="002153E7"/>
    <w:rsid w:val="002163B4"/>
    <w:rsid w:val="002174FB"/>
    <w:rsid w:val="002175BD"/>
    <w:rsid w:val="002175EA"/>
    <w:rsid w:val="002176EB"/>
    <w:rsid w:val="00221441"/>
    <w:rsid w:val="00221A01"/>
    <w:rsid w:val="00222890"/>
    <w:rsid w:val="00222AC9"/>
    <w:rsid w:val="0022321C"/>
    <w:rsid w:val="002264C1"/>
    <w:rsid w:val="00226B09"/>
    <w:rsid w:val="0022705B"/>
    <w:rsid w:val="0022705D"/>
    <w:rsid w:val="0022761B"/>
    <w:rsid w:val="00230943"/>
    <w:rsid w:val="002310F6"/>
    <w:rsid w:val="00231AB5"/>
    <w:rsid w:val="00231B04"/>
    <w:rsid w:val="0023349A"/>
    <w:rsid w:val="00233856"/>
    <w:rsid w:val="002339D1"/>
    <w:rsid w:val="00233E9E"/>
    <w:rsid w:val="00234541"/>
    <w:rsid w:val="00234556"/>
    <w:rsid w:val="0023472D"/>
    <w:rsid w:val="00234E05"/>
    <w:rsid w:val="00236A73"/>
    <w:rsid w:val="0023706A"/>
    <w:rsid w:val="00237DF0"/>
    <w:rsid w:val="00237FAA"/>
    <w:rsid w:val="00240899"/>
    <w:rsid w:val="00240FDB"/>
    <w:rsid w:val="002412CE"/>
    <w:rsid w:val="002415A8"/>
    <w:rsid w:val="00242E77"/>
    <w:rsid w:val="00242FD9"/>
    <w:rsid w:val="00243416"/>
    <w:rsid w:val="0024390E"/>
    <w:rsid w:val="00243AFB"/>
    <w:rsid w:val="00244065"/>
    <w:rsid w:val="00244C90"/>
    <w:rsid w:val="00244D7D"/>
    <w:rsid w:val="00245160"/>
    <w:rsid w:val="00245455"/>
    <w:rsid w:val="002458BC"/>
    <w:rsid w:val="0024764C"/>
    <w:rsid w:val="00247A8F"/>
    <w:rsid w:val="00247EAE"/>
    <w:rsid w:val="00247F64"/>
    <w:rsid w:val="002507BC"/>
    <w:rsid w:val="00250AE4"/>
    <w:rsid w:val="00250BAA"/>
    <w:rsid w:val="00250C3A"/>
    <w:rsid w:val="0025119C"/>
    <w:rsid w:val="002511CE"/>
    <w:rsid w:val="00252218"/>
    <w:rsid w:val="002539E7"/>
    <w:rsid w:val="00254022"/>
    <w:rsid w:val="0025434C"/>
    <w:rsid w:val="00254877"/>
    <w:rsid w:val="0025591E"/>
    <w:rsid w:val="00255FCA"/>
    <w:rsid w:val="00256227"/>
    <w:rsid w:val="0025722F"/>
    <w:rsid w:val="0025760E"/>
    <w:rsid w:val="0026024D"/>
    <w:rsid w:val="002602ED"/>
    <w:rsid w:val="00260693"/>
    <w:rsid w:val="00260D02"/>
    <w:rsid w:val="00260D7B"/>
    <w:rsid w:val="0026151E"/>
    <w:rsid w:val="00263764"/>
    <w:rsid w:val="0026516A"/>
    <w:rsid w:val="00265C41"/>
    <w:rsid w:val="00265F12"/>
    <w:rsid w:val="00265F9A"/>
    <w:rsid w:val="00271302"/>
    <w:rsid w:val="00271DCB"/>
    <w:rsid w:val="002730A6"/>
    <w:rsid w:val="002730C0"/>
    <w:rsid w:val="002732C7"/>
    <w:rsid w:val="00273B17"/>
    <w:rsid w:val="00274F39"/>
    <w:rsid w:val="002762D0"/>
    <w:rsid w:val="002765A0"/>
    <w:rsid w:val="00276786"/>
    <w:rsid w:val="002774C3"/>
    <w:rsid w:val="0028017A"/>
    <w:rsid w:val="00280ED7"/>
    <w:rsid w:val="00280EDE"/>
    <w:rsid w:val="00282395"/>
    <w:rsid w:val="002825C5"/>
    <w:rsid w:val="00282A80"/>
    <w:rsid w:val="00282F39"/>
    <w:rsid w:val="002833A9"/>
    <w:rsid w:val="00283A99"/>
    <w:rsid w:val="00283DCE"/>
    <w:rsid w:val="00284814"/>
    <w:rsid w:val="0028537C"/>
    <w:rsid w:val="00285516"/>
    <w:rsid w:val="00285881"/>
    <w:rsid w:val="002867C4"/>
    <w:rsid w:val="00287285"/>
    <w:rsid w:val="00287507"/>
    <w:rsid w:val="00287781"/>
    <w:rsid w:val="00287D07"/>
    <w:rsid w:val="0029175A"/>
    <w:rsid w:val="00292231"/>
    <w:rsid w:val="00293023"/>
    <w:rsid w:val="00293073"/>
    <w:rsid w:val="00294A76"/>
    <w:rsid w:val="0029537F"/>
    <w:rsid w:val="00295A2D"/>
    <w:rsid w:val="00295D4D"/>
    <w:rsid w:val="00295E13"/>
    <w:rsid w:val="00297A39"/>
    <w:rsid w:val="002A09FA"/>
    <w:rsid w:val="002A11D8"/>
    <w:rsid w:val="002A1978"/>
    <w:rsid w:val="002A3C72"/>
    <w:rsid w:val="002A3E69"/>
    <w:rsid w:val="002A5275"/>
    <w:rsid w:val="002A5C53"/>
    <w:rsid w:val="002A7B4B"/>
    <w:rsid w:val="002A7DB1"/>
    <w:rsid w:val="002B020C"/>
    <w:rsid w:val="002B09D9"/>
    <w:rsid w:val="002B1F4B"/>
    <w:rsid w:val="002B20D5"/>
    <w:rsid w:val="002B382D"/>
    <w:rsid w:val="002B48C7"/>
    <w:rsid w:val="002B4F8B"/>
    <w:rsid w:val="002B509C"/>
    <w:rsid w:val="002B582A"/>
    <w:rsid w:val="002B7051"/>
    <w:rsid w:val="002B7BC7"/>
    <w:rsid w:val="002C06C0"/>
    <w:rsid w:val="002C0D0D"/>
    <w:rsid w:val="002C14EF"/>
    <w:rsid w:val="002C21AB"/>
    <w:rsid w:val="002C2573"/>
    <w:rsid w:val="002C32DE"/>
    <w:rsid w:val="002C35E8"/>
    <w:rsid w:val="002C36DF"/>
    <w:rsid w:val="002C3800"/>
    <w:rsid w:val="002C3EB5"/>
    <w:rsid w:val="002C460A"/>
    <w:rsid w:val="002C4ED1"/>
    <w:rsid w:val="002C62CE"/>
    <w:rsid w:val="002C62FB"/>
    <w:rsid w:val="002C772C"/>
    <w:rsid w:val="002C7ACF"/>
    <w:rsid w:val="002D0321"/>
    <w:rsid w:val="002D1152"/>
    <w:rsid w:val="002D25FE"/>
    <w:rsid w:val="002D2BA9"/>
    <w:rsid w:val="002D4201"/>
    <w:rsid w:val="002D5D1A"/>
    <w:rsid w:val="002D612E"/>
    <w:rsid w:val="002D6B07"/>
    <w:rsid w:val="002E05F0"/>
    <w:rsid w:val="002E112A"/>
    <w:rsid w:val="002E1B6A"/>
    <w:rsid w:val="002E21CB"/>
    <w:rsid w:val="002E2249"/>
    <w:rsid w:val="002E2FC2"/>
    <w:rsid w:val="002E4563"/>
    <w:rsid w:val="002E4FB0"/>
    <w:rsid w:val="002E50C1"/>
    <w:rsid w:val="002E5584"/>
    <w:rsid w:val="002E5A32"/>
    <w:rsid w:val="002E5D77"/>
    <w:rsid w:val="002E6175"/>
    <w:rsid w:val="002E640A"/>
    <w:rsid w:val="002E6A1B"/>
    <w:rsid w:val="002E7167"/>
    <w:rsid w:val="002F0FC0"/>
    <w:rsid w:val="002F2159"/>
    <w:rsid w:val="002F2666"/>
    <w:rsid w:val="002F2ACB"/>
    <w:rsid w:val="002F2BA1"/>
    <w:rsid w:val="002F3641"/>
    <w:rsid w:val="002F3CC4"/>
    <w:rsid w:val="002F3CDD"/>
    <w:rsid w:val="002F5D03"/>
    <w:rsid w:val="002F5D94"/>
    <w:rsid w:val="002F6096"/>
    <w:rsid w:val="002F7CB3"/>
    <w:rsid w:val="00300B7C"/>
    <w:rsid w:val="00301762"/>
    <w:rsid w:val="00301A47"/>
    <w:rsid w:val="00301ACE"/>
    <w:rsid w:val="00302EDA"/>
    <w:rsid w:val="00303C1B"/>
    <w:rsid w:val="003041F6"/>
    <w:rsid w:val="00304289"/>
    <w:rsid w:val="00305969"/>
    <w:rsid w:val="00305988"/>
    <w:rsid w:val="0030618A"/>
    <w:rsid w:val="00306C77"/>
    <w:rsid w:val="00306F32"/>
    <w:rsid w:val="003077EE"/>
    <w:rsid w:val="00310543"/>
    <w:rsid w:val="00311BA4"/>
    <w:rsid w:val="00312142"/>
    <w:rsid w:val="003127D0"/>
    <w:rsid w:val="00313302"/>
    <w:rsid w:val="00313DD1"/>
    <w:rsid w:val="003142D3"/>
    <w:rsid w:val="00314691"/>
    <w:rsid w:val="003147B5"/>
    <w:rsid w:val="0031606E"/>
    <w:rsid w:val="00316298"/>
    <w:rsid w:val="00316C54"/>
    <w:rsid w:val="00317056"/>
    <w:rsid w:val="00317CDA"/>
    <w:rsid w:val="0032074B"/>
    <w:rsid w:val="0032075D"/>
    <w:rsid w:val="003211D5"/>
    <w:rsid w:val="0032200A"/>
    <w:rsid w:val="0032287E"/>
    <w:rsid w:val="00322EEE"/>
    <w:rsid w:val="0032349A"/>
    <w:rsid w:val="00323EF0"/>
    <w:rsid w:val="003242C9"/>
    <w:rsid w:val="00324ACB"/>
    <w:rsid w:val="00324E71"/>
    <w:rsid w:val="00325E18"/>
    <w:rsid w:val="00326307"/>
    <w:rsid w:val="00326D14"/>
    <w:rsid w:val="00326F19"/>
    <w:rsid w:val="003304F7"/>
    <w:rsid w:val="0033175A"/>
    <w:rsid w:val="00332075"/>
    <w:rsid w:val="0033234D"/>
    <w:rsid w:val="003323DB"/>
    <w:rsid w:val="00333891"/>
    <w:rsid w:val="00333DBA"/>
    <w:rsid w:val="00334584"/>
    <w:rsid w:val="00334927"/>
    <w:rsid w:val="00335752"/>
    <w:rsid w:val="0033576C"/>
    <w:rsid w:val="00335BC1"/>
    <w:rsid w:val="00336D31"/>
    <w:rsid w:val="0034055A"/>
    <w:rsid w:val="00340FB0"/>
    <w:rsid w:val="0034151D"/>
    <w:rsid w:val="00341B2D"/>
    <w:rsid w:val="00342C1F"/>
    <w:rsid w:val="00342EA0"/>
    <w:rsid w:val="00343668"/>
    <w:rsid w:val="00343920"/>
    <w:rsid w:val="00344712"/>
    <w:rsid w:val="00344A07"/>
    <w:rsid w:val="00345737"/>
    <w:rsid w:val="00345A9F"/>
    <w:rsid w:val="00345D63"/>
    <w:rsid w:val="00346461"/>
    <w:rsid w:val="003472ED"/>
    <w:rsid w:val="003475ED"/>
    <w:rsid w:val="00350543"/>
    <w:rsid w:val="00351226"/>
    <w:rsid w:val="00351505"/>
    <w:rsid w:val="0035229C"/>
    <w:rsid w:val="0035317B"/>
    <w:rsid w:val="003531D2"/>
    <w:rsid w:val="00353BED"/>
    <w:rsid w:val="003559A7"/>
    <w:rsid w:val="00356DD6"/>
    <w:rsid w:val="00357397"/>
    <w:rsid w:val="00361B17"/>
    <w:rsid w:val="00363C66"/>
    <w:rsid w:val="003654D5"/>
    <w:rsid w:val="003656F7"/>
    <w:rsid w:val="0036638F"/>
    <w:rsid w:val="00366773"/>
    <w:rsid w:val="00367618"/>
    <w:rsid w:val="00367D17"/>
    <w:rsid w:val="003701EC"/>
    <w:rsid w:val="00371B51"/>
    <w:rsid w:val="003727BB"/>
    <w:rsid w:val="00372926"/>
    <w:rsid w:val="003739AB"/>
    <w:rsid w:val="00373AA5"/>
    <w:rsid w:val="00373ACA"/>
    <w:rsid w:val="00374078"/>
    <w:rsid w:val="003749F9"/>
    <w:rsid w:val="00374E9D"/>
    <w:rsid w:val="00377FD8"/>
    <w:rsid w:val="003801A3"/>
    <w:rsid w:val="0038353C"/>
    <w:rsid w:val="00385059"/>
    <w:rsid w:val="003875B7"/>
    <w:rsid w:val="0039060B"/>
    <w:rsid w:val="003906E7"/>
    <w:rsid w:val="0039107E"/>
    <w:rsid w:val="0039122B"/>
    <w:rsid w:val="003916CF"/>
    <w:rsid w:val="003917ED"/>
    <w:rsid w:val="00391BA8"/>
    <w:rsid w:val="0039279D"/>
    <w:rsid w:val="003927DD"/>
    <w:rsid w:val="0039280C"/>
    <w:rsid w:val="00393038"/>
    <w:rsid w:val="003931D5"/>
    <w:rsid w:val="003936C6"/>
    <w:rsid w:val="00394181"/>
    <w:rsid w:val="00394365"/>
    <w:rsid w:val="0039506E"/>
    <w:rsid w:val="00396190"/>
    <w:rsid w:val="00397545"/>
    <w:rsid w:val="003A1214"/>
    <w:rsid w:val="003A1287"/>
    <w:rsid w:val="003A15C4"/>
    <w:rsid w:val="003A1690"/>
    <w:rsid w:val="003A2F16"/>
    <w:rsid w:val="003A4F9F"/>
    <w:rsid w:val="003A538F"/>
    <w:rsid w:val="003A56C2"/>
    <w:rsid w:val="003A6E17"/>
    <w:rsid w:val="003A72B9"/>
    <w:rsid w:val="003A7603"/>
    <w:rsid w:val="003A7A6B"/>
    <w:rsid w:val="003A7B5D"/>
    <w:rsid w:val="003A7F61"/>
    <w:rsid w:val="003B1AC4"/>
    <w:rsid w:val="003B2A1C"/>
    <w:rsid w:val="003B37F8"/>
    <w:rsid w:val="003B4C0C"/>
    <w:rsid w:val="003B4D75"/>
    <w:rsid w:val="003B4F1A"/>
    <w:rsid w:val="003B58B9"/>
    <w:rsid w:val="003B5FB9"/>
    <w:rsid w:val="003C17B9"/>
    <w:rsid w:val="003C1D77"/>
    <w:rsid w:val="003C2AA0"/>
    <w:rsid w:val="003C2ED0"/>
    <w:rsid w:val="003C4442"/>
    <w:rsid w:val="003C452D"/>
    <w:rsid w:val="003C5079"/>
    <w:rsid w:val="003C6875"/>
    <w:rsid w:val="003C6AF7"/>
    <w:rsid w:val="003C785B"/>
    <w:rsid w:val="003C795E"/>
    <w:rsid w:val="003C7F59"/>
    <w:rsid w:val="003D0DC1"/>
    <w:rsid w:val="003D1DB0"/>
    <w:rsid w:val="003D1F35"/>
    <w:rsid w:val="003D1FAF"/>
    <w:rsid w:val="003D4451"/>
    <w:rsid w:val="003D5F27"/>
    <w:rsid w:val="003D7795"/>
    <w:rsid w:val="003D7BD8"/>
    <w:rsid w:val="003D7BF1"/>
    <w:rsid w:val="003E000B"/>
    <w:rsid w:val="003E0100"/>
    <w:rsid w:val="003E03B6"/>
    <w:rsid w:val="003E0A8B"/>
    <w:rsid w:val="003E109D"/>
    <w:rsid w:val="003E3326"/>
    <w:rsid w:val="003E3C72"/>
    <w:rsid w:val="003E3F66"/>
    <w:rsid w:val="003E4017"/>
    <w:rsid w:val="003E57B1"/>
    <w:rsid w:val="003E7596"/>
    <w:rsid w:val="003E781A"/>
    <w:rsid w:val="003E7872"/>
    <w:rsid w:val="003E78DC"/>
    <w:rsid w:val="003E7D29"/>
    <w:rsid w:val="003F0A10"/>
    <w:rsid w:val="003F1E9A"/>
    <w:rsid w:val="003F2BAE"/>
    <w:rsid w:val="003F2D8B"/>
    <w:rsid w:val="003F2FBB"/>
    <w:rsid w:val="003F3E1F"/>
    <w:rsid w:val="003F4F05"/>
    <w:rsid w:val="003F583B"/>
    <w:rsid w:val="003F65A9"/>
    <w:rsid w:val="003F67D2"/>
    <w:rsid w:val="003F69A3"/>
    <w:rsid w:val="003F7A02"/>
    <w:rsid w:val="003F7C04"/>
    <w:rsid w:val="0040078B"/>
    <w:rsid w:val="0040261E"/>
    <w:rsid w:val="00403A5F"/>
    <w:rsid w:val="0040417A"/>
    <w:rsid w:val="00404211"/>
    <w:rsid w:val="004042F9"/>
    <w:rsid w:val="00404F5F"/>
    <w:rsid w:val="00405083"/>
    <w:rsid w:val="004056D1"/>
    <w:rsid w:val="00406822"/>
    <w:rsid w:val="004074D9"/>
    <w:rsid w:val="004109E1"/>
    <w:rsid w:val="0041202A"/>
    <w:rsid w:val="004138F2"/>
    <w:rsid w:val="004149BD"/>
    <w:rsid w:val="00414A84"/>
    <w:rsid w:val="00415128"/>
    <w:rsid w:val="00415286"/>
    <w:rsid w:val="00415837"/>
    <w:rsid w:val="00415853"/>
    <w:rsid w:val="00415CF1"/>
    <w:rsid w:val="00420DC7"/>
    <w:rsid w:val="00420E0D"/>
    <w:rsid w:val="00421635"/>
    <w:rsid w:val="0042164A"/>
    <w:rsid w:val="00422A6D"/>
    <w:rsid w:val="004235F7"/>
    <w:rsid w:val="00424E12"/>
    <w:rsid w:val="004252F8"/>
    <w:rsid w:val="004259C6"/>
    <w:rsid w:val="00426D0A"/>
    <w:rsid w:val="00426F54"/>
    <w:rsid w:val="00427A16"/>
    <w:rsid w:val="0043057E"/>
    <w:rsid w:val="004307AA"/>
    <w:rsid w:val="00431B78"/>
    <w:rsid w:val="0043232D"/>
    <w:rsid w:val="0043264A"/>
    <w:rsid w:val="004335C9"/>
    <w:rsid w:val="004338CE"/>
    <w:rsid w:val="00434A96"/>
    <w:rsid w:val="004358C7"/>
    <w:rsid w:val="00435ACE"/>
    <w:rsid w:val="004365DA"/>
    <w:rsid w:val="00436CB0"/>
    <w:rsid w:val="00436CE5"/>
    <w:rsid w:val="00440814"/>
    <w:rsid w:val="00440963"/>
    <w:rsid w:val="00440C38"/>
    <w:rsid w:val="0044386E"/>
    <w:rsid w:val="00444492"/>
    <w:rsid w:val="00444912"/>
    <w:rsid w:val="004450A4"/>
    <w:rsid w:val="00445899"/>
    <w:rsid w:val="0044601C"/>
    <w:rsid w:val="004460A7"/>
    <w:rsid w:val="0044612D"/>
    <w:rsid w:val="0044656D"/>
    <w:rsid w:val="00446DB6"/>
    <w:rsid w:val="0044758B"/>
    <w:rsid w:val="00450D05"/>
    <w:rsid w:val="004520C6"/>
    <w:rsid w:val="004521FA"/>
    <w:rsid w:val="0045235A"/>
    <w:rsid w:val="00452660"/>
    <w:rsid w:val="00452A60"/>
    <w:rsid w:val="00452E0F"/>
    <w:rsid w:val="0045317A"/>
    <w:rsid w:val="00453813"/>
    <w:rsid w:val="00454116"/>
    <w:rsid w:val="00455E83"/>
    <w:rsid w:val="0045683F"/>
    <w:rsid w:val="004578DB"/>
    <w:rsid w:val="00457C09"/>
    <w:rsid w:val="00462E9D"/>
    <w:rsid w:val="004630ED"/>
    <w:rsid w:val="00464CDC"/>
    <w:rsid w:val="004659B8"/>
    <w:rsid w:val="004662EB"/>
    <w:rsid w:val="00472A35"/>
    <w:rsid w:val="004752DE"/>
    <w:rsid w:val="004754A2"/>
    <w:rsid w:val="00477590"/>
    <w:rsid w:val="00480A52"/>
    <w:rsid w:val="00480ADE"/>
    <w:rsid w:val="00481E53"/>
    <w:rsid w:val="0048522E"/>
    <w:rsid w:val="00485296"/>
    <w:rsid w:val="00485498"/>
    <w:rsid w:val="00486D50"/>
    <w:rsid w:val="00486E78"/>
    <w:rsid w:val="004872B3"/>
    <w:rsid w:val="00487462"/>
    <w:rsid w:val="004901EC"/>
    <w:rsid w:val="00490731"/>
    <w:rsid w:val="004909DF"/>
    <w:rsid w:val="00491276"/>
    <w:rsid w:val="00492109"/>
    <w:rsid w:val="0049243C"/>
    <w:rsid w:val="00492E3C"/>
    <w:rsid w:val="00493EB1"/>
    <w:rsid w:val="00494DEA"/>
    <w:rsid w:val="004954EF"/>
    <w:rsid w:val="0049602F"/>
    <w:rsid w:val="00497864"/>
    <w:rsid w:val="00497B0F"/>
    <w:rsid w:val="00497D03"/>
    <w:rsid w:val="004A005B"/>
    <w:rsid w:val="004A0148"/>
    <w:rsid w:val="004A050F"/>
    <w:rsid w:val="004A0738"/>
    <w:rsid w:val="004A08D2"/>
    <w:rsid w:val="004A08D4"/>
    <w:rsid w:val="004A0B49"/>
    <w:rsid w:val="004A1523"/>
    <w:rsid w:val="004A1A6D"/>
    <w:rsid w:val="004A1AA6"/>
    <w:rsid w:val="004A2693"/>
    <w:rsid w:val="004A26C2"/>
    <w:rsid w:val="004A3188"/>
    <w:rsid w:val="004A3942"/>
    <w:rsid w:val="004A3B85"/>
    <w:rsid w:val="004A3C1B"/>
    <w:rsid w:val="004A43C2"/>
    <w:rsid w:val="004A51E7"/>
    <w:rsid w:val="004A65F5"/>
    <w:rsid w:val="004A6990"/>
    <w:rsid w:val="004A7405"/>
    <w:rsid w:val="004B0725"/>
    <w:rsid w:val="004B28E7"/>
    <w:rsid w:val="004B29FE"/>
    <w:rsid w:val="004B3B9B"/>
    <w:rsid w:val="004B3F34"/>
    <w:rsid w:val="004B49F1"/>
    <w:rsid w:val="004B4CBE"/>
    <w:rsid w:val="004B5987"/>
    <w:rsid w:val="004B5A74"/>
    <w:rsid w:val="004B6591"/>
    <w:rsid w:val="004B68EC"/>
    <w:rsid w:val="004B6E11"/>
    <w:rsid w:val="004C0396"/>
    <w:rsid w:val="004C2EB5"/>
    <w:rsid w:val="004C3B13"/>
    <w:rsid w:val="004C3FBE"/>
    <w:rsid w:val="004C4645"/>
    <w:rsid w:val="004C6390"/>
    <w:rsid w:val="004C6C24"/>
    <w:rsid w:val="004C6E90"/>
    <w:rsid w:val="004C70E2"/>
    <w:rsid w:val="004C77F4"/>
    <w:rsid w:val="004C7D2B"/>
    <w:rsid w:val="004D03C8"/>
    <w:rsid w:val="004D130C"/>
    <w:rsid w:val="004D22E0"/>
    <w:rsid w:val="004D309F"/>
    <w:rsid w:val="004D46EB"/>
    <w:rsid w:val="004D57DA"/>
    <w:rsid w:val="004D5F65"/>
    <w:rsid w:val="004D62DA"/>
    <w:rsid w:val="004D6577"/>
    <w:rsid w:val="004D7052"/>
    <w:rsid w:val="004D7AD6"/>
    <w:rsid w:val="004E0421"/>
    <w:rsid w:val="004E13F6"/>
    <w:rsid w:val="004E182E"/>
    <w:rsid w:val="004E1D08"/>
    <w:rsid w:val="004E215E"/>
    <w:rsid w:val="004E2DC4"/>
    <w:rsid w:val="004E3DD5"/>
    <w:rsid w:val="004E56B8"/>
    <w:rsid w:val="004E618D"/>
    <w:rsid w:val="004E6259"/>
    <w:rsid w:val="004E65B7"/>
    <w:rsid w:val="004E7CD0"/>
    <w:rsid w:val="004F1FCA"/>
    <w:rsid w:val="004F2AC8"/>
    <w:rsid w:val="004F4354"/>
    <w:rsid w:val="004F50BD"/>
    <w:rsid w:val="004F5890"/>
    <w:rsid w:val="004F63F2"/>
    <w:rsid w:val="004F649A"/>
    <w:rsid w:val="004F696A"/>
    <w:rsid w:val="004F697A"/>
    <w:rsid w:val="004F72D2"/>
    <w:rsid w:val="004F7989"/>
    <w:rsid w:val="0050056C"/>
    <w:rsid w:val="00501939"/>
    <w:rsid w:val="005024A0"/>
    <w:rsid w:val="00502CA4"/>
    <w:rsid w:val="005038C3"/>
    <w:rsid w:val="00504175"/>
    <w:rsid w:val="00504AC8"/>
    <w:rsid w:val="00505A36"/>
    <w:rsid w:val="00506672"/>
    <w:rsid w:val="00507EFA"/>
    <w:rsid w:val="005103A3"/>
    <w:rsid w:val="00510D94"/>
    <w:rsid w:val="00510F20"/>
    <w:rsid w:val="0051184D"/>
    <w:rsid w:val="00512430"/>
    <w:rsid w:val="00512468"/>
    <w:rsid w:val="005133B9"/>
    <w:rsid w:val="005134B2"/>
    <w:rsid w:val="00513543"/>
    <w:rsid w:val="00513B47"/>
    <w:rsid w:val="0051635A"/>
    <w:rsid w:val="00516847"/>
    <w:rsid w:val="00516AA1"/>
    <w:rsid w:val="00516C53"/>
    <w:rsid w:val="0051729F"/>
    <w:rsid w:val="005172F9"/>
    <w:rsid w:val="00517A10"/>
    <w:rsid w:val="005205CB"/>
    <w:rsid w:val="00521524"/>
    <w:rsid w:val="00521C15"/>
    <w:rsid w:val="0052316B"/>
    <w:rsid w:val="005238B1"/>
    <w:rsid w:val="005244A5"/>
    <w:rsid w:val="005244F5"/>
    <w:rsid w:val="00524F41"/>
    <w:rsid w:val="00525E50"/>
    <w:rsid w:val="00526926"/>
    <w:rsid w:val="005269EC"/>
    <w:rsid w:val="00526D9A"/>
    <w:rsid w:val="00526E44"/>
    <w:rsid w:val="00530157"/>
    <w:rsid w:val="005307B5"/>
    <w:rsid w:val="0053111B"/>
    <w:rsid w:val="00531CB7"/>
    <w:rsid w:val="00531D15"/>
    <w:rsid w:val="00532BE5"/>
    <w:rsid w:val="00533B30"/>
    <w:rsid w:val="00534D82"/>
    <w:rsid w:val="0053520D"/>
    <w:rsid w:val="00535FDB"/>
    <w:rsid w:val="005361A1"/>
    <w:rsid w:val="00536697"/>
    <w:rsid w:val="00536839"/>
    <w:rsid w:val="00536CFC"/>
    <w:rsid w:val="0053759F"/>
    <w:rsid w:val="00540088"/>
    <w:rsid w:val="00540F23"/>
    <w:rsid w:val="00541A9F"/>
    <w:rsid w:val="00543161"/>
    <w:rsid w:val="00543426"/>
    <w:rsid w:val="00543C87"/>
    <w:rsid w:val="0054444B"/>
    <w:rsid w:val="00544928"/>
    <w:rsid w:val="00544A90"/>
    <w:rsid w:val="005453E7"/>
    <w:rsid w:val="00545673"/>
    <w:rsid w:val="0054583D"/>
    <w:rsid w:val="00545C02"/>
    <w:rsid w:val="00545D82"/>
    <w:rsid w:val="00546AF0"/>
    <w:rsid w:val="005471D8"/>
    <w:rsid w:val="00547FA2"/>
    <w:rsid w:val="005507AF"/>
    <w:rsid w:val="00551624"/>
    <w:rsid w:val="005516CB"/>
    <w:rsid w:val="0055180D"/>
    <w:rsid w:val="00551B81"/>
    <w:rsid w:val="00552741"/>
    <w:rsid w:val="00552BBF"/>
    <w:rsid w:val="005533A6"/>
    <w:rsid w:val="00554F55"/>
    <w:rsid w:val="00556A7B"/>
    <w:rsid w:val="0056071A"/>
    <w:rsid w:val="00562471"/>
    <w:rsid w:val="00562C28"/>
    <w:rsid w:val="00563125"/>
    <w:rsid w:val="00563608"/>
    <w:rsid w:val="00564701"/>
    <w:rsid w:val="005654B9"/>
    <w:rsid w:val="00565593"/>
    <w:rsid w:val="005656B4"/>
    <w:rsid w:val="005660B6"/>
    <w:rsid w:val="00567511"/>
    <w:rsid w:val="0057056C"/>
    <w:rsid w:val="00571CA7"/>
    <w:rsid w:val="00576D6E"/>
    <w:rsid w:val="00576E2A"/>
    <w:rsid w:val="0058116E"/>
    <w:rsid w:val="005818C9"/>
    <w:rsid w:val="00581995"/>
    <w:rsid w:val="005822A2"/>
    <w:rsid w:val="005829C6"/>
    <w:rsid w:val="00582F00"/>
    <w:rsid w:val="00583466"/>
    <w:rsid w:val="005837CD"/>
    <w:rsid w:val="00583B6E"/>
    <w:rsid w:val="00585229"/>
    <w:rsid w:val="00585467"/>
    <w:rsid w:val="005859DE"/>
    <w:rsid w:val="00585ABB"/>
    <w:rsid w:val="00585FA3"/>
    <w:rsid w:val="00587B8F"/>
    <w:rsid w:val="00590AEE"/>
    <w:rsid w:val="00590EF5"/>
    <w:rsid w:val="00591124"/>
    <w:rsid w:val="00591808"/>
    <w:rsid w:val="00591D42"/>
    <w:rsid w:val="00595920"/>
    <w:rsid w:val="00595D72"/>
    <w:rsid w:val="00595EC2"/>
    <w:rsid w:val="0059667A"/>
    <w:rsid w:val="00596857"/>
    <w:rsid w:val="00596CE9"/>
    <w:rsid w:val="00596CFD"/>
    <w:rsid w:val="005A02BC"/>
    <w:rsid w:val="005A038E"/>
    <w:rsid w:val="005A15DC"/>
    <w:rsid w:val="005A32EC"/>
    <w:rsid w:val="005A4106"/>
    <w:rsid w:val="005A4BDE"/>
    <w:rsid w:val="005A4F12"/>
    <w:rsid w:val="005A584F"/>
    <w:rsid w:val="005A5CD7"/>
    <w:rsid w:val="005A6A0E"/>
    <w:rsid w:val="005A706D"/>
    <w:rsid w:val="005A77E0"/>
    <w:rsid w:val="005A79DD"/>
    <w:rsid w:val="005A7C34"/>
    <w:rsid w:val="005B3B98"/>
    <w:rsid w:val="005B3EEC"/>
    <w:rsid w:val="005B3FEA"/>
    <w:rsid w:val="005B5483"/>
    <w:rsid w:val="005B5AF2"/>
    <w:rsid w:val="005B5BA9"/>
    <w:rsid w:val="005B5F2C"/>
    <w:rsid w:val="005B6702"/>
    <w:rsid w:val="005B7AA4"/>
    <w:rsid w:val="005C17B4"/>
    <w:rsid w:val="005C1A5C"/>
    <w:rsid w:val="005C3040"/>
    <w:rsid w:val="005C3098"/>
    <w:rsid w:val="005C34C2"/>
    <w:rsid w:val="005C42B5"/>
    <w:rsid w:val="005C5678"/>
    <w:rsid w:val="005C5DEA"/>
    <w:rsid w:val="005C7033"/>
    <w:rsid w:val="005C771A"/>
    <w:rsid w:val="005C7F2B"/>
    <w:rsid w:val="005D0CBF"/>
    <w:rsid w:val="005D0D3B"/>
    <w:rsid w:val="005D335F"/>
    <w:rsid w:val="005D35B1"/>
    <w:rsid w:val="005D3A1A"/>
    <w:rsid w:val="005D408D"/>
    <w:rsid w:val="005D4327"/>
    <w:rsid w:val="005D48E3"/>
    <w:rsid w:val="005D4D0B"/>
    <w:rsid w:val="005D5A52"/>
    <w:rsid w:val="005D6F06"/>
    <w:rsid w:val="005E0444"/>
    <w:rsid w:val="005E0697"/>
    <w:rsid w:val="005E090F"/>
    <w:rsid w:val="005E38F6"/>
    <w:rsid w:val="005E3CDC"/>
    <w:rsid w:val="005E3F1D"/>
    <w:rsid w:val="005E4DD7"/>
    <w:rsid w:val="005E5E7E"/>
    <w:rsid w:val="005E69CD"/>
    <w:rsid w:val="005E7351"/>
    <w:rsid w:val="005E772C"/>
    <w:rsid w:val="005F1C93"/>
    <w:rsid w:val="005F2356"/>
    <w:rsid w:val="005F23A7"/>
    <w:rsid w:val="005F39AE"/>
    <w:rsid w:val="005F4EB3"/>
    <w:rsid w:val="005F5AAD"/>
    <w:rsid w:val="005F7280"/>
    <w:rsid w:val="005F7F5C"/>
    <w:rsid w:val="00601524"/>
    <w:rsid w:val="00602622"/>
    <w:rsid w:val="0060324D"/>
    <w:rsid w:val="00604338"/>
    <w:rsid w:val="00605BB6"/>
    <w:rsid w:val="00606CE1"/>
    <w:rsid w:val="00606DBC"/>
    <w:rsid w:val="00607086"/>
    <w:rsid w:val="00610743"/>
    <w:rsid w:val="0061079A"/>
    <w:rsid w:val="00611088"/>
    <w:rsid w:val="006112DA"/>
    <w:rsid w:val="00612215"/>
    <w:rsid w:val="00612746"/>
    <w:rsid w:val="006163C0"/>
    <w:rsid w:val="0062070C"/>
    <w:rsid w:val="0062111E"/>
    <w:rsid w:val="00622389"/>
    <w:rsid w:val="006225E4"/>
    <w:rsid w:val="006234F6"/>
    <w:rsid w:val="00623816"/>
    <w:rsid w:val="00623AD0"/>
    <w:rsid w:val="006264A9"/>
    <w:rsid w:val="00626798"/>
    <w:rsid w:val="00626DD0"/>
    <w:rsid w:val="00627C1E"/>
    <w:rsid w:val="006314D2"/>
    <w:rsid w:val="00631D86"/>
    <w:rsid w:val="00633944"/>
    <w:rsid w:val="00633DF8"/>
    <w:rsid w:val="0063472D"/>
    <w:rsid w:val="0063498F"/>
    <w:rsid w:val="00635462"/>
    <w:rsid w:val="0063595D"/>
    <w:rsid w:val="0063602B"/>
    <w:rsid w:val="006365B4"/>
    <w:rsid w:val="0063678F"/>
    <w:rsid w:val="00637408"/>
    <w:rsid w:val="0063776B"/>
    <w:rsid w:val="00637E91"/>
    <w:rsid w:val="00637ECC"/>
    <w:rsid w:val="00640C0C"/>
    <w:rsid w:val="00641872"/>
    <w:rsid w:val="00641FD9"/>
    <w:rsid w:val="00642092"/>
    <w:rsid w:val="0064278A"/>
    <w:rsid w:val="00642DE9"/>
    <w:rsid w:val="0064325F"/>
    <w:rsid w:val="0064366F"/>
    <w:rsid w:val="00644532"/>
    <w:rsid w:val="00644AE4"/>
    <w:rsid w:val="00645C3A"/>
    <w:rsid w:val="00646499"/>
    <w:rsid w:val="006477DA"/>
    <w:rsid w:val="006505F7"/>
    <w:rsid w:val="00650EA9"/>
    <w:rsid w:val="00651346"/>
    <w:rsid w:val="00651415"/>
    <w:rsid w:val="00651648"/>
    <w:rsid w:val="0065184D"/>
    <w:rsid w:val="006518B5"/>
    <w:rsid w:val="00651DC6"/>
    <w:rsid w:val="00651E35"/>
    <w:rsid w:val="006536D6"/>
    <w:rsid w:val="00654EB5"/>
    <w:rsid w:val="0065609B"/>
    <w:rsid w:val="006560E3"/>
    <w:rsid w:val="00656AF3"/>
    <w:rsid w:val="00656E92"/>
    <w:rsid w:val="00656F54"/>
    <w:rsid w:val="00657187"/>
    <w:rsid w:val="00657920"/>
    <w:rsid w:val="00660146"/>
    <w:rsid w:val="006602B1"/>
    <w:rsid w:val="00660841"/>
    <w:rsid w:val="0066254A"/>
    <w:rsid w:val="00662F53"/>
    <w:rsid w:val="006631EB"/>
    <w:rsid w:val="006636CC"/>
    <w:rsid w:val="00663843"/>
    <w:rsid w:val="00663D92"/>
    <w:rsid w:val="00663EE1"/>
    <w:rsid w:val="00663F44"/>
    <w:rsid w:val="006641CB"/>
    <w:rsid w:val="006644CC"/>
    <w:rsid w:val="006646A2"/>
    <w:rsid w:val="006646DF"/>
    <w:rsid w:val="00665351"/>
    <w:rsid w:val="00666F3B"/>
    <w:rsid w:val="0066798B"/>
    <w:rsid w:val="0067273A"/>
    <w:rsid w:val="00672C80"/>
    <w:rsid w:val="00673217"/>
    <w:rsid w:val="0067349D"/>
    <w:rsid w:val="00673530"/>
    <w:rsid w:val="00673EEF"/>
    <w:rsid w:val="00674919"/>
    <w:rsid w:val="0067524B"/>
    <w:rsid w:val="0067538C"/>
    <w:rsid w:val="00675EBC"/>
    <w:rsid w:val="00675F4F"/>
    <w:rsid w:val="00676414"/>
    <w:rsid w:val="00677A5A"/>
    <w:rsid w:val="00677D9B"/>
    <w:rsid w:val="006803DD"/>
    <w:rsid w:val="006815D1"/>
    <w:rsid w:val="00682803"/>
    <w:rsid w:val="00682B5E"/>
    <w:rsid w:val="00682FBE"/>
    <w:rsid w:val="006842B5"/>
    <w:rsid w:val="006843CA"/>
    <w:rsid w:val="00684C5A"/>
    <w:rsid w:val="00685AA5"/>
    <w:rsid w:val="00686746"/>
    <w:rsid w:val="00686E65"/>
    <w:rsid w:val="006872DF"/>
    <w:rsid w:val="006876E2"/>
    <w:rsid w:val="00690E9E"/>
    <w:rsid w:val="006914CB"/>
    <w:rsid w:val="0069290F"/>
    <w:rsid w:val="00692B15"/>
    <w:rsid w:val="006944AF"/>
    <w:rsid w:val="00694B5D"/>
    <w:rsid w:val="00695A9B"/>
    <w:rsid w:val="00696327"/>
    <w:rsid w:val="006974B3"/>
    <w:rsid w:val="00697684"/>
    <w:rsid w:val="006A12AD"/>
    <w:rsid w:val="006A18B4"/>
    <w:rsid w:val="006A3319"/>
    <w:rsid w:val="006A334B"/>
    <w:rsid w:val="006A352E"/>
    <w:rsid w:val="006A3631"/>
    <w:rsid w:val="006A390A"/>
    <w:rsid w:val="006A396A"/>
    <w:rsid w:val="006A3C3A"/>
    <w:rsid w:val="006A42CF"/>
    <w:rsid w:val="006A5C16"/>
    <w:rsid w:val="006A6284"/>
    <w:rsid w:val="006A7531"/>
    <w:rsid w:val="006A7955"/>
    <w:rsid w:val="006B054E"/>
    <w:rsid w:val="006B059D"/>
    <w:rsid w:val="006B1A87"/>
    <w:rsid w:val="006B1C0F"/>
    <w:rsid w:val="006B2856"/>
    <w:rsid w:val="006B30E2"/>
    <w:rsid w:val="006B39F0"/>
    <w:rsid w:val="006B41B2"/>
    <w:rsid w:val="006B4966"/>
    <w:rsid w:val="006B4B1D"/>
    <w:rsid w:val="006B4DC7"/>
    <w:rsid w:val="006B5B02"/>
    <w:rsid w:val="006B7810"/>
    <w:rsid w:val="006C036A"/>
    <w:rsid w:val="006C08F2"/>
    <w:rsid w:val="006C09A1"/>
    <w:rsid w:val="006C0BF4"/>
    <w:rsid w:val="006C0C02"/>
    <w:rsid w:val="006C0F16"/>
    <w:rsid w:val="006C151E"/>
    <w:rsid w:val="006C2080"/>
    <w:rsid w:val="006C3067"/>
    <w:rsid w:val="006C398A"/>
    <w:rsid w:val="006C45E7"/>
    <w:rsid w:val="006C475E"/>
    <w:rsid w:val="006C4AA1"/>
    <w:rsid w:val="006C5C37"/>
    <w:rsid w:val="006C6348"/>
    <w:rsid w:val="006C77CB"/>
    <w:rsid w:val="006D00BA"/>
    <w:rsid w:val="006D01B6"/>
    <w:rsid w:val="006D02AC"/>
    <w:rsid w:val="006D278E"/>
    <w:rsid w:val="006D2867"/>
    <w:rsid w:val="006D3AB2"/>
    <w:rsid w:val="006D3B0A"/>
    <w:rsid w:val="006D49E5"/>
    <w:rsid w:val="006D5168"/>
    <w:rsid w:val="006D5A12"/>
    <w:rsid w:val="006D79F4"/>
    <w:rsid w:val="006E0ACB"/>
    <w:rsid w:val="006E0B09"/>
    <w:rsid w:val="006E0CA2"/>
    <w:rsid w:val="006E133B"/>
    <w:rsid w:val="006E1498"/>
    <w:rsid w:val="006E16D4"/>
    <w:rsid w:val="006E177F"/>
    <w:rsid w:val="006E216D"/>
    <w:rsid w:val="006E223F"/>
    <w:rsid w:val="006E2A80"/>
    <w:rsid w:val="006E2AD6"/>
    <w:rsid w:val="006E3587"/>
    <w:rsid w:val="006E3ABE"/>
    <w:rsid w:val="006E3ACD"/>
    <w:rsid w:val="006E50BA"/>
    <w:rsid w:val="006E63A4"/>
    <w:rsid w:val="006E63BC"/>
    <w:rsid w:val="006F0054"/>
    <w:rsid w:val="006F07A8"/>
    <w:rsid w:val="006F1D68"/>
    <w:rsid w:val="006F2AC9"/>
    <w:rsid w:val="006F3387"/>
    <w:rsid w:val="006F343A"/>
    <w:rsid w:val="006F353A"/>
    <w:rsid w:val="006F436B"/>
    <w:rsid w:val="006F47EB"/>
    <w:rsid w:val="006F49C4"/>
    <w:rsid w:val="006F6B6D"/>
    <w:rsid w:val="006F7244"/>
    <w:rsid w:val="006F7477"/>
    <w:rsid w:val="006F7E23"/>
    <w:rsid w:val="00700538"/>
    <w:rsid w:val="007006C2"/>
    <w:rsid w:val="00700C71"/>
    <w:rsid w:val="00701AE7"/>
    <w:rsid w:val="00702281"/>
    <w:rsid w:val="00702487"/>
    <w:rsid w:val="0070266C"/>
    <w:rsid w:val="00702D7B"/>
    <w:rsid w:val="007038F4"/>
    <w:rsid w:val="00704464"/>
    <w:rsid w:val="00704546"/>
    <w:rsid w:val="0070470D"/>
    <w:rsid w:val="00705276"/>
    <w:rsid w:val="00705310"/>
    <w:rsid w:val="0070579E"/>
    <w:rsid w:val="00706BF1"/>
    <w:rsid w:val="007101B0"/>
    <w:rsid w:val="00710D03"/>
    <w:rsid w:val="0071113A"/>
    <w:rsid w:val="00711601"/>
    <w:rsid w:val="00712033"/>
    <w:rsid w:val="0071215B"/>
    <w:rsid w:val="007129A5"/>
    <w:rsid w:val="00714617"/>
    <w:rsid w:val="00714927"/>
    <w:rsid w:val="0071523D"/>
    <w:rsid w:val="00715C99"/>
    <w:rsid w:val="00716021"/>
    <w:rsid w:val="0071616A"/>
    <w:rsid w:val="00716555"/>
    <w:rsid w:val="007169A2"/>
    <w:rsid w:val="0071721C"/>
    <w:rsid w:val="00717591"/>
    <w:rsid w:val="00721168"/>
    <w:rsid w:val="00721482"/>
    <w:rsid w:val="007215B0"/>
    <w:rsid w:val="00722002"/>
    <w:rsid w:val="0072206C"/>
    <w:rsid w:val="007220CA"/>
    <w:rsid w:val="00722434"/>
    <w:rsid w:val="00723668"/>
    <w:rsid w:val="00724321"/>
    <w:rsid w:val="00725650"/>
    <w:rsid w:val="00725BBF"/>
    <w:rsid w:val="0072616D"/>
    <w:rsid w:val="0072648F"/>
    <w:rsid w:val="00727D53"/>
    <w:rsid w:val="00730085"/>
    <w:rsid w:val="00730F77"/>
    <w:rsid w:val="0073260A"/>
    <w:rsid w:val="0073514E"/>
    <w:rsid w:val="00735301"/>
    <w:rsid w:val="007362F3"/>
    <w:rsid w:val="00737C7C"/>
    <w:rsid w:val="00740092"/>
    <w:rsid w:val="007405EC"/>
    <w:rsid w:val="007408E4"/>
    <w:rsid w:val="007408E7"/>
    <w:rsid w:val="00740B27"/>
    <w:rsid w:val="00740F9F"/>
    <w:rsid w:val="0074227A"/>
    <w:rsid w:val="00742952"/>
    <w:rsid w:val="0074386B"/>
    <w:rsid w:val="00743896"/>
    <w:rsid w:val="00744117"/>
    <w:rsid w:val="007442E6"/>
    <w:rsid w:val="007448CE"/>
    <w:rsid w:val="007453D5"/>
    <w:rsid w:val="0074643B"/>
    <w:rsid w:val="0074644C"/>
    <w:rsid w:val="00747AD9"/>
    <w:rsid w:val="00751282"/>
    <w:rsid w:val="007513FF"/>
    <w:rsid w:val="00751468"/>
    <w:rsid w:val="00752082"/>
    <w:rsid w:val="0075507F"/>
    <w:rsid w:val="00755BF9"/>
    <w:rsid w:val="007560DC"/>
    <w:rsid w:val="00756393"/>
    <w:rsid w:val="007567C7"/>
    <w:rsid w:val="00756FE6"/>
    <w:rsid w:val="0076103E"/>
    <w:rsid w:val="00761445"/>
    <w:rsid w:val="007617C7"/>
    <w:rsid w:val="007623D4"/>
    <w:rsid w:val="00762A39"/>
    <w:rsid w:val="00764711"/>
    <w:rsid w:val="0076483D"/>
    <w:rsid w:val="00764F64"/>
    <w:rsid w:val="007651C5"/>
    <w:rsid w:val="007663B4"/>
    <w:rsid w:val="00766C53"/>
    <w:rsid w:val="007710AF"/>
    <w:rsid w:val="00771875"/>
    <w:rsid w:val="0077269C"/>
    <w:rsid w:val="00772E7D"/>
    <w:rsid w:val="00773475"/>
    <w:rsid w:val="00773672"/>
    <w:rsid w:val="00773A49"/>
    <w:rsid w:val="00773C7F"/>
    <w:rsid w:val="00773E67"/>
    <w:rsid w:val="00774217"/>
    <w:rsid w:val="00774279"/>
    <w:rsid w:val="00775599"/>
    <w:rsid w:val="0077770B"/>
    <w:rsid w:val="00777A90"/>
    <w:rsid w:val="00780E6C"/>
    <w:rsid w:val="007812A9"/>
    <w:rsid w:val="007820C4"/>
    <w:rsid w:val="00783FEF"/>
    <w:rsid w:val="00785CC4"/>
    <w:rsid w:val="00786897"/>
    <w:rsid w:val="00786AED"/>
    <w:rsid w:val="00787226"/>
    <w:rsid w:val="00787BEC"/>
    <w:rsid w:val="00790D49"/>
    <w:rsid w:val="0079238F"/>
    <w:rsid w:val="00792BA5"/>
    <w:rsid w:val="00792E2A"/>
    <w:rsid w:val="00793C05"/>
    <w:rsid w:val="007944F5"/>
    <w:rsid w:val="007966E4"/>
    <w:rsid w:val="00796B59"/>
    <w:rsid w:val="007A033C"/>
    <w:rsid w:val="007A03BD"/>
    <w:rsid w:val="007A1500"/>
    <w:rsid w:val="007A3233"/>
    <w:rsid w:val="007A366B"/>
    <w:rsid w:val="007A376A"/>
    <w:rsid w:val="007A4DA2"/>
    <w:rsid w:val="007A6E64"/>
    <w:rsid w:val="007A70AF"/>
    <w:rsid w:val="007A7873"/>
    <w:rsid w:val="007A7F49"/>
    <w:rsid w:val="007B0560"/>
    <w:rsid w:val="007B10AE"/>
    <w:rsid w:val="007B26AE"/>
    <w:rsid w:val="007B2D65"/>
    <w:rsid w:val="007B331B"/>
    <w:rsid w:val="007B3F95"/>
    <w:rsid w:val="007B484C"/>
    <w:rsid w:val="007B4F62"/>
    <w:rsid w:val="007B6327"/>
    <w:rsid w:val="007B6938"/>
    <w:rsid w:val="007B7361"/>
    <w:rsid w:val="007B7461"/>
    <w:rsid w:val="007B751A"/>
    <w:rsid w:val="007C0778"/>
    <w:rsid w:val="007C1219"/>
    <w:rsid w:val="007C14DB"/>
    <w:rsid w:val="007C28B0"/>
    <w:rsid w:val="007C2B1A"/>
    <w:rsid w:val="007C2C67"/>
    <w:rsid w:val="007C352F"/>
    <w:rsid w:val="007C3559"/>
    <w:rsid w:val="007C5040"/>
    <w:rsid w:val="007C56A0"/>
    <w:rsid w:val="007C6205"/>
    <w:rsid w:val="007C73BC"/>
    <w:rsid w:val="007C7B08"/>
    <w:rsid w:val="007D007E"/>
    <w:rsid w:val="007D00BF"/>
    <w:rsid w:val="007D02A9"/>
    <w:rsid w:val="007D0F60"/>
    <w:rsid w:val="007D1579"/>
    <w:rsid w:val="007D1D06"/>
    <w:rsid w:val="007D2646"/>
    <w:rsid w:val="007D29D0"/>
    <w:rsid w:val="007D2AEF"/>
    <w:rsid w:val="007D2CB8"/>
    <w:rsid w:val="007D3164"/>
    <w:rsid w:val="007D3650"/>
    <w:rsid w:val="007D3813"/>
    <w:rsid w:val="007D3A1A"/>
    <w:rsid w:val="007D3BB4"/>
    <w:rsid w:val="007D3BF6"/>
    <w:rsid w:val="007D51AF"/>
    <w:rsid w:val="007D768C"/>
    <w:rsid w:val="007E0DA7"/>
    <w:rsid w:val="007E1AC7"/>
    <w:rsid w:val="007E2062"/>
    <w:rsid w:val="007E3025"/>
    <w:rsid w:val="007E40B0"/>
    <w:rsid w:val="007E4458"/>
    <w:rsid w:val="007E47D2"/>
    <w:rsid w:val="007E52D2"/>
    <w:rsid w:val="007E54C2"/>
    <w:rsid w:val="007E5B43"/>
    <w:rsid w:val="007E664B"/>
    <w:rsid w:val="007F04AD"/>
    <w:rsid w:val="007F04D8"/>
    <w:rsid w:val="007F09EF"/>
    <w:rsid w:val="007F0D82"/>
    <w:rsid w:val="007F1416"/>
    <w:rsid w:val="007F1690"/>
    <w:rsid w:val="007F2685"/>
    <w:rsid w:val="007F2937"/>
    <w:rsid w:val="007F2E31"/>
    <w:rsid w:val="007F408E"/>
    <w:rsid w:val="007F57BA"/>
    <w:rsid w:val="007F5BA4"/>
    <w:rsid w:val="007F6534"/>
    <w:rsid w:val="007F663F"/>
    <w:rsid w:val="007F67C5"/>
    <w:rsid w:val="0080090E"/>
    <w:rsid w:val="0080146D"/>
    <w:rsid w:val="008015C5"/>
    <w:rsid w:val="008023EC"/>
    <w:rsid w:val="008033C4"/>
    <w:rsid w:val="00803429"/>
    <w:rsid w:val="008039E3"/>
    <w:rsid w:val="00806D63"/>
    <w:rsid w:val="00807B01"/>
    <w:rsid w:val="00810E40"/>
    <w:rsid w:val="008111B8"/>
    <w:rsid w:val="00811534"/>
    <w:rsid w:val="00813D69"/>
    <w:rsid w:val="00813F28"/>
    <w:rsid w:val="0081451E"/>
    <w:rsid w:val="00814B51"/>
    <w:rsid w:val="00814CB8"/>
    <w:rsid w:val="00816B2F"/>
    <w:rsid w:val="00817267"/>
    <w:rsid w:val="00820DDF"/>
    <w:rsid w:val="008215A1"/>
    <w:rsid w:val="008215E7"/>
    <w:rsid w:val="008224BC"/>
    <w:rsid w:val="008230EF"/>
    <w:rsid w:val="008234EC"/>
    <w:rsid w:val="00823591"/>
    <w:rsid w:val="00825FA9"/>
    <w:rsid w:val="00826A20"/>
    <w:rsid w:val="00826F1C"/>
    <w:rsid w:val="008270A8"/>
    <w:rsid w:val="0082733E"/>
    <w:rsid w:val="00827A99"/>
    <w:rsid w:val="00827F63"/>
    <w:rsid w:val="00830B7C"/>
    <w:rsid w:val="0083124C"/>
    <w:rsid w:val="00831924"/>
    <w:rsid w:val="00833424"/>
    <w:rsid w:val="008337D2"/>
    <w:rsid w:val="00833C3A"/>
    <w:rsid w:val="00833E5D"/>
    <w:rsid w:val="008345F3"/>
    <w:rsid w:val="00835CEB"/>
    <w:rsid w:val="008369DD"/>
    <w:rsid w:val="00836CBE"/>
    <w:rsid w:val="00840253"/>
    <w:rsid w:val="008402F1"/>
    <w:rsid w:val="00840AA2"/>
    <w:rsid w:val="00841770"/>
    <w:rsid w:val="00841F1B"/>
    <w:rsid w:val="00841F8C"/>
    <w:rsid w:val="00843FA8"/>
    <w:rsid w:val="008443A5"/>
    <w:rsid w:val="008445A1"/>
    <w:rsid w:val="008447EA"/>
    <w:rsid w:val="0084491A"/>
    <w:rsid w:val="00844AFE"/>
    <w:rsid w:val="00844CD5"/>
    <w:rsid w:val="00845BC0"/>
    <w:rsid w:val="008464AD"/>
    <w:rsid w:val="0084783B"/>
    <w:rsid w:val="00847BBA"/>
    <w:rsid w:val="00847BE8"/>
    <w:rsid w:val="00847F18"/>
    <w:rsid w:val="00850EE5"/>
    <w:rsid w:val="008513A7"/>
    <w:rsid w:val="008519C3"/>
    <w:rsid w:val="00851A42"/>
    <w:rsid w:val="00851CFA"/>
    <w:rsid w:val="00852DC9"/>
    <w:rsid w:val="00853EA2"/>
    <w:rsid w:val="0085409E"/>
    <w:rsid w:val="008542BC"/>
    <w:rsid w:val="00857D4D"/>
    <w:rsid w:val="008602A0"/>
    <w:rsid w:val="008609F0"/>
    <w:rsid w:val="008611AF"/>
    <w:rsid w:val="00861BFD"/>
    <w:rsid w:val="00862CCE"/>
    <w:rsid w:val="00862FB4"/>
    <w:rsid w:val="00864C72"/>
    <w:rsid w:val="00864F4C"/>
    <w:rsid w:val="008652AA"/>
    <w:rsid w:val="00865A13"/>
    <w:rsid w:val="00865B07"/>
    <w:rsid w:val="0086662B"/>
    <w:rsid w:val="00866974"/>
    <w:rsid w:val="00866B3C"/>
    <w:rsid w:val="0086724F"/>
    <w:rsid w:val="0086779E"/>
    <w:rsid w:val="008679E9"/>
    <w:rsid w:val="008679F2"/>
    <w:rsid w:val="00867A30"/>
    <w:rsid w:val="00867A47"/>
    <w:rsid w:val="00870569"/>
    <w:rsid w:val="0087311B"/>
    <w:rsid w:val="0087371D"/>
    <w:rsid w:val="00873A90"/>
    <w:rsid w:val="008742C0"/>
    <w:rsid w:val="0087464E"/>
    <w:rsid w:val="008746D2"/>
    <w:rsid w:val="0087473A"/>
    <w:rsid w:val="00875603"/>
    <w:rsid w:val="00876156"/>
    <w:rsid w:val="00882733"/>
    <w:rsid w:val="00883713"/>
    <w:rsid w:val="00883A16"/>
    <w:rsid w:val="00883A5B"/>
    <w:rsid w:val="00885393"/>
    <w:rsid w:val="00886EF1"/>
    <w:rsid w:val="00887DB4"/>
    <w:rsid w:val="00887E80"/>
    <w:rsid w:val="0089034A"/>
    <w:rsid w:val="00892C07"/>
    <w:rsid w:val="00893B98"/>
    <w:rsid w:val="00893FEA"/>
    <w:rsid w:val="00894E1D"/>
    <w:rsid w:val="00895582"/>
    <w:rsid w:val="00895A76"/>
    <w:rsid w:val="0089648F"/>
    <w:rsid w:val="00896BFA"/>
    <w:rsid w:val="00896DA8"/>
    <w:rsid w:val="00897433"/>
    <w:rsid w:val="008979F8"/>
    <w:rsid w:val="008A008B"/>
    <w:rsid w:val="008A0E64"/>
    <w:rsid w:val="008A27A9"/>
    <w:rsid w:val="008A3047"/>
    <w:rsid w:val="008A3F2A"/>
    <w:rsid w:val="008A41E0"/>
    <w:rsid w:val="008A45B8"/>
    <w:rsid w:val="008A4ACF"/>
    <w:rsid w:val="008A6420"/>
    <w:rsid w:val="008A6C69"/>
    <w:rsid w:val="008A75AA"/>
    <w:rsid w:val="008B0546"/>
    <w:rsid w:val="008B13A3"/>
    <w:rsid w:val="008B2857"/>
    <w:rsid w:val="008B2A1B"/>
    <w:rsid w:val="008B3346"/>
    <w:rsid w:val="008B369C"/>
    <w:rsid w:val="008B39B4"/>
    <w:rsid w:val="008B4161"/>
    <w:rsid w:val="008B42B3"/>
    <w:rsid w:val="008B43AD"/>
    <w:rsid w:val="008B5778"/>
    <w:rsid w:val="008B6259"/>
    <w:rsid w:val="008B7FEF"/>
    <w:rsid w:val="008C0D54"/>
    <w:rsid w:val="008C14FF"/>
    <w:rsid w:val="008C1760"/>
    <w:rsid w:val="008C2045"/>
    <w:rsid w:val="008C306A"/>
    <w:rsid w:val="008C36B2"/>
    <w:rsid w:val="008C373A"/>
    <w:rsid w:val="008C3B17"/>
    <w:rsid w:val="008C4874"/>
    <w:rsid w:val="008C52C4"/>
    <w:rsid w:val="008C5E5B"/>
    <w:rsid w:val="008C617A"/>
    <w:rsid w:val="008C79D3"/>
    <w:rsid w:val="008D12A9"/>
    <w:rsid w:val="008D142D"/>
    <w:rsid w:val="008D1AEE"/>
    <w:rsid w:val="008D2184"/>
    <w:rsid w:val="008D24EA"/>
    <w:rsid w:val="008D2893"/>
    <w:rsid w:val="008D6EF1"/>
    <w:rsid w:val="008D74AA"/>
    <w:rsid w:val="008D764C"/>
    <w:rsid w:val="008D7852"/>
    <w:rsid w:val="008E128F"/>
    <w:rsid w:val="008E15EB"/>
    <w:rsid w:val="008E1BDA"/>
    <w:rsid w:val="008E1CF1"/>
    <w:rsid w:val="008E2E52"/>
    <w:rsid w:val="008E307C"/>
    <w:rsid w:val="008E3F58"/>
    <w:rsid w:val="008E4DD5"/>
    <w:rsid w:val="008E6104"/>
    <w:rsid w:val="008E70CE"/>
    <w:rsid w:val="008F059F"/>
    <w:rsid w:val="008F0B78"/>
    <w:rsid w:val="008F220E"/>
    <w:rsid w:val="008F2328"/>
    <w:rsid w:val="008F27BA"/>
    <w:rsid w:val="008F29A2"/>
    <w:rsid w:val="008F2A40"/>
    <w:rsid w:val="008F4AD5"/>
    <w:rsid w:val="008F546D"/>
    <w:rsid w:val="008F5E53"/>
    <w:rsid w:val="00900942"/>
    <w:rsid w:val="00900C83"/>
    <w:rsid w:val="00901ABE"/>
    <w:rsid w:val="009044D5"/>
    <w:rsid w:val="00904CDE"/>
    <w:rsid w:val="009057A5"/>
    <w:rsid w:val="00905D36"/>
    <w:rsid w:val="00905D9C"/>
    <w:rsid w:val="0090618B"/>
    <w:rsid w:val="00906378"/>
    <w:rsid w:val="0090665D"/>
    <w:rsid w:val="00906703"/>
    <w:rsid w:val="00906746"/>
    <w:rsid w:val="0090682D"/>
    <w:rsid w:val="00906AD4"/>
    <w:rsid w:val="00906D39"/>
    <w:rsid w:val="00906F48"/>
    <w:rsid w:val="00907159"/>
    <w:rsid w:val="00907DA1"/>
    <w:rsid w:val="0091070E"/>
    <w:rsid w:val="009114B8"/>
    <w:rsid w:val="00911D15"/>
    <w:rsid w:val="00912438"/>
    <w:rsid w:val="009124D9"/>
    <w:rsid w:val="00912F76"/>
    <w:rsid w:val="00916346"/>
    <w:rsid w:val="00917D76"/>
    <w:rsid w:val="00920227"/>
    <w:rsid w:val="00920921"/>
    <w:rsid w:val="00921713"/>
    <w:rsid w:val="00921ED3"/>
    <w:rsid w:val="00921F9B"/>
    <w:rsid w:val="009225F7"/>
    <w:rsid w:val="009226AB"/>
    <w:rsid w:val="009236B1"/>
    <w:rsid w:val="009263FD"/>
    <w:rsid w:val="009268B5"/>
    <w:rsid w:val="009268C6"/>
    <w:rsid w:val="00926B4B"/>
    <w:rsid w:val="00927917"/>
    <w:rsid w:val="009309D3"/>
    <w:rsid w:val="00930D17"/>
    <w:rsid w:val="00931582"/>
    <w:rsid w:val="0093285F"/>
    <w:rsid w:val="00933D93"/>
    <w:rsid w:val="00933E23"/>
    <w:rsid w:val="00934444"/>
    <w:rsid w:val="009347BE"/>
    <w:rsid w:val="00934819"/>
    <w:rsid w:val="0093497D"/>
    <w:rsid w:val="0093498D"/>
    <w:rsid w:val="00936FD3"/>
    <w:rsid w:val="009373E3"/>
    <w:rsid w:val="00940E38"/>
    <w:rsid w:val="00941E34"/>
    <w:rsid w:val="00943829"/>
    <w:rsid w:val="00943A99"/>
    <w:rsid w:val="0094439A"/>
    <w:rsid w:val="009443B2"/>
    <w:rsid w:val="00944C66"/>
    <w:rsid w:val="00944F31"/>
    <w:rsid w:val="00944F4D"/>
    <w:rsid w:val="00945C7E"/>
    <w:rsid w:val="009463FF"/>
    <w:rsid w:val="00947664"/>
    <w:rsid w:val="00947726"/>
    <w:rsid w:val="00947F24"/>
    <w:rsid w:val="00950403"/>
    <w:rsid w:val="00950BB8"/>
    <w:rsid w:val="00950E58"/>
    <w:rsid w:val="00951425"/>
    <w:rsid w:val="0095177C"/>
    <w:rsid w:val="009521D5"/>
    <w:rsid w:val="00952374"/>
    <w:rsid w:val="00953CF1"/>
    <w:rsid w:val="00954F25"/>
    <w:rsid w:val="00955296"/>
    <w:rsid w:val="0095614F"/>
    <w:rsid w:val="0096004C"/>
    <w:rsid w:val="0096174B"/>
    <w:rsid w:val="00962D05"/>
    <w:rsid w:val="00962FD0"/>
    <w:rsid w:val="00963296"/>
    <w:rsid w:val="00963425"/>
    <w:rsid w:val="00963986"/>
    <w:rsid w:val="00963F65"/>
    <w:rsid w:val="00964824"/>
    <w:rsid w:val="00965433"/>
    <w:rsid w:val="00965547"/>
    <w:rsid w:val="00966AD6"/>
    <w:rsid w:val="00966D20"/>
    <w:rsid w:val="00966FB1"/>
    <w:rsid w:val="0096741D"/>
    <w:rsid w:val="00967555"/>
    <w:rsid w:val="009675CC"/>
    <w:rsid w:val="00967C54"/>
    <w:rsid w:val="00970356"/>
    <w:rsid w:val="009707E1"/>
    <w:rsid w:val="00970B21"/>
    <w:rsid w:val="00972127"/>
    <w:rsid w:val="00972369"/>
    <w:rsid w:val="009731AF"/>
    <w:rsid w:val="00973740"/>
    <w:rsid w:val="009743C0"/>
    <w:rsid w:val="00974C7D"/>
    <w:rsid w:val="00974F65"/>
    <w:rsid w:val="0097549B"/>
    <w:rsid w:val="00975728"/>
    <w:rsid w:val="00977B3E"/>
    <w:rsid w:val="00977CCC"/>
    <w:rsid w:val="00980C89"/>
    <w:rsid w:val="00980D86"/>
    <w:rsid w:val="009811AA"/>
    <w:rsid w:val="009811EC"/>
    <w:rsid w:val="00981216"/>
    <w:rsid w:val="00981A21"/>
    <w:rsid w:val="0098217D"/>
    <w:rsid w:val="00982588"/>
    <w:rsid w:val="0098297C"/>
    <w:rsid w:val="00983C1A"/>
    <w:rsid w:val="009857A2"/>
    <w:rsid w:val="00985DDC"/>
    <w:rsid w:val="00987BFE"/>
    <w:rsid w:val="009905F4"/>
    <w:rsid w:val="009912B7"/>
    <w:rsid w:val="0099153E"/>
    <w:rsid w:val="00991590"/>
    <w:rsid w:val="009949E8"/>
    <w:rsid w:val="00994FDF"/>
    <w:rsid w:val="009959E6"/>
    <w:rsid w:val="00995BF1"/>
    <w:rsid w:val="0099604C"/>
    <w:rsid w:val="00996A6A"/>
    <w:rsid w:val="00996AAD"/>
    <w:rsid w:val="00996DD7"/>
    <w:rsid w:val="009971EC"/>
    <w:rsid w:val="00997F99"/>
    <w:rsid w:val="009A10A6"/>
    <w:rsid w:val="009A2DCB"/>
    <w:rsid w:val="009A4EE3"/>
    <w:rsid w:val="009A55D2"/>
    <w:rsid w:val="009A56E8"/>
    <w:rsid w:val="009A665E"/>
    <w:rsid w:val="009A6913"/>
    <w:rsid w:val="009A6BDE"/>
    <w:rsid w:val="009A72E1"/>
    <w:rsid w:val="009A789C"/>
    <w:rsid w:val="009A7CE6"/>
    <w:rsid w:val="009B0CBC"/>
    <w:rsid w:val="009B0DEB"/>
    <w:rsid w:val="009B2833"/>
    <w:rsid w:val="009B331C"/>
    <w:rsid w:val="009B3D20"/>
    <w:rsid w:val="009B3F13"/>
    <w:rsid w:val="009B41A0"/>
    <w:rsid w:val="009B4B8A"/>
    <w:rsid w:val="009B501C"/>
    <w:rsid w:val="009B5518"/>
    <w:rsid w:val="009B5828"/>
    <w:rsid w:val="009B68F0"/>
    <w:rsid w:val="009C03A5"/>
    <w:rsid w:val="009C27F6"/>
    <w:rsid w:val="009C2D03"/>
    <w:rsid w:val="009C2DAE"/>
    <w:rsid w:val="009C30F4"/>
    <w:rsid w:val="009C3DD2"/>
    <w:rsid w:val="009C4C8E"/>
    <w:rsid w:val="009C5A85"/>
    <w:rsid w:val="009C729C"/>
    <w:rsid w:val="009D1B82"/>
    <w:rsid w:val="009D1D43"/>
    <w:rsid w:val="009D1E4A"/>
    <w:rsid w:val="009D2057"/>
    <w:rsid w:val="009D346D"/>
    <w:rsid w:val="009D3F86"/>
    <w:rsid w:val="009D462D"/>
    <w:rsid w:val="009D4B3A"/>
    <w:rsid w:val="009D5613"/>
    <w:rsid w:val="009D5E32"/>
    <w:rsid w:val="009D6E68"/>
    <w:rsid w:val="009D76F9"/>
    <w:rsid w:val="009E0C50"/>
    <w:rsid w:val="009E0FA4"/>
    <w:rsid w:val="009E11F4"/>
    <w:rsid w:val="009E1568"/>
    <w:rsid w:val="009E2073"/>
    <w:rsid w:val="009E2CD4"/>
    <w:rsid w:val="009E358B"/>
    <w:rsid w:val="009E4C9E"/>
    <w:rsid w:val="009E64F8"/>
    <w:rsid w:val="009E67A8"/>
    <w:rsid w:val="009E6AC9"/>
    <w:rsid w:val="009E6F67"/>
    <w:rsid w:val="009F08D8"/>
    <w:rsid w:val="009F0BF9"/>
    <w:rsid w:val="009F135A"/>
    <w:rsid w:val="009F18BA"/>
    <w:rsid w:val="009F1E64"/>
    <w:rsid w:val="009F1EA6"/>
    <w:rsid w:val="009F1FA7"/>
    <w:rsid w:val="009F366F"/>
    <w:rsid w:val="009F49F4"/>
    <w:rsid w:val="009F57A3"/>
    <w:rsid w:val="009F5BA8"/>
    <w:rsid w:val="009F7368"/>
    <w:rsid w:val="009F73E6"/>
    <w:rsid w:val="009F77C2"/>
    <w:rsid w:val="009F78FF"/>
    <w:rsid w:val="009F7D95"/>
    <w:rsid w:val="009F7F5F"/>
    <w:rsid w:val="00A000C8"/>
    <w:rsid w:val="00A00870"/>
    <w:rsid w:val="00A00F6E"/>
    <w:rsid w:val="00A019A1"/>
    <w:rsid w:val="00A02678"/>
    <w:rsid w:val="00A02A8D"/>
    <w:rsid w:val="00A02FEC"/>
    <w:rsid w:val="00A03802"/>
    <w:rsid w:val="00A0426A"/>
    <w:rsid w:val="00A054B3"/>
    <w:rsid w:val="00A0616E"/>
    <w:rsid w:val="00A062B3"/>
    <w:rsid w:val="00A06659"/>
    <w:rsid w:val="00A10B11"/>
    <w:rsid w:val="00A11C1F"/>
    <w:rsid w:val="00A11DE8"/>
    <w:rsid w:val="00A135DA"/>
    <w:rsid w:val="00A137D0"/>
    <w:rsid w:val="00A13B81"/>
    <w:rsid w:val="00A14785"/>
    <w:rsid w:val="00A15677"/>
    <w:rsid w:val="00A15A7F"/>
    <w:rsid w:val="00A15D37"/>
    <w:rsid w:val="00A164DD"/>
    <w:rsid w:val="00A16669"/>
    <w:rsid w:val="00A200F8"/>
    <w:rsid w:val="00A203FE"/>
    <w:rsid w:val="00A206C0"/>
    <w:rsid w:val="00A20F7F"/>
    <w:rsid w:val="00A2117D"/>
    <w:rsid w:val="00A22078"/>
    <w:rsid w:val="00A22494"/>
    <w:rsid w:val="00A22644"/>
    <w:rsid w:val="00A23E66"/>
    <w:rsid w:val="00A251D0"/>
    <w:rsid w:val="00A25347"/>
    <w:rsid w:val="00A269EA"/>
    <w:rsid w:val="00A2777C"/>
    <w:rsid w:val="00A27E57"/>
    <w:rsid w:val="00A30FE0"/>
    <w:rsid w:val="00A326D0"/>
    <w:rsid w:val="00A329BC"/>
    <w:rsid w:val="00A33042"/>
    <w:rsid w:val="00A33847"/>
    <w:rsid w:val="00A33921"/>
    <w:rsid w:val="00A33B33"/>
    <w:rsid w:val="00A33E11"/>
    <w:rsid w:val="00A348E9"/>
    <w:rsid w:val="00A34C5B"/>
    <w:rsid w:val="00A34F83"/>
    <w:rsid w:val="00A35E38"/>
    <w:rsid w:val="00A36607"/>
    <w:rsid w:val="00A41A5A"/>
    <w:rsid w:val="00A42536"/>
    <w:rsid w:val="00A42D51"/>
    <w:rsid w:val="00A42FE9"/>
    <w:rsid w:val="00A43698"/>
    <w:rsid w:val="00A43A2F"/>
    <w:rsid w:val="00A43C3F"/>
    <w:rsid w:val="00A44028"/>
    <w:rsid w:val="00A44A78"/>
    <w:rsid w:val="00A46312"/>
    <w:rsid w:val="00A46360"/>
    <w:rsid w:val="00A4741D"/>
    <w:rsid w:val="00A4754F"/>
    <w:rsid w:val="00A4756B"/>
    <w:rsid w:val="00A47B72"/>
    <w:rsid w:val="00A47F1B"/>
    <w:rsid w:val="00A50079"/>
    <w:rsid w:val="00A50A45"/>
    <w:rsid w:val="00A50C1F"/>
    <w:rsid w:val="00A5126B"/>
    <w:rsid w:val="00A52859"/>
    <w:rsid w:val="00A5418D"/>
    <w:rsid w:val="00A55288"/>
    <w:rsid w:val="00A552DD"/>
    <w:rsid w:val="00A55DE5"/>
    <w:rsid w:val="00A56FA6"/>
    <w:rsid w:val="00A57DD1"/>
    <w:rsid w:val="00A60E9D"/>
    <w:rsid w:val="00A6152E"/>
    <w:rsid w:val="00A62678"/>
    <w:rsid w:val="00A626D6"/>
    <w:rsid w:val="00A62744"/>
    <w:rsid w:val="00A62995"/>
    <w:rsid w:val="00A636AD"/>
    <w:rsid w:val="00A651BE"/>
    <w:rsid w:val="00A65D30"/>
    <w:rsid w:val="00A65D36"/>
    <w:rsid w:val="00A66891"/>
    <w:rsid w:val="00A67D75"/>
    <w:rsid w:val="00A71AE1"/>
    <w:rsid w:val="00A71CBC"/>
    <w:rsid w:val="00A72013"/>
    <w:rsid w:val="00A72D9A"/>
    <w:rsid w:val="00A74B60"/>
    <w:rsid w:val="00A757AC"/>
    <w:rsid w:val="00A75C4D"/>
    <w:rsid w:val="00A75D90"/>
    <w:rsid w:val="00A7668E"/>
    <w:rsid w:val="00A76D98"/>
    <w:rsid w:val="00A76EDD"/>
    <w:rsid w:val="00A7746A"/>
    <w:rsid w:val="00A77512"/>
    <w:rsid w:val="00A7789C"/>
    <w:rsid w:val="00A80110"/>
    <w:rsid w:val="00A80332"/>
    <w:rsid w:val="00A80460"/>
    <w:rsid w:val="00A807EF"/>
    <w:rsid w:val="00A818F9"/>
    <w:rsid w:val="00A81C99"/>
    <w:rsid w:val="00A83359"/>
    <w:rsid w:val="00A834DF"/>
    <w:rsid w:val="00A8416F"/>
    <w:rsid w:val="00A855DC"/>
    <w:rsid w:val="00A8568D"/>
    <w:rsid w:val="00A8587B"/>
    <w:rsid w:val="00A8661B"/>
    <w:rsid w:val="00A86D53"/>
    <w:rsid w:val="00A877E0"/>
    <w:rsid w:val="00A87CB8"/>
    <w:rsid w:val="00A87D80"/>
    <w:rsid w:val="00A87E33"/>
    <w:rsid w:val="00A87FD9"/>
    <w:rsid w:val="00A90FB4"/>
    <w:rsid w:val="00A91826"/>
    <w:rsid w:val="00A91B61"/>
    <w:rsid w:val="00A91CA4"/>
    <w:rsid w:val="00A9357E"/>
    <w:rsid w:val="00A94556"/>
    <w:rsid w:val="00A949F0"/>
    <w:rsid w:val="00A94A31"/>
    <w:rsid w:val="00A95057"/>
    <w:rsid w:val="00A95A7F"/>
    <w:rsid w:val="00A96384"/>
    <w:rsid w:val="00A967CC"/>
    <w:rsid w:val="00A96A0B"/>
    <w:rsid w:val="00A96F0E"/>
    <w:rsid w:val="00A9722C"/>
    <w:rsid w:val="00A97401"/>
    <w:rsid w:val="00AA1137"/>
    <w:rsid w:val="00AA12A2"/>
    <w:rsid w:val="00AA2A9D"/>
    <w:rsid w:val="00AA300C"/>
    <w:rsid w:val="00AA46B7"/>
    <w:rsid w:val="00AA649E"/>
    <w:rsid w:val="00AA66C9"/>
    <w:rsid w:val="00AA7570"/>
    <w:rsid w:val="00AA7BCD"/>
    <w:rsid w:val="00AB2000"/>
    <w:rsid w:val="00AB2C9E"/>
    <w:rsid w:val="00AB321D"/>
    <w:rsid w:val="00AB3941"/>
    <w:rsid w:val="00AB3EC7"/>
    <w:rsid w:val="00AB49C7"/>
    <w:rsid w:val="00AB4AF3"/>
    <w:rsid w:val="00AB5462"/>
    <w:rsid w:val="00AB5763"/>
    <w:rsid w:val="00AB582F"/>
    <w:rsid w:val="00AB58A4"/>
    <w:rsid w:val="00AB6396"/>
    <w:rsid w:val="00AB6FE5"/>
    <w:rsid w:val="00AB749D"/>
    <w:rsid w:val="00AC064A"/>
    <w:rsid w:val="00AC09C5"/>
    <w:rsid w:val="00AC15A4"/>
    <w:rsid w:val="00AC21B6"/>
    <w:rsid w:val="00AC23EC"/>
    <w:rsid w:val="00AC26F9"/>
    <w:rsid w:val="00AC3605"/>
    <w:rsid w:val="00AC40F4"/>
    <w:rsid w:val="00AC57CA"/>
    <w:rsid w:val="00AC6E5C"/>
    <w:rsid w:val="00AC7727"/>
    <w:rsid w:val="00AC79CD"/>
    <w:rsid w:val="00AC7D26"/>
    <w:rsid w:val="00AD2DCD"/>
    <w:rsid w:val="00AD4100"/>
    <w:rsid w:val="00AD46D6"/>
    <w:rsid w:val="00AD4DB4"/>
    <w:rsid w:val="00AD77D9"/>
    <w:rsid w:val="00AD7B7E"/>
    <w:rsid w:val="00AD7C76"/>
    <w:rsid w:val="00AD7E60"/>
    <w:rsid w:val="00AE0360"/>
    <w:rsid w:val="00AE1187"/>
    <w:rsid w:val="00AE11D3"/>
    <w:rsid w:val="00AE14A4"/>
    <w:rsid w:val="00AE218E"/>
    <w:rsid w:val="00AE25FF"/>
    <w:rsid w:val="00AE4131"/>
    <w:rsid w:val="00AE46DF"/>
    <w:rsid w:val="00AE4A73"/>
    <w:rsid w:val="00AE4D3A"/>
    <w:rsid w:val="00AE4E32"/>
    <w:rsid w:val="00AE57B1"/>
    <w:rsid w:val="00AE58CE"/>
    <w:rsid w:val="00AE5ED8"/>
    <w:rsid w:val="00AE6027"/>
    <w:rsid w:val="00AE6152"/>
    <w:rsid w:val="00AE7693"/>
    <w:rsid w:val="00AE7F98"/>
    <w:rsid w:val="00AF001E"/>
    <w:rsid w:val="00AF0CEB"/>
    <w:rsid w:val="00AF1717"/>
    <w:rsid w:val="00AF19BB"/>
    <w:rsid w:val="00AF211C"/>
    <w:rsid w:val="00AF2B1D"/>
    <w:rsid w:val="00AF3257"/>
    <w:rsid w:val="00AF32ED"/>
    <w:rsid w:val="00AF4021"/>
    <w:rsid w:val="00AF4898"/>
    <w:rsid w:val="00AF4CD6"/>
    <w:rsid w:val="00AF56F3"/>
    <w:rsid w:val="00AF5860"/>
    <w:rsid w:val="00AF7240"/>
    <w:rsid w:val="00AF7775"/>
    <w:rsid w:val="00AF7AF0"/>
    <w:rsid w:val="00AF7B9A"/>
    <w:rsid w:val="00B003BA"/>
    <w:rsid w:val="00B00E2D"/>
    <w:rsid w:val="00B01211"/>
    <w:rsid w:val="00B01A9C"/>
    <w:rsid w:val="00B01DBB"/>
    <w:rsid w:val="00B02171"/>
    <w:rsid w:val="00B02C49"/>
    <w:rsid w:val="00B02CFC"/>
    <w:rsid w:val="00B041DA"/>
    <w:rsid w:val="00B049BD"/>
    <w:rsid w:val="00B04DCC"/>
    <w:rsid w:val="00B05906"/>
    <w:rsid w:val="00B06BDE"/>
    <w:rsid w:val="00B07A7D"/>
    <w:rsid w:val="00B07B81"/>
    <w:rsid w:val="00B10DBC"/>
    <w:rsid w:val="00B1280A"/>
    <w:rsid w:val="00B12D98"/>
    <w:rsid w:val="00B13641"/>
    <w:rsid w:val="00B13D7F"/>
    <w:rsid w:val="00B150DC"/>
    <w:rsid w:val="00B161BB"/>
    <w:rsid w:val="00B1767C"/>
    <w:rsid w:val="00B17DCC"/>
    <w:rsid w:val="00B20F70"/>
    <w:rsid w:val="00B21B81"/>
    <w:rsid w:val="00B21BCA"/>
    <w:rsid w:val="00B21DFC"/>
    <w:rsid w:val="00B222A2"/>
    <w:rsid w:val="00B22B3E"/>
    <w:rsid w:val="00B2314A"/>
    <w:rsid w:val="00B23529"/>
    <w:rsid w:val="00B23948"/>
    <w:rsid w:val="00B24092"/>
    <w:rsid w:val="00B24B60"/>
    <w:rsid w:val="00B27445"/>
    <w:rsid w:val="00B27969"/>
    <w:rsid w:val="00B30F97"/>
    <w:rsid w:val="00B31584"/>
    <w:rsid w:val="00B32815"/>
    <w:rsid w:val="00B35042"/>
    <w:rsid w:val="00B36D87"/>
    <w:rsid w:val="00B36ED6"/>
    <w:rsid w:val="00B4173D"/>
    <w:rsid w:val="00B43576"/>
    <w:rsid w:val="00B437D3"/>
    <w:rsid w:val="00B43B17"/>
    <w:rsid w:val="00B43DED"/>
    <w:rsid w:val="00B45A33"/>
    <w:rsid w:val="00B45AB2"/>
    <w:rsid w:val="00B45B7E"/>
    <w:rsid w:val="00B50DCF"/>
    <w:rsid w:val="00B521C4"/>
    <w:rsid w:val="00B53C97"/>
    <w:rsid w:val="00B5449F"/>
    <w:rsid w:val="00B544DE"/>
    <w:rsid w:val="00B57D84"/>
    <w:rsid w:val="00B60D4B"/>
    <w:rsid w:val="00B61046"/>
    <w:rsid w:val="00B6124D"/>
    <w:rsid w:val="00B61373"/>
    <w:rsid w:val="00B61B24"/>
    <w:rsid w:val="00B61D1B"/>
    <w:rsid w:val="00B62CA5"/>
    <w:rsid w:val="00B63199"/>
    <w:rsid w:val="00B638FC"/>
    <w:rsid w:val="00B64ADD"/>
    <w:rsid w:val="00B64E04"/>
    <w:rsid w:val="00B65DF9"/>
    <w:rsid w:val="00B66F11"/>
    <w:rsid w:val="00B67B39"/>
    <w:rsid w:val="00B70FBF"/>
    <w:rsid w:val="00B76047"/>
    <w:rsid w:val="00B7747A"/>
    <w:rsid w:val="00B77AEC"/>
    <w:rsid w:val="00B77FA8"/>
    <w:rsid w:val="00B80706"/>
    <w:rsid w:val="00B8096B"/>
    <w:rsid w:val="00B81974"/>
    <w:rsid w:val="00B81C86"/>
    <w:rsid w:val="00B821E3"/>
    <w:rsid w:val="00B82BE2"/>
    <w:rsid w:val="00B83FE3"/>
    <w:rsid w:val="00B84F5F"/>
    <w:rsid w:val="00B86383"/>
    <w:rsid w:val="00B86BEC"/>
    <w:rsid w:val="00B86EB6"/>
    <w:rsid w:val="00B877BE"/>
    <w:rsid w:val="00B877D3"/>
    <w:rsid w:val="00B90570"/>
    <w:rsid w:val="00B90721"/>
    <w:rsid w:val="00B918FB"/>
    <w:rsid w:val="00B922E7"/>
    <w:rsid w:val="00B92EE5"/>
    <w:rsid w:val="00B93288"/>
    <w:rsid w:val="00B94157"/>
    <w:rsid w:val="00B94759"/>
    <w:rsid w:val="00B94B46"/>
    <w:rsid w:val="00B95284"/>
    <w:rsid w:val="00B9576A"/>
    <w:rsid w:val="00B96CCA"/>
    <w:rsid w:val="00B973A4"/>
    <w:rsid w:val="00B97498"/>
    <w:rsid w:val="00BA00C0"/>
    <w:rsid w:val="00BA016E"/>
    <w:rsid w:val="00BA047D"/>
    <w:rsid w:val="00BA0BEB"/>
    <w:rsid w:val="00BA2609"/>
    <w:rsid w:val="00BA2C37"/>
    <w:rsid w:val="00BA33FE"/>
    <w:rsid w:val="00BA34A4"/>
    <w:rsid w:val="00BA3A47"/>
    <w:rsid w:val="00BA3B23"/>
    <w:rsid w:val="00BB04ED"/>
    <w:rsid w:val="00BB096E"/>
    <w:rsid w:val="00BB0CC7"/>
    <w:rsid w:val="00BB19E9"/>
    <w:rsid w:val="00BB2B0C"/>
    <w:rsid w:val="00BB2C0E"/>
    <w:rsid w:val="00BB2F9E"/>
    <w:rsid w:val="00BB4ABE"/>
    <w:rsid w:val="00BB4B3D"/>
    <w:rsid w:val="00BB4E05"/>
    <w:rsid w:val="00BB75FA"/>
    <w:rsid w:val="00BC015B"/>
    <w:rsid w:val="00BC0B0E"/>
    <w:rsid w:val="00BC2B3E"/>
    <w:rsid w:val="00BC3881"/>
    <w:rsid w:val="00BC4899"/>
    <w:rsid w:val="00BC4B38"/>
    <w:rsid w:val="00BC4C0E"/>
    <w:rsid w:val="00BC525B"/>
    <w:rsid w:val="00BC5433"/>
    <w:rsid w:val="00BC5919"/>
    <w:rsid w:val="00BC61B7"/>
    <w:rsid w:val="00BD1DD9"/>
    <w:rsid w:val="00BD239E"/>
    <w:rsid w:val="00BD2C86"/>
    <w:rsid w:val="00BD443F"/>
    <w:rsid w:val="00BD45E6"/>
    <w:rsid w:val="00BD4ECC"/>
    <w:rsid w:val="00BD5248"/>
    <w:rsid w:val="00BD5992"/>
    <w:rsid w:val="00BD65CD"/>
    <w:rsid w:val="00BD6AA2"/>
    <w:rsid w:val="00BD74DE"/>
    <w:rsid w:val="00BD7A2D"/>
    <w:rsid w:val="00BE0E00"/>
    <w:rsid w:val="00BE0E2D"/>
    <w:rsid w:val="00BE3467"/>
    <w:rsid w:val="00BE4929"/>
    <w:rsid w:val="00BE4D97"/>
    <w:rsid w:val="00BE560C"/>
    <w:rsid w:val="00BE62B6"/>
    <w:rsid w:val="00BF019F"/>
    <w:rsid w:val="00BF0981"/>
    <w:rsid w:val="00BF0F67"/>
    <w:rsid w:val="00BF143D"/>
    <w:rsid w:val="00BF17EA"/>
    <w:rsid w:val="00BF221F"/>
    <w:rsid w:val="00BF27BD"/>
    <w:rsid w:val="00BF2FC2"/>
    <w:rsid w:val="00BF5867"/>
    <w:rsid w:val="00BF7561"/>
    <w:rsid w:val="00C01EB9"/>
    <w:rsid w:val="00C02504"/>
    <w:rsid w:val="00C028FC"/>
    <w:rsid w:val="00C02A63"/>
    <w:rsid w:val="00C02DD4"/>
    <w:rsid w:val="00C02DD8"/>
    <w:rsid w:val="00C02DDE"/>
    <w:rsid w:val="00C032D0"/>
    <w:rsid w:val="00C03394"/>
    <w:rsid w:val="00C03470"/>
    <w:rsid w:val="00C0373C"/>
    <w:rsid w:val="00C03D42"/>
    <w:rsid w:val="00C04ADB"/>
    <w:rsid w:val="00C058B4"/>
    <w:rsid w:val="00C05C88"/>
    <w:rsid w:val="00C05D7B"/>
    <w:rsid w:val="00C070EF"/>
    <w:rsid w:val="00C07361"/>
    <w:rsid w:val="00C10C10"/>
    <w:rsid w:val="00C129B2"/>
    <w:rsid w:val="00C136FA"/>
    <w:rsid w:val="00C14943"/>
    <w:rsid w:val="00C15747"/>
    <w:rsid w:val="00C157CF"/>
    <w:rsid w:val="00C15AE7"/>
    <w:rsid w:val="00C15B9D"/>
    <w:rsid w:val="00C168BE"/>
    <w:rsid w:val="00C2103C"/>
    <w:rsid w:val="00C23A89"/>
    <w:rsid w:val="00C245D5"/>
    <w:rsid w:val="00C246BA"/>
    <w:rsid w:val="00C25B50"/>
    <w:rsid w:val="00C27C7A"/>
    <w:rsid w:val="00C317D1"/>
    <w:rsid w:val="00C32538"/>
    <w:rsid w:val="00C32F67"/>
    <w:rsid w:val="00C3356B"/>
    <w:rsid w:val="00C343C2"/>
    <w:rsid w:val="00C3496D"/>
    <w:rsid w:val="00C34973"/>
    <w:rsid w:val="00C34D9E"/>
    <w:rsid w:val="00C3502F"/>
    <w:rsid w:val="00C35395"/>
    <w:rsid w:val="00C36D31"/>
    <w:rsid w:val="00C37E40"/>
    <w:rsid w:val="00C4068F"/>
    <w:rsid w:val="00C40E34"/>
    <w:rsid w:val="00C41B1C"/>
    <w:rsid w:val="00C41E3E"/>
    <w:rsid w:val="00C41E6C"/>
    <w:rsid w:val="00C42A89"/>
    <w:rsid w:val="00C44061"/>
    <w:rsid w:val="00C440E8"/>
    <w:rsid w:val="00C44D8F"/>
    <w:rsid w:val="00C46F25"/>
    <w:rsid w:val="00C47B83"/>
    <w:rsid w:val="00C50576"/>
    <w:rsid w:val="00C518BC"/>
    <w:rsid w:val="00C524C4"/>
    <w:rsid w:val="00C527F0"/>
    <w:rsid w:val="00C529C4"/>
    <w:rsid w:val="00C52A7A"/>
    <w:rsid w:val="00C53AAB"/>
    <w:rsid w:val="00C54177"/>
    <w:rsid w:val="00C55551"/>
    <w:rsid w:val="00C55897"/>
    <w:rsid w:val="00C55AA1"/>
    <w:rsid w:val="00C56259"/>
    <w:rsid w:val="00C56A88"/>
    <w:rsid w:val="00C57E59"/>
    <w:rsid w:val="00C6024E"/>
    <w:rsid w:val="00C6048E"/>
    <w:rsid w:val="00C60D1E"/>
    <w:rsid w:val="00C61409"/>
    <w:rsid w:val="00C61547"/>
    <w:rsid w:val="00C620B4"/>
    <w:rsid w:val="00C62A40"/>
    <w:rsid w:val="00C633C0"/>
    <w:rsid w:val="00C63B88"/>
    <w:rsid w:val="00C64A2E"/>
    <w:rsid w:val="00C6621B"/>
    <w:rsid w:val="00C66840"/>
    <w:rsid w:val="00C71C56"/>
    <w:rsid w:val="00C72388"/>
    <w:rsid w:val="00C72A3F"/>
    <w:rsid w:val="00C732BC"/>
    <w:rsid w:val="00C74E4F"/>
    <w:rsid w:val="00C75843"/>
    <w:rsid w:val="00C75918"/>
    <w:rsid w:val="00C76BE5"/>
    <w:rsid w:val="00C7799F"/>
    <w:rsid w:val="00C77E9D"/>
    <w:rsid w:val="00C803DE"/>
    <w:rsid w:val="00C80D5D"/>
    <w:rsid w:val="00C8438F"/>
    <w:rsid w:val="00C8483D"/>
    <w:rsid w:val="00C84B16"/>
    <w:rsid w:val="00C84C3A"/>
    <w:rsid w:val="00C84F9C"/>
    <w:rsid w:val="00C850CF"/>
    <w:rsid w:val="00C8511E"/>
    <w:rsid w:val="00C86239"/>
    <w:rsid w:val="00C8685B"/>
    <w:rsid w:val="00C868B7"/>
    <w:rsid w:val="00C87107"/>
    <w:rsid w:val="00C878AD"/>
    <w:rsid w:val="00C87B3F"/>
    <w:rsid w:val="00C90030"/>
    <w:rsid w:val="00C907E0"/>
    <w:rsid w:val="00C908BD"/>
    <w:rsid w:val="00C9165B"/>
    <w:rsid w:val="00C9193D"/>
    <w:rsid w:val="00C92B11"/>
    <w:rsid w:val="00C92FE5"/>
    <w:rsid w:val="00C9319D"/>
    <w:rsid w:val="00C93727"/>
    <w:rsid w:val="00C94253"/>
    <w:rsid w:val="00C9451E"/>
    <w:rsid w:val="00C949A5"/>
    <w:rsid w:val="00C949D9"/>
    <w:rsid w:val="00C950E8"/>
    <w:rsid w:val="00C95661"/>
    <w:rsid w:val="00C9568E"/>
    <w:rsid w:val="00C9582A"/>
    <w:rsid w:val="00C95FFF"/>
    <w:rsid w:val="00C96076"/>
    <w:rsid w:val="00C9731B"/>
    <w:rsid w:val="00CA04FD"/>
    <w:rsid w:val="00CA10D1"/>
    <w:rsid w:val="00CA265A"/>
    <w:rsid w:val="00CA287B"/>
    <w:rsid w:val="00CA3D4B"/>
    <w:rsid w:val="00CA42E3"/>
    <w:rsid w:val="00CA504A"/>
    <w:rsid w:val="00CA5C48"/>
    <w:rsid w:val="00CA6A88"/>
    <w:rsid w:val="00CA74C8"/>
    <w:rsid w:val="00CA77B1"/>
    <w:rsid w:val="00CA7946"/>
    <w:rsid w:val="00CB00A4"/>
    <w:rsid w:val="00CB011C"/>
    <w:rsid w:val="00CB1AE3"/>
    <w:rsid w:val="00CB232C"/>
    <w:rsid w:val="00CB233B"/>
    <w:rsid w:val="00CB28B8"/>
    <w:rsid w:val="00CB30D6"/>
    <w:rsid w:val="00CB3763"/>
    <w:rsid w:val="00CB3A82"/>
    <w:rsid w:val="00CB48A0"/>
    <w:rsid w:val="00CB5D14"/>
    <w:rsid w:val="00CB5E3F"/>
    <w:rsid w:val="00CB6425"/>
    <w:rsid w:val="00CB64AA"/>
    <w:rsid w:val="00CB64ED"/>
    <w:rsid w:val="00CB695C"/>
    <w:rsid w:val="00CC025D"/>
    <w:rsid w:val="00CC1935"/>
    <w:rsid w:val="00CC2FC6"/>
    <w:rsid w:val="00CC358B"/>
    <w:rsid w:val="00CC4909"/>
    <w:rsid w:val="00CC4EA4"/>
    <w:rsid w:val="00CC50A1"/>
    <w:rsid w:val="00CC6562"/>
    <w:rsid w:val="00CC6CAC"/>
    <w:rsid w:val="00CC7250"/>
    <w:rsid w:val="00CC7DA7"/>
    <w:rsid w:val="00CC7FB6"/>
    <w:rsid w:val="00CD1AFF"/>
    <w:rsid w:val="00CD2132"/>
    <w:rsid w:val="00CD21E5"/>
    <w:rsid w:val="00CD2E7B"/>
    <w:rsid w:val="00CD3554"/>
    <w:rsid w:val="00CD3CF0"/>
    <w:rsid w:val="00CD4628"/>
    <w:rsid w:val="00CD480D"/>
    <w:rsid w:val="00CD54DE"/>
    <w:rsid w:val="00CD5B5A"/>
    <w:rsid w:val="00CD625D"/>
    <w:rsid w:val="00CD6963"/>
    <w:rsid w:val="00CD6AD7"/>
    <w:rsid w:val="00CD7B18"/>
    <w:rsid w:val="00CE1A61"/>
    <w:rsid w:val="00CE203F"/>
    <w:rsid w:val="00CE21E5"/>
    <w:rsid w:val="00CE2679"/>
    <w:rsid w:val="00CE2801"/>
    <w:rsid w:val="00CE33A3"/>
    <w:rsid w:val="00CE395E"/>
    <w:rsid w:val="00CE3AC1"/>
    <w:rsid w:val="00CE3ED0"/>
    <w:rsid w:val="00CE4892"/>
    <w:rsid w:val="00CE49CD"/>
    <w:rsid w:val="00CE4EC4"/>
    <w:rsid w:val="00CE549F"/>
    <w:rsid w:val="00CE55C0"/>
    <w:rsid w:val="00CE767E"/>
    <w:rsid w:val="00CE782D"/>
    <w:rsid w:val="00CE79BA"/>
    <w:rsid w:val="00CF0B3C"/>
    <w:rsid w:val="00CF16E6"/>
    <w:rsid w:val="00CF2328"/>
    <w:rsid w:val="00CF2588"/>
    <w:rsid w:val="00CF2721"/>
    <w:rsid w:val="00CF3088"/>
    <w:rsid w:val="00CF5439"/>
    <w:rsid w:val="00CF54DA"/>
    <w:rsid w:val="00CF6983"/>
    <w:rsid w:val="00CF6A0D"/>
    <w:rsid w:val="00CF6E0E"/>
    <w:rsid w:val="00CF7BDF"/>
    <w:rsid w:val="00CF7FC3"/>
    <w:rsid w:val="00D00104"/>
    <w:rsid w:val="00D00719"/>
    <w:rsid w:val="00D01319"/>
    <w:rsid w:val="00D013D2"/>
    <w:rsid w:val="00D01D13"/>
    <w:rsid w:val="00D033A8"/>
    <w:rsid w:val="00D03C70"/>
    <w:rsid w:val="00D03F1A"/>
    <w:rsid w:val="00D05B8A"/>
    <w:rsid w:val="00D07288"/>
    <w:rsid w:val="00D07438"/>
    <w:rsid w:val="00D07D43"/>
    <w:rsid w:val="00D07E57"/>
    <w:rsid w:val="00D10DAF"/>
    <w:rsid w:val="00D127C5"/>
    <w:rsid w:val="00D12DBE"/>
    <w:rsid w:val="00D13246"/>
    <w:rsid w:val="00D1559A"/>
    <w:rsid w:val="00D15775"/>
    <w:rsid w:val="00D15961"/>
    <w:rsid w:val="00D15BE0"/>
    <w:rsid w:val="00D16895"/>
    <w:rsid w:val="00D178B4"/>
    <w:rsid w:val="00D201F2"/>
    <w:rsid w:val="00D20AB6"/>
    <w:rsid w:val="00D21654"/>
    <w:rsid w:val="00D21966"/>
    <w:rsid w:val="00D227F5"/>
    <w:rsid w:val="00D2294E"/>
    <w:rsid w:val="00D23A22"/>
    <w:rsid w:val="00D242DB"/>
    <w:rsid w:val="00D247FB"/>
    <w:rsid w:val="00D252DC"/>
    <w:rsid w:val="00D25BE7"/>
    <w:rsid w:val="00D276E2"/>
    <w:rsid w:val="00D27D09"/>
    <w:rsid w:val="00D30C90"/>
    <w:rsid w:val="00D313FE"/>
    <w:rsid w:val="00D31A13"/>
    <w:rsid w:val="00D32B25"/>
    <w:rsid w:val="00D33907"/>
    <w:rsid w:val="00D33A0C"/>
    <w:rsid w:val="00D33F2F"/>
    <w:rsid w:val="00D341F9"/>
    <w:rsid w:val="00D35141"/>
    <w:rsid w:val="00D352A2"/>
    <w:rsid w:val="00D35524"/>
    <w:rsid w:val="00D35DDC"/>
    <w:rsid w:val="00D367CD"/>
    <w:rsid w:val="00D36A67"/>
    <w:rsid w:val="00D378E8"/>
    <w:rsid w:val="00D37CEF"/>
    <w:rsid w:val="00D404E5"/>
    <w:rsid w:val="00D406E3"/>
    <w:rsid w:val="00D42CE9"/>
    <w:rsid w:val="00D42DE9"/>
    <w:rsid w:val="00D43055"/>
    <w:rsid w:val="00D434BB"/>
    <w:rsid w:val="00D44294"/>
    <w:rsid w:val="00D4495C"/>
    <w:rsid w:val="00D4559F"/>
    <w:rsid w:val="00D457AE"/>
    <w:rsid w:val="00D45B19"/>
    <w:rsid w:val="00D46C6F"/>
    <w:rsid w:val="00D46D16"/>
    <w:rsid w:val="00D473DE"/>
    <w:rsid w:val="00D501A9"/>
    <w:rsid w:val="00D50626"/>
    <w:rsid w:val="00D50711"/>
    <w:rsid w:val="00D5238B"/>
    <w:rsid w:val="00D526AA"/>
    <w:rsid w:val="00D529D0"/>
    <w:rsid w:val="00D5317B"/>
    <w:rsid w:val="00D53B8A"/>
    <w:rsid w:val="00D53C4F"/>
    <w:rsid w:val="00D53E77"/>
    <w:rsid w:val="00D54A69"/>
    <w:rsid w:val="00D551B4"/>
    <w:rsid w:val="00D55E97"/>
    <w:rsid w:val="00D564EB"/>
    <w:rsid w:val="00D56A48"/>
    <w:rsid w:val="00D57820"/>
    <w:rsid w:val="00D57F18"/>
    <w:rsid w:val="00D61992"/>
    <w:rsid w:val="00D61B6C"/>
    <w:rsid w:val="00D623F0"/>
    <w:rsid w:val="00D6281E"/>
    <w:rsid w:val="00D63AB6"/>
    <w:rsid w:val="00D63D77"/>
    <w:rsid w:val="00D64184"/>
    <w:rsid w:val="00D64C25"/>
    <w:rsid w:val="00D64DAA"/>
    <w:rsid w:val="00D657A4"/>
    <w:rsid w:val="00D6676A"/>
    <w:rsid w:val="00D66A85"/>
    <w:rsid w:val="00D705EB"/>
    <w:rsid w:val="00D70F6F"/>
    <w:rsid w:val="00D7430E"/>
    <w:rsid w:val="00D7467B"/>
    <w:rsid w:val="00D74849"/>
    <w:rsid w:val="00D7684B"/>
    <w:rsid w:val="00D768E4"/>
    <w:rsid w:val="00D776DF"/>
    <w:rsid w:val="00D77F8E"/>
    <w:rsid w:val="00D80276"/>
    <w:rsid w:val="00D804AA"/>
    <w:rsid w:val="00D81051"/>
    <w:rsid w:val="00D81B7A"/>
    <w:rsid w:val="00D8231B"/>
    <w:rsid w:val="00D82668"/>
    <w:rsid w:val="00D842F4"/>
    <w:rsid w:val="00D84FE1"/>
    <w:rsid w:val="00D85E5E"/>
    <w:rsid w:val="00D862D7"/>
    <w:rsid w:val="00D864A0"/>
    <w:rsid w:val="00D86A9D"/>
    <w:rsid w:val="00D86FC3"/>
    <w:rsid w:val="00D87578"/>
    <w:rsid w:val="00D908CB"/>
    <w:rsid w:val="00D9100B"/>
    <w:rsid w:val="00D9184F"/>
    <w:rsid w:val="00D925D8"/>
    <w:rsid w:val="00D92750"/>
    <w:rsid w:val="00D92936"/>
    <w:rsid w:val="00D937A8"/>
    <w:rsid w:val="00D93C12"/>
    <w:rsid w:val="00D93EA1"/>
    <w:rsid w:val="00D96707"/>
    <w:rsid w:val="00D96C57"/>
    <w:rsid w:val="00D96E60"/>
    <w:rsid w:val="00D97A3B"/>
    <w:rsid w:val="00DA01F1"/>
    <w:rsid w:val="00DA0245"/>
    <w:rsid w:val="00DA030A"/>
    <w:rsid w:val="00DA15B4"/>
    <w:rsid w:val="00DA2228"/>
    <w:rsid w:val="00DA2AA7"/>
    <w:rsid w:val="00DA37DE"/>
    <w:rsid w:val="00DA444F"/>
    <w:rsid w:val="00DA4A16"/>
    <w:rsid w:val="00DA5102"/>
    <w:rsid w:val="00DA5BFB"/>
    <w:rsid w:val="00DA6FED"/>
    <w:rsid w:val="00DB0616"/>
    <w:rsid w:val="00DB1066"/>
    <w:rsid w:val="00DB1872"/>
    <w:rsid w:val="00DB2941"/>
    <w:rsid w:val="00DB2B7E"/>
    <w:rsid w:val="00DB2D6D"/>
    <w:rsid w:val="00DB377D"/>
    <w:rsid w:val="00DB3900"/>
    <w:rsid w:val="00DB3E71"/>
    <w:rsid w:val="00DB4E35"/>
    <w:rsid w:val="00DB4E92"/>
    <w:rsid w:val="00DB7DBE"/>
    <w:rsid w:val="00DC0CDB"/>
    <w:rsid w:val="00DC24E0"/>
    <w:rsid w:val="00DC24F3"/>
    <w:rsid w:val="00DC2891"/>
    <w:rsid w:val="00DC2B42"/>
    <w:rsid w:val="00DC2FD3"/>
    <w:rsid w:val="00DC31D6"/>
    <w:rsid w:val="00DC3C86"/>
    <w:rsid w:val="00DC3EA3"/>
    <w:rsid w:val="00DC5145"/>
    <w:rsid w:val="00DC575D"/>
    <w:rsid w:val="00DC6402"/>
    <w:rsid w:val="00DD01CC"/>
    <w:rsid w:val="00DD0237"/>
    <w:rsid w:val="00DD098F"/>
    <w:rsid w:val="00DD1519"/>
    <w:rsid w:val="00DD1CF5"/>
    <w:rsid w:val="00DD1F25"/>
    <w:rsid w:val="00DD3A95"/>
    <w:rsid w:val="00DD4354"/>
    <w:rsid w:val="00DD4B94"/>
    <w:rsid w:val="00DD51B5"/>
    <w:rsid w:val="00DD6588"/>
    <w:rsid w:val="00DD6B03"/>
    <w:rsid w:val="00DD6E54"/>
    <w:rsid w:val="00DD74E1"/>
    <w:rsid w:val="00DD7E4E"/>
    <w:rsid w:val="00DD7F0E"/>
    <w:rsid w:val="00DE0488"/>
    <w:rsid w:val="00DE0EAD"/>
    <w:rsid w:val="00DE18CC"/>
    <w:rsid w:val="00DE1E7A"/>
    <w:rsid w:val="00DE2106"/>
    <w:rsid w:val="00DE2B01"/>
    <w:rsid w:val="00DE311F"/>
    <w:rsid w:val="00DE330D"/>
    <w:rsid w:val="00DE34DA"/>
    <w:rsid w:val="00DE3840"/>
    <w:rsid w:val="00DE3B75"/>
    <w:rsid w:val="00DE3DA0"/>
    <w:rsid w:val="00DE511E"/>
    <w:rsid w:val="00DE54A0"/>
    <w:rsid w:val="00DE56C1"/>
    <w:rsid w:val="00DE5EDC"/>
    <w:rsid w:val="00DE60AD"/>
    <w:rsid w:val="00DE7E6B"/>
    <w:rsid w:val="00DF120F"/>
    <w:rsid w:val="00DF2620"/>
    <w:rsid w:val="00DF2956"/>
    <w:rsid w:val="00DF2B07"/>
    <w:rsid w:val="00DF2B5A"/>
    <w:rsid w:val="00DF2EE1"/>
    <w:rsid w:val="00DF36D7"/>
    <w:rsid w:val="00DF46F9"/>
    <w:rsid w:val="00DF4B24"/>
    <w:rsid w:val="00DF4EF6"/>
    <w:rsid w:val="00DF58D9"/>
    <w:rsid w:val="00DF5FD2"/>
    <w:rsid w:val="00DF617A"/>
    <w:rsid w:val="00DF61F6"/>
    <w:rsid w:val="00DF62BF"/>
    <w:rsid w:val="00E00739"/>
    <w:rsid w:val="00E01163"/>
    <w:rsid w:val="00E01923"/>
    <w:rsid w:val="00E01B29"/>
    <w:rsid w:val="00E02E16"/>
    <w:rsid w:val="00E0355A"/>
    <w:rsid w:val="00E03E01"/>
    <w:rsid w:val="00E04702"/>
    <w:rsid w:val="00E05554"/>
    <w:rsid w:val="00E0652C"/>
    <w:rsid w:val="00E0753C"/>
    <w:rsid w:val="00E07861"/>
    <w:rsid w:val="00E07AAF"/>
    <w:rsid w:val="00E10C05"/>
    <w:rsid w:val="00E114BC"/>
    <w:rsid w:val="00E11B06"/>
    <w:rsid w:val="00E13245"/>
    <w:rsid w:val="00E139BA"/>
    <w:rsid w:val="00E144C8"/>
    <w:rsid w:val="00E145AD"/>
    <w:rsid w:val="00E14A63"/>
    <w:rsid w:val="00E15210"/>
    <w:rsid w:val="00E154CF"/>
    <w:rsid w:val="00E160E0"/>
    <w:rsid w:val="00E16CDF"/>
    <w:rsid w:val="00E2019F"/>
    <w:rsid w:val="00E21152"/>
    <w:rsid w:val="00E227A5"/>
    <w:rsid w:val="00E234E6"/>
    <w:rsid w:val="00E23656"/>
    <w:rsid w:val="00E23878"/>
    <w:rsid w:val="00E24797"/>
    <w:rsid w:val="00E248A9"/>
    <w:rsid w:val="00E25DF4"/>
    <w:rsid w:val="00E26099"/>
    <w:rsid w:val="00E27236"/>
    <w:rsid w:val="00E3014A"/>
    <w:rsid w:val="00E3106D"/>
    <w:rsid w:val="00E3161C"/>
    <w:rsid w:val="00E31649"/>
    <w:rsid w:val="00E3204F"/>
    <w:rsid w:val="00E33450"/>
    <w:rsid w:val="00E33BBC"/>
    <w:rsid w:val="00E33DBB"/>
    <w:rsid w:val="00E340B7"/>
    <w:rsid w:val="00E34268"/>
    <w:rsid w:val="00E342D8"/>
    <w:rsid w:val="00E34C57"/>
    <w:rsid w:val="00E3504F"/>
    <w:rsid w:val="00E36A02"/>
    <w:rsid w:val="00E36F32"/>
    <w:rsid w:val="00E37ECD"/>
    <w:rsid w:val="00E37EDE"/>
    <w:rsid w:val="00E40D75"/>
    <w:rsid w:val="00E40E17"/>
    <w:rsid w:val="00E416E9"/>
    <w:rsid w:val="00E42273"/>
    <w:rsid w:val="00E431A0"/>
    <w:rsid w:val="00E436E9"/>
    <w:rsid w:val="00E43BCA"/>
    <w:rsid w:val="00E440CF"/>
    <w:rsid w:val="00E44BE4"/>
    <w:rsid w:val="00E47558"/>
    <w:rsid w:val="00E47611"/>
    <w:rsid w:val="00E47AB6"/>
    <w:rsid w:val="00E504AE"/>
    <w:rsid w:val="00E50D15"/>
    <w:rsid w:val="00E50F9E"/>
    <w:rsid w:val="00E510D2"/>
    <w:rsid w:val="00E51C22"/>
    <w:rsid w:val="00E52332"/>
    <w:rsid w:val="00E525A3"/>
    <w:rsid w:val="00E539D8"/>
    <w:rsid w:val="00E54135"/>
    <w:rsid w:val="00E54462"/>
    <w:rsid w:val="00E54C2E"/>
    <w:rsid w:val="00E555B1"/>
    <w:rsid w:val="00E55A80"/>
    <w:rsid w:val="00E55E4E"/>
    <w:rsid w:val="00E5701C"/>
    <w:rsid w:val="00E57C49"/>
    <w:rsid w:val="00E60717"/>
    <w:rsid w:val="00E61149"/>
    <w:rsid w:val="00E61EAB"/>
    <w:rsid w:val="00E61F85"/>
    <w:rsid w:val="00E627E6"/>
    <w:rsid w:val="00E629A3"/>
    <w:rsid w:val="00E63E61"/>
    <w:rsid w:val="00E64979"/>
    <w:rsid w:val="00E65517"/>
    <w:rsid w:val="00E6552A"/>
    <w:rsid w:val="00E65698"/>
    <w:rsid w:val="00E65B33"/>
    <w:rsid w:val="00E673CB"/>
    <w:rsid w:val="00E6742D"/>
    <w:rsid w:val="00E67876"/>
    <w:rsid w:val="00E708C5"/>
    <w:rsid w:val="00E71673"/>
    <w:rsid w:val="00E716CF"/>
    <w:rsid w:val="00E72203"/>
    <w:rsid w:val="00E73A61"/>
    <w:rsid w:val="00E74B6A"/>
    <w:rsid w:val="00E74D85"/>
    <w:rsid w:val="00E75184"/>
    <w:rsid w:val="00E7568E"/>
    <w:rsid w:val="00E757AB"/>
    <w:rsid w:val="00E75F18"/>
    <w:rsid w:val="00E75F98"/>
    <w:rsid w:val="00E770A7"/>
    <w:rsid w:val="00E810BB"/>
    <w:rsid w:val="00E813B7"/>
    <w:rsid w:val="00E82515"/>
    <w:rsid w:val="00E82566"/>
    <w:rsid w:val="00E82FD8"/>
    <w:rsid w:val="00E83057"/>
    <w:rsid w:val="00E83582"/>
    <w:rsid w:val="00E84038"/>
    <w:rsid w:val="00E85C49"/>
    <w:rsid w:val="00E8641D"/>
    <w:rsid w:val="00E867A7"/>
    <w:rsid w:val="00E86ABB"/>
    <w:rsid w:val="00E86E2E"/>
    <w:rsid w:val="00E87616"/>
    <w:rsid w:val="00E91311"/>
    <w:rsid w:val="00E91587"/>
    <w:rsid w:val="00E918E5"/>
    <w:rsid w:val="00E921A8"/>
    <w:rsid w:val="00E923C4"/>
    <w:rsid w:val="00E92C3B"/>
    <w:rsid w:val="00E93DAC"/>
    <w:rsid w:val="00E93E3D"/>
    <w:rsid w:val="00E95075"/>
    <w:rsid w:val="00E95259"/>
    <w:rsid w:val="00E95A3E"/>
    <w:rsid w:val="00E95B3B"/>
    <w:rsid w:val="00E964B6"/>
    <w:rsid w:val="00EA0E7B"/>
    <w:rsid w:val="00EA1876"/>
    <w:rsid w:val="00EA1D88"/>
    <w:rsid w:val="00EA3015"/>
    <w:rsid w:val="00EA4886"/>
    <w:rsid w:val="00EA4AC3"/>
    <w:rsid w:val="00EA6F3E"/>
    <w:rsid w:val="00EA7278"/>
    <w:rsid w:val="00EB0143"/>
    <w:rsid w:val="00EB0EF2"/>
    <w:rsid w:val="00EB13C4"/>
    <w:rsid w:val="00EB16DD"/>
    <w:rsid w:val="00EB2283"/>
    <w:rsid w:val="00EB2337"/>
    <w:rsid w:val="00EB2F0C"/>
    <w:rsid w:val="00EB3033"/>
    <w:rsid w:val="00EB335D"/>
    <w:rsid w:val="00EB3509"/>
    <w:rsid w:val="00EB362E"/>
    <w:rsid w:val="00EB388B"/>
    <w:rsid w:val="00EB65BB"/>
    <w:rsid w:val="00EB6A48"/>
    <w:rsid w:val="00EB6FCA"/>
    <w:rsid w:val="00EC2900"/>
    <w:rsid w:val="00EC3E39"/>
    <w:rsid w:val="00EC4017"/>
    <w:rsid w:val="00EC45ED"/>
    <w:rsid w:val="00EC484D"/>
    <w:rsid w:val="00EC491D"/>
    <w:rsid w:val="00EC4EE2"/>
    <w:rsid w:val="00EC5F2F"/>
    <w:rsid w:val="00EC6ADC"/>
    <w:rsid w:val="00EC7BFA"/>
    <w:rsid w:val="00ED1637"/>
    <w:rsid w:val="00ED1762"/>
    <w:rsid w:val="00ED1D01"/>
    <w:rsid w:val="00ED244E"/>
    <w:rsid w:val="00ED2CEC"/>
    <w:rsid w:val="00ED2D3D"/>
    <w:rsid w:val="00ED3595"/>
    <w:rsid w:val="00ED36BA"/>
    <w:rsid w:val="00ED37CD"/>
    <w:rsid w:val="00ED46AB"/>
    <w:rsid w:val="00ED55EC"/>
    <w:rsid w:val="00ED57E8"/>
    <w:rsid w:val="00ED6AE4"/>
    <w:rsid w:val="00ED6C7D"/>
    <w:rsid w:val="00EE068E"/>
    <w:rsid w:val="00EE214A"/>
    <w:rsid w:val="00EE219D"/>
    <w:rsid w:val="00EE35A9"/>
    <w:rsid w:val="00EE3730"/>
    <w:rsid w:val="00EE39F3"/>
    <w:rsid w:val="00EE4041"/>
    <w:rsid w:val="00EE4E50"/>
    <w:rsid w:val="00EE53B9"/>
    <w:rsid w:val="00EE63AF"/>
    <w:rsid w:val="00EE6804"/>
    <w:rsid w:val="00EE6CE2"/>
    <w:rsid w:val="00EE72F2"/>
    <w:rsid w:val="00EE7708"/>
    <w:rsid w:val="00EF04BB"/>
    <w:rsid w:val="00EF1ADD"/>
    <w:rsid w:val="00EF2BC5"/>
    <w:rsid w:val="00EF2C0A"/>
    <w:rsid w:val="00EF3B96"/>
    <w:rsid w:val="00EF3FB8"/>
    <w:rsid w:val="00EF41DA"/>
    <w:rsid w:val="00EF44AC"/>
    <w:rsid w:val="00EF549B"/>
    <w:rsid w:val="00EF5ECD"/>
    <w:rsid w:val="00EF5FA4"/>
    <w:rsid w:val="00EF6F3E"/>
    <w:rsid w:val="00EF7BDC"/>
    <w:rsid w:val="00EF7BF3"/>
    <w:rsid w:val="00F00A24"/>
    <w:rsid w:val="00F00A52"/>
    <w:rsid w:val="00F02C14"/>
    <w:rsid w:val="00F04707"/>
    <w:rsid w:val="00F04896"/>
    <w:rsid w:val="00F04BF0"/>
    <w:rsid w:val="00F04FE3"/>
    <w:rsid w:val="00F0667C"/>
    <w:rsid w:val="00F076BC"/>
    <w:rsid w:val="00F077EC"/>
    <w:rsid w:val="00F07980"/>
    <w:rsid w:val="00F079EB"/>
    <w:rsid w:val="00F07CBA"/>
    <w:rsid w:val="00F12B52"/>
    <w:rsid w:val="00F12F0A"/>
    <w:rsid w:val="00F1313A"/>
    <w:rsid w:val="00F13276"/>
    <w:rsid w:val="00F1370D"/>
    <w:rsid w:val="00F14332"/>
    <w:rsid w:val="00F154DF"/>
    <w:rsid w:val="00F155B9"/>
    <w:rsid w:val="00F15DB6"/>
    <w:rsid w:val="00F167B9"/>
    <w:rsid w:val="00F16DB8"/>
    <w:rsid w:val="00F1705D"/>
    <w:rsid w:val="00F20DB2"/>
    <w:rsid w:val="00F2344B"/>
    <w:rsid w:val="00F23511"/>
    <w:rsid w:val="00F23756"/>
    <w:rsid w:val="00F24081"/>
    <w:rsid w:val="00F246B3"/>
    <w:rsid w:val="00F24984"/>
    <w:rsid w:val="00F24CF7"/>
    <w:rsid w:val="00F25823"/>
    <w:rsid w:val="00F266CE"/>
    <w:rsid w:val="00F27018"/>
    <w:rsid w:val="00F27401"/>
    <w:rsid w:val="00F27CC2"/>
    <w:rsid w:val="00F307F4"/>
    <w:rsid w:val="00F3285E"/>
    <w:rsid w:val="00F32EAF"/>
    <w:rsid w:val="00F3378D"/>
    <w:rsid w:val="00F35C8A"/>
    <w:rsid w:val="00F36323"/>
    <w:rsid w:val="00F36751"/>
    <w:rsid w:val="00F36CEB"/>
    <w:rsid w:val="00F370E2"/>
    <w:rsid w:val="00F37492"/>
    <w:rsid w:val="00F37588"/>
    <w:rsid w:val="00F37686"/>
    <w:rsid w:val="00F4022F"/>
    <w:rsid w:val="00F409D7"/>
    <w:rsid w:val="00F40AF3"/>
    <w:rsid w:val="00F41BF1"/>
    <w:rsid w:val="00F427D0"/>
    <w:rsid w:val="00F427EB"/>
    <w:rsid w:val="00F4303D"/>
    <w:rsid w:val="00F439C5"/>
    <w:rsid w:val="00F44412"/>
    <w:rsid w:val="00F4498A"/>
    <w:rsid w:val="00F451B2"/>
    <w:rsid w:val="00F458F6"/>
    <w:rsid w:val="00F46472"/>
    <w:rsid w:val="00F46627"/>
    <w:rsid w:val="00F507E6"/>
    <w:rsid w:val="00F51DDE"/>
    <w:rsid w:val="00F5278E"/>
    <w:rsid w:val="00F53568"/>
    <w:rsid w:val="00F54592"/>
    <w:rsid w:val="00F54BEC"/>
    <w:rsid w:val="00F55391"/>
    <w:rsid w:val="00F55D3D"/>
    <w:rsid w:val="00F60266"/>
    <w:rsid w:val="00F61341"/>
    <w:rsid w:val="00F618E5"/>
    <w:rsid w:val="00F62487"/>
    <w:rsid w:val="00F62CD5"/>
    <w:rsid w:val="00F64AFA"/>
    <w:rsid w:val="00F651E8"/>
    <w:rsid w:val="00F654F4"/>
    <w:rsid w:val="00F6598E"/>
    <w:rsid w:val="00F66376"/>
    <w:rsid w:val="00F66AC5"/>
    <w:rsid w:val="00F66DFD"/>
    <w:rsid w:val="00F6708F"/>
    <w:rsid w:val="00F67A8D"/>
    <w:rsid w:val="00F67B17"/>
    <w:rsid w:val="00F67E2A"/>
    <w:rsid w:val="00F7049B"/>
    <w:rsid w:val="00F70756"/>
    <w:rsid w:val="00F71AAA"/>
    <w:rsid w:val="00F71DBF"/>
    <w:rsid w:val="00F73D1B"/>
    <w:rsid w:val="00F749EA"/>
    <w:rsid w:val="00F74FC4"/>
    <w:rsid w:val="00F768D6"/>
    <w:rsid w:val="00F76F1D"/>
    <w:rsid w:val="00F77442"/>
    <w:rsid w:val="00F77817"/>
    <w:rsid w:val="00F803B3"/>
    <w:rsid w:val="00F806BE"/>
    <w:rsid w:val="00F80B16"/>
    <w:rsid w:val="00F81A43"/>
    <w:rsid w:val="00F81C08"/>
    <w:rsid w:val="00F8293B"/>
    <w:rsid w:val="00F82949"/>
    <w:rsid w:val="00F82C9A"/>
    <w:rsid w:val="00F83B07"/>
    <w:rsid w:val="00F8488D"/>
    <w:rsid w:val="00F8503E"/>
    <w:rsid w:val="00F85580"/>
    <w:rsid w:val="00F85D90"/>
    <w:rsid w:val="00F86811"/>
    <w:rsid w:val="00F86D60"/>
    <w:rsid w:val="00F8715B"/>
    <w:rsid w:val="00F8790C"/>
    <w:rsid w:val="00F90FED"/>
    <w:rsid w:val="00F91B98"/>
    <w:rsid w:val="00F91EDA"/>
    <w:rsid w:val="00F92D70"/>
    <w:rsid w:val="00F92EF9"/>
    <w:rsid w:val="00F93001"/>
    <w:rsid w:val="00F9425E"/>
    <w:rsid w:val="00F942E0"/>
    <w:rsid w:val="00F94E53"/>
    <w:rsid w:val="00F95194"/>
    <w:rsid w:val="00F95919"/>
    <w:rsid w:val="00F959E8"/>
    <w:rsid w:val="00F95D9B"/>
    <w:rsid w:val="00F96714"/>
    <w:rsid w:val="00F9675B"/>
    <w:rsid w:val="00F96979"/>
    <w:rsid w:val="00F969D9"/>
    <w:rsid w:val="00FA290F"/>
    <w:rsid w:val="00FA345C"/>
    <w:rsid w:val="00FA3512"/>
    <w:rsid w:val="00FA3821"/>
    <w:rsid w:val="00FA39C1"/>
    <w:rsid w:val="00FA42B2"/>
    <w:rsid w:val="00FA57CB"/>
    <w:rsid w:val="00FA5EF5"/>
    <w:rsid w:val="00FA7D3C"/>
    <w:rsid w:val="00FB0616"/>
    <w:rsid w:val="00FB118C"/>
    <w:rsid w:val="00FB169C"/>
    <w:rsid w:val="00FB200C"/>
    <w:rsid w:val="00FB2062"/>
    <w:rsid w:val="00FB2140"/>
    <w:rsid w:val="00FB22F1"/>
    <w:rsid w:val="00FB2B7F"/>
    <w:rsid w:val="00FB31EE"/>
    <w:rsid w:val="00FB3BF1"/>
    <w:rsid w:val="00FB4391"/>
    <w:rsid w:val="00FB4C4D"/>
    <w:rsid w:val="00FB4C6A"/>
    <w:rsid w:val="00FB4CC3"/>
    <w:rsid w:val="00FB4F84"/>
    <w:rsid w:val="00FB58C0"/>
    <w:rsid w:val="00FB5BAF"/>
    <w:rsid w:val="00FB5DE6"/>
    <w:rsid w:val="00FB5EB1"/>
    <w:rsid w:val="00FB6314"/>
    <w:rsid w:val="00FB644A"/>
    <w:rsid w:val="00FB7527"/>
    <w:rsid w:val="00FB7719"/>
    <w:rsid w:val="00FB7DFF"/>
    <w:rsid w:val="00FC1773"/>
    <w:rsid w:val="00FC2110"/>
    <w:rsid w:val="00FC26CC"/>
    <w:rsid w:val="00FC2FCB"/>
    <w:rsid w:val="00FC37B6"/>
    <w:rsid w:val="00FC3DC9"/>
    <w:rsid w:val="00FC426C"/>
    <w:rsid w:val="00FC5F82"/>
    <w:rsid w:val="00FC5FB7"/>
    <w:rsid w:val="00FC7F0D"/>
    <w:rsid w:val="00FD0A3F"/>
    <w:rsid w:val="00FD0FD8"/>
    <w:rsid w:val="00FD1A53"/>
    <w:rsid w:val="00FD295A"/>
    <w:rsid w:val="00FD30AE"/>
    <w:rsid w:val="00FD4220"/>
    <w:rsid w:val="00FD43E8"/>
    <w:rsid w:val="00FD477B"/>
    <w:rsid w:val="00FD481A"/>
    <w:rsid w:val="00FD49A6"/>
    <w:rsid w:val="00FD6389"/>
    <w:rsid w:val="00FD6C01"/>
    <w:rsid w:val="00FD74B4"/>
    <w:rsid w:val="00FD7B08"/>
    <w:rsid w:val="00FD7ECA"/>
    <w:rsid w:val="00FE0056"/>
    <w:rsid w:val="00FE0150"/>
    <w:rsid w:val="00FE0CFB"/>
    <w:rsid w:val="00FE17C5"/>
    <w:rsid w:val="00FE3B14"/>
    <w:rsid w:val="00FE4292"/>
    <w:rsid w:val="00FE466F"/>
    <w:rsid w:val="00FE6007"/>
    <w:rsid w:val="00FE6D91"/>
    <w:rsid w:val="00FF0370"/>
    <w:rsid w:val="00FF0371"/>
    <w:rsid w:val="00FF07DA"/>
    <w:rsid w:val="00FF0EFD"/>
    <w:rsid w:val="00FF127E"/>
    <w:rsid w:val="00FF2428"/>
    <w:rsid w:val="00FF331B"/>
    <w:rsid w:val="00FF47FF"/>
    <w:rsid w:val="00FF4968"/>
    <w:rsid w:val="00FF4C56"/>
    <w:rsid w:val="00FF4D0D"/>
    <w:rsid w:val="00FF5912"/>
    <w:rsid w:val="00FF5E72"/>
    <w:rsid w:val="00FF687C"/>
    <w:rsid w:val="00FF6AED"/>
    <w:rsid w:val="00FF6B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AF9DA"/>
  <w15:chartTrackingRefBased/>
  <w15:docId w15:val="{AF415538-A418-4621-9D53-D8DEEFCB9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ListParagraph"/>
    <w:next w:val="Normal"/>
    <w:link w:val="Heading1Char"/>
    <w:uiPriority w:val="9"/>
    <w:qFormat/>
    <w:rsid w:val="009114B8"/>
    <w:pPr>
      <w:numPr>
        <w:numId w:val="1"/>
      </w:numPr>
      <w:spacing w:line="360" w:lineRule="auto"/>
      <w:ind w:firstLineChars="0" w:firstLine="0"/>
      <w:outlineLvl w:val="0"/>
    </w:pPr>
    <w:rPr>
      <w:rFonts w:ascii="Times New Roman" w:hAnsi="Times New Roman" w:cs="Times New Roman"/>
      <w:b/>
      <w:bCs/>
      <w:sz w:val="28"/>
      <w:szCs w:val="28"/>
      <w:lang w:val="en-GB"/>
    </w:rPr>
  </w:style>
  <w:style w:type="paragraph" w:styleId="Heading2">
    <w:name w:val="heading 2"/>
    <w:basedOn w:val="ListParagraph"/>
    <w:next w:val="Normal"/>
    <w:link w:val="Heading2Char"/>
    <w:uiPriority w:val="9"/>
    <w:unhideWhenUsed/>
    <w:qFormat/>
    <w:rsid w:val="004752DE"/>
    <w:pPr>
      <w:spacing w:line="360" w:lineRule="auto"/>
      <w:ind w:firstLineChars="0" w:firstLine="0"/>
      <w:outlineLvl w:val="1"/>
    </w:pPr>
    <w:rPr>
      <w:rFonts w:ascii="Times New Roman" w:eastAsia="Times New Roman" w:hAnsi="Times New Roman" w:cs="Times New Roman"/>
      <w:b/>
      <w:bCs/>
      <w:i/>
      <w:iCs/>
      <w:sz w:val="24"/>
      <w:szCs w:val="24"/>
      <w:lang w:val="en-GB"/>
    </w:rPr>
  </w:style>
  <w:style w:type="paragraph" w:styleId="Heading3">
    <w:name w:val="heading 3"/>
    <w:basedOn w:val="Normal"/>
    <w:next w:val="Normal"/>
    <w:link w:val="Heading3Char"/>
    <w:uiPriority w:val="9"/>
    <w:semiHidden/>
    <w:unhideWhenUsed/>
    <w:qFormat/>
    <w:rsid w:val="008679F2"/>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07B9"/>
    <w:pPr>
      <w:ind w:firstLineChars="200" w:firstLine="420"/>
    </w:pPr>
  </w:style>
  <w:style w:type="paragraph" w:styleId="Caption">
    <w:name w:val="caption"/>
    <w:basedOn w:val="Normal"/>
    <w:next w:val="Normal"/>
    <w:uiPriority w:val="35"/>
    <w:unhideWhenUsed/>
    <w:qFormat/>
    <w:rsid w:val="00605BB6"/>
    <w:rPr>
      <w:rFonts w:asciiTheme="majorHAnsi" w:eastAsia="黑体" w:hAnsiTheme="majorHAnsi" w:cstheme="majorBidi"/>
      <w:sz w:val="20"/>
      <w:szCs w:val="20"/>
    </w:rPr>
  </w:style>
  <w:style w:type="character" w:styleId="PlaceholderText">
    <w:name w:val="Placeholder Text"/>
    <w:basedOn w:val="DefaultParagraphFont"/>
    <w:uiPriority w:val="99"/>
    <w:semiHidden/>
    <w:rsid w:val="006B4DC7"/>
    <w:rPr>
      <w:color w:val="808080"/>
    </w:rPr>
  </w:style>
  <w:style w:type="paragraph" w:styleId="Header">
    <w:name w:val="header"/>
    <w:basedOn w:val="Normal"/>
    <w:link w:val="HeaderChar"/>
    <w:uiPriority w:val="99"/>
    <w:unhideWhenUsed/>
    <w:rsid w:val="0048522E"/>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48522E"/>
    <w:rPr>
      <w:sz w:val="18"/>
      <w:szCs w:val="18"/>
    </w:rPr>
  </w:style>
  <w:style w:type="paragraph" w:styleId="Footer">
    <w:name w:val="footer"/>
    <w:basedOn w:val="Normal"/>
    <w:link w:val="FooterChar"/>
    <w:uiPriority w:val="99"/>
    <w:unhideWhenUsed/>
    <w:rsid w:val="0048522E"/>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48522E"/>
    <w:rPr>
      <w:sz w:val="18"/>
      <w:szCs w:val="18"/>
    </w:rPr>
  </w:style>
  <w:style w:type="character" w:customStyle="1" w:styleId="Heading1Char">
    <w:name w:val="Heading 1 Char"/>
    <w:basedOn w:val="DefaultParagraphFont"/>
    <w:link w:val="Heading1"/>
    <w:uiPriority w:val="9"/>
    <w:rsid w:val="009114B8"/>
    <w:rPr>
      <w:rFonts w:ascii="Times New Roman" w:hAnsi="Times New Roman" w:cs="Times New Roman"/>
      <w:b/>
      <w:bCs/>
      <w:sz w:val="28"/>
      <w:szCs w:val="28"/>
      <w:lang w:val="en-GB"/>
    </w:rPr>
  </w:style>
  <w:style w:type="paragraph" w:styleId="TOCHeading">
    <w:name w:val="TOC Heading"/>
    <w:basedOn w:val="Heading1"/>
    <w:next w:val="Normal"/>
    <w:uiPriority w:val="39"/>
    <w:unhideWhenUsed/>
    <w:qFormat/>
    <w:rsid w:val="00C56A88"/>
    <w:pPr>
      <w:widowControl/>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2">
    <w:name w:val="toc 2"/>
    <w:basedOn w:val="Normal"/>
    <w:next w:val="Normal"/>
    <w:autoRedefine/>
    <w:uiPriority w:val="39"/>
    <w:unhideWhenUsed/>
    <w:rsid w:val="004752DE"/>
    <w:pPr>
      <w:widowControl/>
      <w:spacing w:line="360" w:lineRule="auto"/>
      <w:ind w:left="220"/>
      <w:jc w:val="left"/>
    </w:pPr>
    <w:rPr>
      <w:rFonts w:ascii="Times New Roman" w:eastAsia="Times New Roman" w:hAnsi="Times New Roman" w:cs="Times New Roman"/>
      <w:kern w:val="0"/>
      <w:sz w:val="24"/>
      <w:lang w:eastAsia="en-US"/>
    </w:rPr>
  </w:style>
  <w:style w:type="paragraph" w:styleId="TOC1">
    <w:name w:val="toc 1"/>
    <w:basedOn w:val="Normal"/>
    <w:next w:val="Normal"/>
    <w:autoRedefine/>
    <w:uiPriority w:val="39"/>
    <w:unhideWhenUsed/>
    <w:rsid w:val="004752DE"/>
    <w:pPr>
      <w:widowControl/>
      <w:tabs>
        <w:tab w:val="right" w:leader="dot" w:pos="8720"/>
      </w:tabs>
      <w:spacing w:line="360" w:lineRule="auto"/>
      <w:jc w:val="left"/>
    </w:pPr>
    <w:rPr>
      <w:rFonts w:ascii="Times New Roman" w:eastAsia="Times New Roman" w:hAnsi="Times New Roman" w:cs="Times New Roman"/>
      <w:b/>
      <w:noProof/>
      <w:kern w:val="0"/>
      <w:sz w:val="24"/>
      <w:lang w:eastAsia="en-US"/>
    </w:rPr>
  </w:style>
  <w:style w:type="paragraph" w:styleId="TOC3">
    <w:name w:val="toc 3"/>
    <w:basedOn w:val="Normal"/>
    <w:next w:val="Normal"/>
    <w:autoRedefine/>
    <w:uiPriority w:val="39"/>
    <w:unhideWhenUsed/>
    <w:rsid w:val="00C56A88"/>
    <w:pPr>
      <w:widowControl/>
      <w:spacing w:after="100" w:line="259" w:lineRule="auto"/>
      <w:ind w:left="440"/>
      <w:jc w:val="left"/>
    </w:pPr>
    <w:rPr>
      <w:rFonts w:cs="Times New Roman"/>
      <w:kern w:val="0"/>
      <w:sz w:val="22"/>
      <w:lang w:eastAsia="en-US"/>
    </w:rPr>
  </w:style>
  <w:style w:type="character" w:customStyle="1" w:styleId="Heading2Char">
    <w:name w:val="Heading 2 Char"/>
    <w:basedOn w:val="DefaultParagraphFont"/>
    <w:link w:val="Heading2"/>
    <w:uiPriority w:val="9"/>
    <w:rsid w:val="004752DE"/>
    <w:rPr>
      <w:rFonts w:ascii="Times New Roman" w:eastAsia="Times New Roman" w:hAnsi="Times New Roman" w:cs="Times New Roman"/>
      <w:b/>
      <w:bCs/>
      <w:i/>
      <w:iCs/>
      <w:sz w:val="24"/>
      <w:szCs w:val="24"/>
      <w:lang w:val="en-GB"/>
    </w:rPr>
  </w:style>
  <w:style w:type="character" w:styleId="Hyperlink">
    <w:name w:val="Hyperlink"/>
    <w:basedOn w:val="DefaultParagraphFont"/>
    <w:uiPriority w:val="99"/>
    <w:unhideWhenUsed/>
    <w:rsid w:val="009D5613"/>
    <w:rPr>
      <w:color w:val="0563C1" w:themeColor="hyperlink"/>
      <w:u w:val="single"/>
    </w:rPr>
  </w:style>
  <w:style w:type="character" w:customStyle="1" w:styleId="Heading3Char">
    <w:name w:val="Heading 3 Char"/>
    <w:basedOn w:val="DefaultParagraphFont"/>
    <w:link w:val="Heading3"/>
    <w:uiPriority w:val="9"/>
    <w:semiHidden/>
    <w:rsid w:val="008679F2"/>
    <w:rPr>
      <w:b/>
      <w:bCs/>
      <w:sz w:val="32"/>
      <w:szCs w:val="32"/>
    </w:rPr>
  </w:style>
  <w:style w:type="paragraph" w:styleId="NoSpacing">
    <w:name w:val="No Spacing"/>
    <w:uiPriority w:val="1"/>
    <w:qFormat/>
    <w:rsid w:val="00314691"/>
    <w:pPr>
      <w:widowControl w:val="0"/>
      <w:spacing w:line="360" w:lineRule="auto"/>
      <w:jc w:val="both"/>
    </w:pPr>
    <w:rPr>
      <w:rFonts w:ascii="Times New Roman" w:eastAsia="Times New Roman" w:hAnsi="Times New Roman"/>
      <w:b/>
      <w:i/>
      <w:sz w:val="24"/>
    </w:rPr>
  </w:style>
  <w:style w:type="paragraph" w:styleId="BalloonText">
    <w:name w:val="Balloon Text"/>
    <w:basedOn w:val="Normal"/>
    <w:link w:val="BalloonTextChar"/>
    <w:uiPriority w:val="99"/>
    <w:semiHidden/>
    <w:unhideWhenUsed/>
    <w:rsid w:val="0008322A"/>
    <w:rPr>
      <w:sz w:val="18"/>
      <w:szCs w:val="18"/>
    </w:rPr>
  </w:style>
  <w:style w:type="character" w:customStyle="1" w:styleId="BalloonTextChar">
    <w:name w:val="Balloon Text Char"/>
    <w:basedOn w:val="DefaultParagraphFont"/>
    <w:link w:val="BalloonText"/>
    <w:uiPriority w:val="99"/>
    <w:semiHidden/>
    <w:rsid w:val="0008322A"/>
    <w:rPr>
      <w:sz w:val="18"/>
      <w:szCs w:val="18"/>
    </w:rPr>
  </w:style>
  <w:style w:type="table" w:styleId="TableGrid">
    <w:name w:val="Table Grid"/>
    <w:basedOn w:val="TableNormal"/>
    <w:uiPriority w:val="39"/>
    <w:rsid w:val="004A74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94E1D"/>
    <w:rPr>
      <w:sz w:val="21"/>
      <w:szCs w:val="21"/>
    </w:rPr>
  </w:style>
  <w:style w:type="paragraph" w:styleId="CommentText">
    <w:name w:val="annotation text"/>
    <w:basedOn w:val="Normal"/>
    <w:link w:val="CommentTextChar"/>
    <w:uiPriority w:val="99"/>
    <w:semiHidden/>
    <w:unhideWhenUsed/>
    <w:rsid w:val="00894E1D"/>
    <w:pPr>
      <w:jc w:val="left"/>
    </w:pPr>
  </w:style>
  <w:style w:type="character" w:customStyle="1" w:styleId="CommentTextChar">
    <w:name w:val="Comment Text Char"/>
    <w:basedOn w:val="DefaultParagraphFont"/>
    <w:link w:val="CommentText"/>
    <w:uiPriority w:val="99"/>
    <w:semiHidden/>
    <w:rsid w:val="00894E1D"/>
  </w:style>
  <w:style w:type="paragraph" w:styleId="CommentSubject">
    <w:name w:val="annotation subject"/>
    <w:basedOn w:val="CommentText"/>
    <w:next w:val="CommentText"/>
    <w:link w:val="CommentSubjectChar"/>
    <w:uiPriority w:val="99"/>
    <w:semiHidden/>
    <w:unhideWhenUsed/>
    <w:rsid w:val="00894E1D"/>
    <w:rPr>
      <w:b/>
      <w:bCs/>
    </w:rPr>
  </w:style>
  <w:style w:type="character" w:customStyle="1" w:styleId="CommentSubjectChar">
    <w:name w:val="Comment Subject Char"/>
    <w:basedOn w:val="CommentTextChar"/>
    <w:link w:val="CommentSubject"/>
    <w:uiPriority w:val="99"/>
    <w:semiHidden/>
    <w:rsid w:val="00894E1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220112">
      <w:bodyDiv w:val="1"/>
      <w:marLeft w:val="0"/>
      <w:marRight w:val="0"/>
      <w:marTop w:val="0"/>
      <w:marBottom w:val="0"/>
      <w:divBdr>
        <w:top w:val="none" w:sz="0" w:space="0" w:color="auto"/>
        <w:left w:val="none" w:sz="0" w:space="0" w:color="auto"/>
        <w:bottom w:val="none" w:sz="0" w:space="0" w:color="auto"/>
        <w:right w:val="none" w:sz="0" w:space="0" w:color="auto"/>
      </w:divBdr>
    </w:div>
    <w:div w:id="278873922">
      <w:bodyDiv w:val="1"/>
      <w:marLeft w:val="0"/>
      <w:marRight w:val="0"/>
      <w:marTop w:val="0"/>
      <w:marBottom w:val="0"/>
      <w:divBdr>
        <w:top w:val="none" w:sz="0" w:space="0" w:color="auto"/>
        <w:left w:val="none" w:sz="0" w:space="0" w:color="auto"/>
        <w:bottom w:val="none" w:sz="0" w:space="0" w:color="auto"/>
        <w:right w:val="none" w:sz="0" w:space="0" w:color="auto"/>
      </w:divBdr>
    </w:div>
    <w:div w:id="424502022">
      <w:bodyDiv w:val="1"/>
      <w:marLeft w:val="0"/>
      <w:marRight w:val="0"/>
      <w:marTop w:val="0"/>
      <w:marBottom w:val="0"/>
      <w:divBdr>
        <w:top w:val="none" w:sz="0" w:space="0" w:color="auto"/>
        <w:left w:val="none" w:sz="0" w:space="0" w:color="auto"/>
        <w:bottom w:val="none" w:sz="0" w:space="0" w:color="auto"/>
        <w:right w:val="none" w:sz="0" w:space="0" w:color="auto"/>
      </w:divBdr>
    </w:div>
    <w:div w:id="477915921">
      <w:bodyDiv w:val="1"/>
      <w:marLeft w:val="0"/>
      <w:marRight w:val="0"/>
      <w:marTop w:val="0"/>
      <w:marBottom w:val="0"/>
      <w:divBdr>
        <w:top w:val="none" w:sz="0" w:space="0" w:color="auto"/>
        <w:left w:val="none" w:sz="0" w:space="0" w:color="auto"/>
        <w:bottom w:val="none" w:sz="0" w:space="0" w:color="auto"/>
        <w:right w:val="none" w:sz="0" w:space="0" w:color="auto"/>
      </w:divBdr>
    </w:div>
    <w:div w:id="513618381">
      <w:bodyDiv w:val="1"/>
      <w:marLeft w:val="0"/>
      <w:marRight w:val="0"/>
      <w:marTop w:val="0"/>
      <w:marBottom w:val="0"/>
      <w:divBdr>
        <w:top w:val="none" w:sz="0" w:space="0" w:color="auto"/>
        <w:left w:val="none" w:sz="0" w:space="0" w:color="auto"/>
        <w:bottom w:val="none" w:sz="0" w:space="0" w:color="auto"/>
        <w:right w:val="none" w:sz="0" w:space="0" w:color="auto"/>
      </w:divBdr>
    </w:div>
    <w:div w:id="535968602">
      <w:bodyDiv w:val="1"/>
      <w:marLeft w:val="0"/>
      <w:marRight w:val="0"/>
      <w:marTop w:val="0"/>
      <w:marBottom w:val="0"/>
      <w:divBdr>
        <w:top w:val="none" w:sz="0" w:space="0" w:color="auto"/>
        <w:left w:val="none" w:sz="0" w:space="0" w:color="auto"/>
        <w:bottom w:val="none" w:sz="0" w:space="0" w:color="auto"/>
        <w:right w:val="none" w:sz="0" w:space="0" w:color="auto"/>
      </w:divBdr>
    </w:div>
    <w:div w:id="591359884">
      <w:bodyDiv w:val="1"/>
      <w:marLeft w:val="0"/>
      <w:marRight w:val="0"/>
      <w:marTop w:val="0"/>
      <w:marBottom w:val="0"/>
      <w:divBdr>
        <w:top w:val="none" w:sz="0" w:space="0" w:color="auto"/>
        <w:left w:val="none" w:sz="0" w:space="0" w:color="auto"/>
        <w:bottom w:val="none" w:sz="0" w:space="0" w:color="auto"/>
        <w:right w:val="none" w:sz="0" w:space="0" w:color="auto"/>
      </w:divBdr>
    </w:div>
    <w:div w:id="609312650">
      <w:bodyDiv w:val="1"/>
      <w:marLeft w:val="0"/>
      <w:marRight w:val="0"/>
      <w:marTop w:val="0"/>
      <w:marBottom w:val="0"/>
      <w:divBdr>
        <w:top w:val="none" w:sz="0" w:space="0" w:color="auto"/>
        <w:left w:val="none" w:sz="0" w:space="0" w:color="auto"/>
        <w:bottom w:val="none" w:sz="0" w:space="0" w:color="auto"/>
        <w:right w:val="none" w:sz="0" w:space="0" w:color="auto"/>
      </w:divBdr>
    </w:div>
    <w:div w:id="642731404">
      <w:bodyDiv w:val="1"/>
      <w:marLeft w:val="0"/>
      <w:marRight w:val="0"/>
      <w:marTop w:val="0"/>
      <w:marBottom w:val="0"/>
      <w:divBdr>
        <w:top w:val="none" w:sz="0" w:space="0" w:color="auto"/>
        <w:left w:val="none" w:sz="0" w:space="0" w:color="auto"/>
        <w:bottom w:val="none" w:sz="0" w:space="0" w:color="auto"/>
        <w:right w:val="none" w:sz="0" w:space="0" w:color="auto"/>
      </w:divBdr>
    </w:div>
    <w:div w:id="797453874">
      <w:bodyDiv w:val="1"/>
      <w:marLeft w:val="0"/>
      <w:marRight w:val="0"/>
      <w:marTop w:val="0"/>
      <w:marBottom w:val="0"/>
      <w:divBdr>
        <w:top w:val="none" w:sz="0" w:space="0" w:color="auto"/>
        <w:left w:val="none" w:sz="0" w:space="0" w:color="auto"/>
        <w:bottom w:val="none" w:sz="0" w:space="0" w:color="auto"/>
        <w:right w:val="none" w:sz="0" w:space="0" w:color="auto"/>
      </w:divBdr>
    </w:div>
    <w:div w:id="1118453387">
      <w:bodyDiv w:val="1"/>
      <w:marLeft w:val="0"/>
      <w:marRight w:val="0"/>
      <w:marTop w:val="0"/>
      <w:marBottom w:val="0"/>
      <w:divBdr>
        <w:top w:val="none" w:sz="0" w:space="0" w:color="auto"/>
        <w:left w:val="none" w:sz="0" w:space="0" w:color="auto"/>
        <w:bottom w:val="none" w:sz="0" w:space="0" w:color="auto"/>
        <w:right w:val="none" w:sz="0" w:space="0" w:color="auto"/>
      </w:divBdr>
    </w:div>
    <w:div w:id="1119568271">
      <w:bodyDiv w:val="1"/>
      <w:marLeft w:val="0"/>
      <w:marRight w:val="0"/>
      <w:marTop w:val="0"/>
      <w:marBottom w:val="0"/>
      <w:divBdr>
        <w:top w:val="none" w:sz="0" w:space="0" w:color="auto"/>
        <w:left w:val="none" w:sz="0" w:space="0" w:color="auto"/>
        <w:bottom w:val="none" w:sz="0" w:space="0" w:color="auto"/>
        <w:right w:val="none" w:sz="0" w:space="0" w:color="auto"/>
      </w:divBdr>
    </w:div>
    <w:div w:id="1137725055">
      <w:bodyDiv w:val="1"/>
      <w:marLeft w:val="0"/>
      <w:marRight w:val="0"/>
      <w:marTop w:val="0"/>
      <w:marBottom w:val="0"/>
      <w:divBdr>
        <w:top w:val="none" w:sz="0" w:space="0" w:color="auto"/>
        <w:left w:val="none" w:sz="0" w:space="0" w:color="auto"/>
        <w:bottom w:val="none" w:sz="0" w:space="0" w:color="auto"/>
        <w:right w:val="none" w:sz="0" w:space="0" w:color="auto"/>
      </w:divBdr>
    </w:div>
    <w:div w:id="1189684174">
      <w:bodyDiv w:val="1"/>
      <w:marLeft w:val="0"/>
      <w:marRight w:val="0"/>
      <w:marTop w:val="0"/>
      <w:marBottom w:val="0"/>
      <w:divBdr>
        <w:top w:val="none" w:sz="0" w:space="0" w:color="auto"/>
        <w:left w:val="none" w:sz="0" w:space="0" w:color="auto"/>
        <w:bottom w:val="none" w:sz="0" w:space="0" w:color="auto"/>
        <w:right w:val="none" w:sz="0" w:space="0" w:color="auto"/>
      </w:divBdr>
    </w:div>
    <w:div w:id="1192954298">
      <w:bodyDiv w:val="1"/>
      <w:marLeft w:val="0"/>
      <w:marRight w:val="0"/>
      <w:marTop w:val="0"/>
      <w:marBottom w:val="0"/>
      <w:divBdr>
        <w:top w:val="none" w:sz="0" w:space="0" w:color="auto"/>
        <w:left w:val="none" w:sz="0" w:space="0" w:color="auto"/>
        <w:bottom w:val="none" w:sz="0" w:space="0" w:color="auto"/>
        <w:right w:val="none" w:sz="0" w:space="0" w:color="auto"/>
      </w:divBdr>
    </w:div>
    <w:div w:id="1204558354">
      <w:bodyDiv w:val="1"/>
      <w:marLeft w:val="0"/>
      <w:marRight w:val="0"/>
      <w:marTop w:val="0"/>
      <w:marBottom w:val="0"/>
      <w:divBdr>
        <w:top w:val="none" w:sz="0" w:space="0" w:color="auto"/>
        <w:left w:val="none" w:sz="0" w:space="0" w:color="auto"/>
        <w:bottom w:val="none" w:sz="0" w:space="0" w:color="auto"/>
        <w:right w:val="none" w:sz="0" w:space="0" w:color="auto"/>
      </w:divBdr>
    </w:div>
    <w:div w:id="1297760974">
      <w:bodyDiv w:val="1"/>
      <w:marLeft w:val="0"/>
      <w:marRight w:val="0"/>
      <w:marTop w:val="0"/>
      <w:marBottom w:val="0"/>
      <w:divBdr>
        <w:top w:val="none" w:sz="0" w:space="0" w:color="auto"/>
        <w:left w:val="none" w:sz="0" w:space="0" w:color="auto"/>
        <w:bottom w:val="none" w:sz="0" w:space="0" w:color="auto"/>
        <w:right w:val="none" w:sz="0" w:space="0" w:color="auto"/>
      </w:divBdr>
    </w:div>
    <w:div w:id="1331710244">
      <w:bodyDiv w:val="1"/>
      <w:marLeft w:val="0"/>
      <w:marRight w:val="0"/>
      <w:marTop w:val="0"/>
      <w:marBottom w:val="0"/>
      <w:divBdr>
        <w:top w:val="none" w:sz="0" w:space="0" w:color="auto"/>
        <w:left w:val="none" w:sz="0" w:space="0" w:color="auto"/>
        <w:bottom w:val="none" w:sz="0" w:space="0" w:color="auto"/>
        <w:right w:val="none" w:sz="0" w:space="0" w:color="auto"/>
      </w:divBdr>
    </w:div>
    <w:div w:id="1383555420">
      <w:bodyDiv w:val="1"/>
      <w:marLeft w:val="0"/>
      <w:marRight w:val="0"/>
      <w:marTop w:val="0"/>
      <w:marBottom w:val="0"/>
      <w:divBdr>
        <w:top w:val="none" w:sz="0" w:space="0" w:color="auto"/>
        <w:left w:val="none" w:sz="0" w:space="0" w:color="auto"/>
        <w:bottom w:val="none" w:sz="0" w:space="0" w:color="auto"/>
        <w:right w:val="none" w:sz="0" w:space="0" w:color="auto"/>
      </w:divBdr>
    </w:div>
    <w:div w:id="1400707799">
      <w:bodyDiv w:val="1"/>
      <w:marLeft w:val="0"/>
      <w:marRight w:val="0"/>
      <w:marTop w:val="0"/>
      <w:marBottom w:val="0"/>
      <w:divBdr>
        <w:top w:val="none" w:sz="0" w:space="0" w:color="auto"/>
        <w:left w:val="none" w:sz="0" w:space="0" w:color="auto"/>
        <w:bottom w:val="none" w:sz="0" w:space="0" w:color="auto"/>
        <w:right w:val="none" w:sz="0" w:space="0" w:color="auto"/>
      </w:divBdr>
    </w:div>
    <w:div w:id="1531528592">
      <w:bodyDiv w:val="1"/>
      <w:marLeft w:val="0"/>
      <w:marRight w:val="0"/>
      <w:marTop w:val="0"/>
      <w:marBottom w:val="0"/>
      <w:divBdr>
        <w:top w:val="none" w:sz="0" w:space="0" w:color="auto"/>
        <w:left w:val="none" w:sz="0" w:space="0" w:color="auto"/>
        <w:bottom w:val="none" w:sz="0" w:space="0" w:color="auto"/>
        <w:right w:val="none" w:sz="0" w:space="0" w:color="auto"/>
      </w:divBdr>
    </w:div>
    <w:div w:id="1746805331">
      <w:bodyDiv w:val="1"/>
      <w:marLeft w:val="0"/>
      <w:marRight w:val="0"/>
      <w:marTop w:val="0"/>
      <w:marBottom w:val="0"/>
      <w:divBdr>
        <w:top w:val="none" w:sz="0" w:space="0" w:color="auto"/>
        <w:left w:val="none" w:sz="0" w:space="0" w:color="auto"/>
        <w:bottom w:val="none" w:sz="0" w:space="0" w:color="auto"/>
        <w:right w:val="none" w:sz="0" w:space="0" w:color="auto"/>
      </w:divBdr>
    </w:div>
    <w:div w:id="1773894781">
      <w:bodyDiv w:val="1"/>
      <w:marLeft w:val="0"/>
      <w:marRight w:val="0"/>
      <w:marTop w:val="0"/>
      <w:marBottom w:val="0"/>
      <w:divBdr>
        <w:top w:val="none" w:sz="0" w:space="0" w:color="auto"/>
        <w:left w:val="none" w:sz="0" w:space="0" w:color="auto"/>
        <w:bottom w:val="none" w:sz="0" w:space="0" w:color="auto"/>
        <w:right w:val="none" w:sz="0" w:space="0" w:color="auto"/>
      </w:divBdr>
    </w:div>
    <w:div w:id="1792048545">
      <w:bodyDiv w:val="1"/>
      <w:marLeft w:val="0"/>
      <w:marRight w:val="0"/>
      <w:marTop w:val="0"/>
      <w:marBottom w:val="0"/>
      <w:divBdr>
        <w:top w:val="none" w:sz="0" w:space="0" w:color="auto"/>
        <w:left w:val="none" w:sz="0" w:space="0" w:color="auto"/>
        <w:bottom w:val="none" w:sz="0" w:space="0" w:color="auto"/>
        <w:right w:val="none" w:sz="0" w:space="0" w:color="auto"/>
      </w:divBdr>
    </w:div>
    <w:div w:id="1866673931">
      <w:bodyDiv w:val="1"/>
      <w:marLeft w:val="0"/>
      <w:marRight w:val="0"/>
      <w:marTop w:val="0"/>
      <w:marBottom w:val="0"/>
      <w:divBdr>
        <w:top w:val="none" w:sz="0" w:space="0" w:color="auto"/>
        <w:left w:val="none" w:sz="0" w:space="0" w:color="auto"/>
        <w:bottom w:val="none" w:sz="0" w:space="0" w:color="auto"/>
        <w:right w:val="none" w:sz="0" w:space="0" w:color="auto"/>
      </w:divBdr>
    </w:div>
    <w:div w:id="1885485069">
      <w:bodyDiv w:val="1"/>
      <w:marLeft w:val="0"/>
      <w:marRight w:val="0"/>
      <w:marTop w:val="0"/>
      <w:marBottom w:val="0"/>
      <w:divBdr>
        <w:top w:val="none" w:sz="0" w:space="0" w:color="auto"/>
        <w:left w:val="none" w:sz="0" w:space="0" w:color="auto"/>
        <w:bottom w:val="none" w:sz="0" w:space="0" w:color="auto"/>
        <w:right w:val="none" w:sz="0" w:space="0" w:color="auto"/>
      </w:divBdr>
    </w:div>
    <w:div w:id="1962420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00194-A42D-4C7C-8A4B-285F93FBB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27</Pages>
  <Words>6323</Words>
  <Characters>36047</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Jingkai Sun (BSc Money Banking + Finance FT)</dc:creator>
  <cp:keywords/>
  <dc:description/>
  <cp:lastModifiedBy>Jingkai Sun</cp:lastModifiedBy>
  <cp:revision>8</cp:revision>
  <cp:lastPrinted>2020-04-07T12:41:00Z</cp:lastPrinted>
  <dcterms:created xsi:type="dcterms:W3CDTF">2020-03-30T16:40:00Z</dcterms:created>
  <dcterms:modified xsi:type="dcterms:W3CDTF">2020-04-07T12:49:00Z</dcterms:modified>
</cp:coreProperties>
</file>