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1F47" w14:textId="77777777" w:rsidR="00C878A9" w:rsidRDefault="00C878A9" w:rsidP="00C878A9">
      <w:pPr>
        <w:jc w:val="center"/>
        <w:rPr>
          <w:rFonts w:ascii="Times" w:hAnsi="Times"/>
          <w:b/>
          <w:sz w:val="28"/>
        </w:rPr>
      </w:pPr>
      <w:proofErr w:type="spellStart"/>
      <w:r>
        <w:rPr>
          <w:rFonts w:ascii="Times" w:hAnsi="Times"/>
          <w:b/>
          <w:sz w:val="28"/>
        </w:rPr>
        <w:t>TSPi</w:t>
      </w:r>
      <w:proofErr w:type="spellEnd"/>
      <w:r>
        <w:rPr>
          <w:rFonts w:ascii="Times" w:hAnsi="Times"/>
          <w:b/>
          <w:sz w:val="28"/>
        </w:rPr>
        <w:t xml:space="preserve"> Inspection Report: Form INS</w:t>
      </w:r>
    </w:p>
    <w:p w14:paraId="4AC92031" w14:textId="73A44EFC" w:rsidR="00C878A9" w:rsidRPr="00C878A9" w:rsidRDefault="00C878A9" w:rsidP="00C878A9">
      <w:pPr>
        <w:jc w:val="center"/>
        <w:rPr>
          <w:rFonts w:ascii="Times" w:hAnsi="Times"/>
          <w:bCs/>
        </w:rPr>
      </w:pPr>
      <w:r w:rsidRPr="00C878A9">
        <w:rPr>
          <w:rFonts w:ascii="Times" w:hAnsi="Times"/>
          <w:bCs/>
        </w:rPr>
        <w:t xml:space="preserve">Copyright 2000 Addison Wesley, </w:t>
      </w:r>
      <w:r w:rsidRPr="00C878A9">
        <w:rPr>
          <w:rFonts w:ascii="Times" w:hAnsi="Times"/>
          <w:bCs/>
          <w:i/>
          <w:iCs/>
        </w:rPr>
        <w:t>Introduction to the Team Software Process</w:t>
      </w:r>
    </w:p>
    <w:p w14:paraId="4A19D037" w14:textId="77777777" w:rsidR="00C878A9" w:rsidRDefault="00C878A9" w:rsidP="00C878A9">
      <w:pPr>
        <w:jc w:val="center"/>
        <w:rPr>
          <w:rFonts w:ascii="Times" w:hAnsi="Times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936"/>
        <w:gridCol w:w="864"/>
        <w:gridCol w:w="144"/>
        <w:gridCol w:w="396"/>
        <w:gridCol w:w="360"/>
        <w:gridCol w:w="396"/>
        <w:gridCol w:w="234"/>
        <w:gridCol w:w="630"/>
        <w:gridCol w:w="90"/>
        <w:gridCol w:w="630"/>
        <w:gridCol w:w="144"/>
        <w:gridCol w:w="124"/>
        <w:gridCol w:w="236"/>
        <w:gridCol w:w="36"/>
        <w:gridCol w:w="180"/>
        <w:gridCol w:w="288"/>
        <w:gridCol w:w="72"/>
        <w:gridCol w:w="360"/>
        <w:gridCol w:w="432"/>
        <w:gridCol w:w="288"/>
        <w:gridCol w:w="90"/>
        <w:gridCol w:w="486"/>
        <w:gridCol w:w="144"/>
        <w:gridCol w:w="720"/>
      </w:tblGrid>
      <w:tr w:rsidR="00C878A9" w14:paraId="43DC9F99" w14:textId="77777777" w:rsidTr="00B26773">
        <w:trPr>
          <w:cantSplit/>
        </w:trPr>
        <w:tc>
          <w:tcPr>
            <w:tcW w:w="1584" w:type="dxa"/>
            <w:gridSpan w:val="2"/>
          </w:tcPr>
          <w:p w14:paraId="5B55BD9F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248" w:type="dxa"/>
            <w:gridSpan w:val="12"/>
          </w:tcPr>
          <w:p w14:paraId="03586F55" w14:textId="5F82B32D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Person.java</w:t>
            </w:r>
          </w:p>
        </w:tc>
        <w:tc>
          <w:tcPr>
            <w:tcW w:w="1656" w:type="dxa"/>
            <w:gridSpan w:val="7"/>
          </w:tcPr>
          <w:p w14:paraId="72B3B8F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440" w:type="dxa"/>
            <w:gridSpan w:val="4"/>
          </w:tcPr>
          <w:p w14:paraId="73CABDB4" w14:textId="674F0FE8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04/18/2004</w:t>
            </w:r>
          </w:p>
        </w:tc>
      </w:tr>
      <w:tr w:rsidR="00C878A9" w14:paraId="0D6EF723" w14:textId="77777777" w:rsidTr="00B26773">
        <w:trPr>
          <w:cantSplit/>
        </w:trPr>
        <w:tc>
          <w:tcPr>
            <w:tcW w:w="1584" w:type="dxa"/>
            <w:gridSpan w:val="2"/>
          </w:tcPr>
          <w:p w14:paraId="01E3782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24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0E84C277" w14:textId="03642898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K</w:t>
            </w:r>
          </w:p>
        </w:tc>
        <w:tc>
          <w:tcPr>
            <w:tcW w:w="1656" w:type="dxa"/>
            <w:gridSpan w:val="7"/>
          </w:tcPr>
          <w:p w14:paraId="16250A5B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60AF53D" w14:textId="1E08ED84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Dr. W Honig</w:t>
            </w:r>
          </w:p>
        </w:tc>
      </w:tr>
      <w:tr w:rsidR="00C878A9" w14:paraId="707096D3" w14:textId="77777777" w:rsidTr="00B26773">
        <w:trPr>
          <w:cantSplit/>
        </w:trPr>
        <w:tc>
          <w:tcPr>
            <w:tcW w:w="1584" w:type="dxa"/>
            <w:gridSpan w:val="2"/>
          </w:tcPr>
          <w:p w14:paraId="750BA24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24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5A5C555A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1656" w:type="dxa"/>
            <w:gridSpan w:val="7"/>
          </w:tcPr>
          <w:p w14:paraId="2343515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9327F3" w14:textId="7B222A39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002</w:t>
            </w:r>
          </w:p>
        </w:tc>
      </w:tr>
      <w:tr w:rsidR="00C878A9" w14:paraId="512EE7D1" w14:textId="77777777" w:rsidTr="00B26773">
        <w:trPr>
          <w:cantSplit/>
        </w:trPr>
        <w:tc>
          <w:tcPr>
            <w:tcW w:w="1584" w:type="dxa"/>
            <w:gridSpan w:val="2"/>
          </w:tcPr>
          <w:p w14:paraId="2A571F07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Moderator</w:t>
            </w:r>
          </w:p>
        </w:tc>
        <w:tc>
          <w:tcPr>
            <w:tcW w:w="4012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14:paraId="6B4E2B7A" w14:textId="77777777" w:rsidR="00C878A9" w:rsidRDefault="00C878A9" w:rsidP="00B26773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0E6E2A7" w14:textId="77777777" w:rsidR="00C878A9" w:rsidRDefault="00C878A9" w:rsidP="00B26773">
            <w:pPr>
              <w:pStyle w:val="Heading5"/>
            </w:pPr>
          </w:p>
        </w:tc>
        <w:tc>
          <w:tcPr>
            <w:tcW w:w="1656" w:type="dxa"/>
            <w:gridSpan w:val="7"/>
            <w:tcBorders>
              <w:left w:val="nil"/>
            </w:tcBorders>
          </w:tcPr>
          <w:p w14:paraId="2491F9E9" w14:textId="77777777" w:rsidR="00C878A9" w:rsidRDefault="00C878A9" w:rsidP="00B26773">
            <w:pPr>
              <w:pStyle w:val="Heading5"/>
              <w:rPr>
                <w:b/>
              </w:rPr>
            </w:pPr>
            <w:r>
              <w:t>Owner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14:paraId="0F2D1FF0" w14:textId="77777777" w:rsidR="00C878A9" w:rsidRDefault="00C878A9" w:rsidP="00B26773">
            <w:pPr>
              <w:pStyle w:val="Heading5"/>
              <w:rPr>
                <w:b/>
              </w:rPr>
            </w:pPr>
          </w:p>
        </w:tc>
      </w:tr>
      <w:tr w:rsidR="00C878A9" w14:paraId="6FA2401A" w14:textId="77777777" w:rsidTr="00B26773">
        <w:trPr>
          <w:cantSplit/>
        </w:trPr>
        <w:tc>
          <w:tcPr>
            <w:tcW w:w="2592" w:type="dxa"/>
            <w:gridSpan w:val="4"/>
          </w:tcPr>
          <w:p w14:paraId="0F802E85" w14:textId="77777777" w:rsidR="00C878A9" w:rsidRDefault="00C878A9" w:rsidP="00B26773">
            <w:pPr>
              <w:rPr>
                <w:rFonts w:ascii="Times" w:hAnsi="Times"/>
                <w:b/>
                <w:sz w:val="16"/>
              </w:rPr>
            </w:pPr>
          </w:p>
        </w:tc>
        <w:tc>
          <w:tcPr>
            <w:tcW w:w="6336" w:type="dxa"/>
            <w:gridSpan w:val="21"/>
          </w:tcPr>
          <w:p w14:paraId="438565E1" w14:textId="77777777" w:rsidR="00C878A9" w:rsidRDefault="00C878A9" w:rsidP="00B26773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C878A9" w14:paraId="2B84B1AC" w14:textId="77777777" w:rsidTr="00B26773">
        <w:trPr>
          <w:cantSplit/>
        </w:trPr>
        <w:tc>
          <w:tcPr>
            <w:tcW w:w="2592" w:type="dxa"/>
            <w:gridSpan w:val="4"/>
          </w:tcPr>
          <w:p w14:paraId="3E821DB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Engineer Data</w:t>
            </w:r>
          </w:p>
        </w:tc>
        <w:tc>
          <w:tcPr>
            <w:tcW w:w="6336" w:type="dxa"/>
            <w:gridSpan w:val="21"/>
          </w:tcPr>
          <w:p w14:paraId="20BA70C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73D2A453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0DC3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84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Defects</w:t>
            </w:r>
            <w:r>
              <w:rPr>
                <w:rStyle w:val="FootnoteReference"/>
                <w:rFonts w:ascii="Times" w:eastAsiaTheme="majorEastAsia" w:hAnsi="Times"/>
                <w:sz w:val="24"/>
              </w:rPr>
              <w:footnoteReference w:id="1"/>
            </w:r>
            <w:r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259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BDA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Preparation Data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47F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Est.</w:t>
            </w:r>
          </w:p>
        </w:tc>
      </w:tr>
      <w:tr w:rsidR="00C878A9" w14:paraId="6A99DE75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082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1824A" w14:textId="77777777" w:rsidR="00C878A9" w:rsidRDefault="00C878A9" w:rsidP="00B26773">
            <w:pPr>
              <w:jc w:val="center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Major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FF8F" w14:textId="77777777" w:rsidR="00C878A9" w:rsidRDefault="00C878A9" w:rsidP="00B26773">
            <w:pPr>
              <w:jc w:val="center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Minor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C175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Size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96C4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AE43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Rate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2BDD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Yield</w:t>
            </w:r>
          </w:p>
        </w:tc>
      </w:tr>
      <w:tr w:rsidR="00C878A9" w14:paraId="169919CC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2A49" w14:textId="68EAAE3C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Mariano (K) - Person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0F0E" w14:textId="286E6D15" w:rsidR="00C878A9" w:rsidRDefault="00373759" w:rsidP="00373759">
            <w:pPr>
              <w:tabs>
                <w:tab w:val="left" w:pos="285"/>
              </w:tabs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ab/>
              <w:t>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D7271" w14:textId="2F5B82AA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C112C" w14:textId="63CD7CE8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13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BA0B3" w14:textId="319D2D01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B31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35ED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138BC588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5E7C" w14:textId="4436EF47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Mariano (K) - Locus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87770" w14:textId="5CB4EB9D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AECF7" w14:textId="23BFC0C6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7B12" w14:textId="2B778A70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44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5C58" w14:textId="69CBC6F9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60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29101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C91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A2B10B3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ADE5" w14:textId="1ACDA746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Mariano (K) - Course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32EF" w14:textId="5E96F707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7E7B3" w14:textId="608FB623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6E95" w14:textId="2CC515BF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67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F1895" w14:textId="550E3088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70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EC66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0336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68B5DFA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8A68" w14:textId="468965D6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Mariano (K) - Student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E7D2A" w14:textId="36E8E16B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495BE" w14:textId="1C6702F3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159A4" w14:textId="261AB9D1" w:rsidR="00C878A9" w:rsidRDefault="00373759" w:rsidP="00373759">
            <w:pPr>
              <w:tabs>
                <w:tab w:val="left" w:pos="540"/>
              </w:tabs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ab/>
              <w:t>23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8A438" w14:textId="337EA404" w:rsidR="00C878A9" w:rsidRDefault="00373759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0E8A9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7FF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18DF4E45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A10B58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Totals: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3D32C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D1768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BCCD0B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12FB3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3CF74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E7276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77E5D820" w14:textId="77777777" w:rsidTr="00B26773">
        <w:trPr>
          <w:cantSplit/>
        </w:trPr>
        <w:tc>
          <w:tcPr>
            <w:tcW w:w="8928" w:type="dxa"/>
            <w:gridSpan w:val="25"/>
            <w:tcBorders>
              <w:top w:val="single" w:sz="6" w:space="0" w:color="auto"/>
            </w:tcBorders>
          </w:tcPr>
          <w:p w14:paraId="49CA7B37" w14:textId="77777777" w:rsidR="00C878A9" w:rsidRDefault="00C878A9" w:rsidP="00B26773">
            <w:pPr>
              <w:rPr>
                <w:rFonts w:ascii="Times" w:hAnsi="Times"/>
                <w:sz w:val="16"/>
              </w:rPr>
            </w:pPr>
          </w:p>
        </w:tc>
      </w:tr>
      <w:tr w:rsidR="00C878A9" w14:paraId="61F36C69" w14:textId="77777777" w:rsidTr="00B26773">
        <w:trPr>
          <w:cantSplit/>
        </w:trPr>
        <w:tc>
          <w:tcPr>
            <w:tcW w:w="2592" w:type="dxa"/>
            <w:gridSpan w:val="4"/>
          </w:tcPr>
          <w:p w14:paraId="47A13A16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 Data</w:t>
            </w:r>
          </w:p>
        </w:tc>
        <w:tc>
          <w:tcPr>
            <w:tcW w:w="6336" w:type="dxa"/>
            <w:gridSpan w:val="21"/>
          </w:tcPr>
          <w:p w14:paraId="0F3E3E9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93819F3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DE45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No.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5ED0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 Description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424DC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Defects </w:t>
            </w:r>
          </w:p>
        </w:tc>
        <w:tc>
          <w:tcPr>
            <w:tcW w:w="4320" w:type="dxa"/>
            <w:gridSpan w:val="1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AF96C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Engineers (finding major defects)</w:t>
            </w:r>
          </w:p>
        </w:tc>
      </w:tr>
      <w:tr w:rsidR="00C878A9" w14:paraId="69C8B3BC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47F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633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F277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Maj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ACAAC0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Min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1F7AB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2A43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38C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0F7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90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7BF7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</w:t>
            </w:r>
          </w:p>
        </w:tc>
      </w:tr>
      <w:tr w:rsidR="00C878A9" w14:paraId="7E3D4349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1108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E42A9" w14:textId="58900AEB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Person – No problems so far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36AC" w14:textId="28FFC0D9" w:rsidR="00C878A9" w:rsidRDefault="0037375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5FE1FD4" w14:textId="769618C0" w:rsidR="00C878A9" w:rsidRDefault="0037375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17DC7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1808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D40F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32AB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6B2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E55C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9D6A18C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5271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66389" w14:textId="1AE6670A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Locus – No problems as well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583C" w14:textId="70346831" w:rsidR="00C878A9" w:rsidRDefault="00B76400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56CAFD" w14:textId="258E01BC" w:rsidR="00C878A9" w:rsidRDefault="00B76400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B639E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845A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4353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A3EE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BAEB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A35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36ECE39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03A78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FF9CA" w14:textId="1D99DB5B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Course – Multiple methods are never used, check your tester code to see if everything is working right.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E9F50" w14:textId="53E54C5B" w:rsidR="00C878A9" w:rsidRDefault="00B76400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228D3E" w14:textId="1EAF2EB4" w:rsidR="00C878A9" w:rsidRDefault="00B76400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913A7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C06B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C2D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B7E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E8A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E5C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490E3812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A2CC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3F653" w14:textId="3E6628B4" w:rsidR="00C878A9" w:rsidRDefault="0037375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Student – No problems detected, course however is noted as final</w:t>
            </w:r>
            <w:r w:rsidR="00B76400">
              <w:rPr>
                <w:rFonts w:ascii="Times" w:hAnsi="Times"/>
                <w:sz w:val="24"/>
              </w:rPr>
              <w:t>, but that does not raise suspicion to me.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C4EB" w14:textId="419F7B98" w:rsidR="00C878A9" w:rsidRDefault="00B76400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081B06" w14:textId="1E5545A5" w:rsidR="00C878A9" w:rsidRDefault="00B76400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01A31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E1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63A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A4D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63F5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81DD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27A68A4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D86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F439A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4B8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08B590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E42DD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CDC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60D0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DC4A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9DC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7A3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0D25855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D259B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896D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F360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C78A3D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32BEF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920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B67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CDB5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4AB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AD5A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05BE257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7C5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A3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1C3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30E36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90276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7D7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E69E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2EF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6D9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E15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60C30D9D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DB8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FAAA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3634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653A2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747E9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A2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E5B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83F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CFA8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3496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204A411A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E382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C3C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0599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194EE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F46FA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BFFA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BAD6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BB9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500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D7E7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E497BA8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0450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61649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AD1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79F22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4C38E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FFB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3AB7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6E03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5212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E0B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979EAE0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ACF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CED1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FC2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317B8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1A65E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4DE8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9F27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821D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60D3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88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FC4D926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46B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2B2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4C4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A24D7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822DF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91F1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A731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535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FC82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9B8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9AE468B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B3C6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2A3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80C5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5E64A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4969C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D1B0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3D9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F172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4E0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6E72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04E941A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4FCA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F79E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52A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4373A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B8ED9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9EF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CBB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FEB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F7D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CDE0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6BC3BB31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946FF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97BA8F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DCCE6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2E6FFB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2ECCF1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D1ADB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02828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56333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F8557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F4B4A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BCE5222" w14:textId="77777777" w:rsidTr="00B26773">
        <w:trPr>
          <w:cantSplit/>
        </w:trPr>
        <w:tc>
          <w:tcPr>
            <w:tcW w:w="3348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F1340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Totals</w:t>
            </w:r>
          </w:p>
        </w:tc>
        <w:tc>
          <w:tcPr>
            <w:tcW w:w="63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683E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DF230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50F71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475A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DC3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CFF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C3A7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FB5A9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212FBC6A" w14:textId="77777777" w:rsidTr="00B26773">
        <w:trPr>
          <w:cantSplit/>
        </w:trPr>
        <w:tc>
          <w:tcPr>
            <w:tcW w:w="3348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53193B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Unique Defects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9FD3B4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D91F6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6031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05E7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08E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E5A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86F9F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5193121B" w14:textId="77777777" w:rsidTr="00B26773">
        <w:trPr>
          <w:cantSplit/>
        </w:trPr>
        <w:tc>
          <w:tcPr>
            <w:tcW w:w="1584" w:type="dxa"/>
            <w:gridSpan w:val="2"/>
          </w:tcPr>
          <w:p w14:paraId="3F5BFFE1" w14:textId="77777777" w:rsidR="00C878A9" w:rsidRDefault="00C878A9" w:rsidP="00B26773">
            <w:pPr>
              <w:rPr>
                <w:rFonts w:ascii="Times" w:hAnsi="Times"/>
                <w:sz w:val="16"/>
              </w:rPr>
            </w:pPr>
          </w:p>
        </w:tc>
        <w:tc>
          <w:tcPr>
            <w:tcW w:w="7344" w:type="dxa"/>
            <w:gridSpan w:val="23"/>
          </w:tcPr>
          <w:p w14:paraId="47743E9E" w14:textId="77777777" w:rsidR="00C878A9" w:rsidRDefault="00C878A9" w:rsidP="00B26773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C878A9" w14:paraId="5E90FE69" w14:textId="77777777" w:rsidTr="00B26773">
        <w:trPr>
          <w:cantSplit/>
        </w:trPr>
        <w:tc>
          <w:tcPr>
            <w:tcW w:w="2448" w:type="dxa"/>
            <w:gridSpan w:val="3"/>
          </w:tcPr>
          <w:p w14:paraId="122A866E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Inspection Summary</w:t>
            </w:r>
          </w:p>
        </w:tc>
        <w:tc>
          <w:tcPr>
            <w:tcW w:w="540" w:type="dxa"/>
            <w:gridSpan w:val="2"/>
          </w:tcPr>
          <w:p w14:paraId="0473DDA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710" w:type="dxa"/>
            <w:gridSpan w:val="5"/>
            <w:tcBorders>
              <w:left w:val="nil"/>
            </w:tcBorders>
          </w:tcPr>
          <w:p w14:paraId="6C0B82F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Product Size:</w:t>
            </w:r>
          </w:p>
        </w:tc>
        <w:tc>
          <w:tcPr>
            <w:tcW w:w="1170" w:type="dxa"/>
            <w:gridSpan w:val="5"/>
            <w:tcBorders>
              <w:left w:val="nil"/>
              <w:bottom w:val="single" w:sz="6" w:space="0" w:color="auto"/>
            </w:tcBorders>
          </w:tcPr>
          <w:p w14:paraId="10AC577D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710" w:type="dxa"/>
            <w:gridSpan w:val="7"/>
            <w:tcBorders>
              <w:left w:val="nil"/>
            </w:tcBorders>
          </w:tcPr>
          <w:p w14:paraId="3EA4FF6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Size Measure:</w:t>
            </w:r>
          </w:p>
        </w:tc>
        <w:tc>
          <w:tcPr>
            <w:tcW w:w="1350" w:type="dxa"/>
            <w:gridSpan w:val="3"/>
            <w:tcBorders>
              <w:left w:val="nil"/>
              <w:bottom w:val="single" w:sz="6" w:space="0" w:color="auto"/>
            </w:tcBorders>
          </w:tcPr>
          <w:p w14:paraId="5AE6AD3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D71F1C3" w14:textId="77777777" w:rsidTr="00B26773">
        <w:trPr>
          <w:cantSplit/>
        </w:trPr>
        <w:tc>
          <w:tcPr>
            <w:tcW w:w="2448" w:type="dxa"/>
            <w:gridSpan w:val="3"/>
          </w:tcPr>
          <w:p w14:paraId="7B7CE8A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for A: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01F5EE5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52C6395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for B: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199239A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19BAF9B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 (# common):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3509A0F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3F9626DF" w14:textId="77777777" w:rsidTr="00B26773">
        <w:trPr>
          <w:cantSplit/>
        </w:trPr>
        <w:tc>
          <w:tcPr>
            <w:tcW w:w="2448" w:type="dxa"/>
            <w:gridSpan w:val="3"/>
          </w:tcPr>
          <w:p w14:paraId="2754963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(AB/C):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7314782D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7353444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Found (A+B-C):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5C6ED086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22428D3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Left: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6E2FECA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6D5BC9E" w14:textId="77777777" w:rsidTr="00B26773">
        <w:trPr>
          <w:cantSplit/>
        </w:trPr>
        <w:tc>
          <w:tcPr>
            <w:tcW w:w="2448" w:type="dxa"/>
            <w:gridSpan w:val="3"/>
          </w:tcPr>
          <w:p w14:paraId="7E5E040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Meeting Time: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77CCE078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09CC65B1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Inspection Hours: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0165E1C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3C93B57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Rate: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09A62B3F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</w:tbl>
    <w:p w14:paraId="2D226EE9" w14:textId="578DB621" w:rsidR="00764FC5" w:rsidRDefault="00764FC5" w:rsidP="00C878A9"/>
    <w:sectPr w:rsidR="0076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D9AC" w14:textId="77777777" w:rsidR="00CD2ABA" w:rsidRDefault="00CD2ABA" w:rsidP="00C878A9">
      <w:r>
        <w:separator/>
      </w:r>
    </w:p>
  </w:endnote>
  <w:endnote w:type="continuationSeparator" w:id="0">
    <w:p w14:paraId="1BAFCBB2" w14:textId="77777777" w:rsidR="00CD2ABA" w:rsidRDefault="00CD2ABA" w:rsidP="00C8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7B53" w14:textId="77777777" w:rsidR="00CD2ABA" w:rsidRDefault="00CD2ABA" w:rsidP="00C878A9">
      <w:r>
        <w:separator/>
      </w:r>
    </w:p>
  </w:footnote>
  <w:footnote w:type="continuationSeparator" w:id="0">
    <w:p w14:paraId="034EC638" w14:textId="77777777" w:rsidR="00CD2ABA" w:rsidRDefault="00CD2ABA" w:rsidP="00C878A9">
      <w:r>
        <w:continuationSeparator/>
      </w:r>
    </w:p>
  </w:footnote>
  <w:footnote w:id="1">
    <w:p w14:paraId="71CD822A" w14:textId="77777777" w:rsidR="00C878A9" w:rsidRDefault="00C878A9" w:rsidP="00C878A9">
      <w:pPr>
        <w:pStyle w:val="FootnoteText"/>
      </w:pPr>
      <w:r>
        <w:rPr>
          <w:rStyle w:val="FootnoteReference"/>
          <w:rFonts w:eastAsiaTheme="majorEastAsia"/>
        </w:rPr>
        <w:t>1</w:t>
      </w:r>
      <w:r>
        <w:t xml:space="preserve"> Major defects either change the program source code or would ultimately cause a source code change if not fixed in time; all other defects are considered minor.</w:t>
      </w:r>
    </w:p>
    <w:p w14:paraId="3DA92D34" w14:textId="77777777" w:rsidR="00C878A9" w:rsidRDefault="00C878A9" w:rsidP="00C878A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A9"/>
    <w:rsid w:val="00373759"/>
    <w:rsid w:val="003F3A87"/>
    <w:rsid w:val="005D124A"/>
    <w:rsid w:val="00764FC5"/>
    <w:rsid w:val="00B76400"/>
    <w:rsid w:val="00C878A9"/>
    <w:rsid w:val="00CD2ABA"/>
    <w:rsid w:val="00D55A17"/>
    <w:rsid w:val="00E2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6F52"/>
  <w15:chartTrackingRefBased/>
  <w15:docId w15:val="{4BD652AC-9510-46A4-A2D0-16DD1DE3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8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C878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A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A9"/>
    <w:rPr>
      <w:b/>
      <w:bCs/>
      <w:smallCaps/>
      <w:color w:val="0F4761" w:themeColor="accent1" w:themeShade="BF"/>
      <w:spacing w:val="5"/>
    </w:rPr>
  </w:style>
  <w:style w:type="character" w:styleId="FootnoteReference">
    <w:name w:val="footnote reference"/>
    <w:basedOn w:val="DefaultParagraphFont"/>
    <w:semiHidden/>
    <w:rsid w:val="00C878A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878A9"/>
  </w:style>
  <w:style w:type="character" w:customStyle="1" w:styleId="FootnoteTextChar">
    <w:name w:val="Footnote Text Char"/>
    <w:basedOn w:val="DefaultParagraphFont"/>
    <w:link w:val="FootnoteText"/>
    <w:semiHidden/>
    <w:rsid w:val="00C878A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Honig, William</dc:creator>
  <cp:keywords/>
  <dc:description/>
  <cp:lastModifiedBy>Garcia Melo, Mariano</cp:lastModifiedBy>
  <cp:revision>2</cp:revision>
  <dcterms:created xsi:type="dcterms:W3CDTF">2024-04-25T01:15:00Z</dcterms:created>
  <dcterms:modified xsi:type="dcterms:W3CDTF">2024-04-25T01:15:00Z</dcterms:modified>
</cp:coreProperties>
</file>