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A27E" w14:textId="5654549B" w:rsidR="000161E0" w:rsidRDefault="006E3CBE" w:rsidP="006E3CBE">
      <w:r>
        <w:rPr>
          <w:rFonts w:hint="eastAsia"/>
        </w:rPr>
        <w:t>1.Im</w:t>
      </w:r>
      <w:r>
        <w:t xml:space="preserve">plement a </w:t>
      </w:r>
      <w:proofErr w:type="gramStart"/>
      <w:r>
        <w:t>Student</w:t>
      </w:r>
      <w:proofErr w:type="gramEnd"/>
      <w:r>
        <w:t>-t NB</w:t>
      </w:r>
    </w:p>
    <w:p w14:paraId="20C046F9" w14:textId="65B50994" w:rsidR="006E3CBE" w:rsidRDefault="006E3CBE" w:rsidP="006E3CBE">
      <w:r>
        <w:t>df = 0.5</w:t>
      </w:r>
    </w:p>
    <w:p w14:paraId="6D3D5DE9" w14:textId="0CEED699" w:rsidR="006E3CBE" w:rsidRDefault="006E3CBE" w:rsidP="006E3CBE">
      <w:r>
        <w:t>Acc = 79%</w:t>
      </w:r>
    </w:p>
    <w:p w14:paraId="41AB6D38" w14:textId="77777777" w:rsidR="006E3CBE" w:rsidRDefault="006E3CBE" w:rsidP="006E3CBE"/>
    <w:p w14:paraId="4767F901" w14:textId="1A9F2155" w:rsidR="006E3CBE" w:rsidRDefault="006E3CBE" w:rsidP="006E3CBE">
      <w:r>
        <w:t>df = 1</w:t>
      </w:r>
    </w:p>
    <w:p w14:paraId="65CE694E" w14:textId="6889DBAD" w:rsidR="006E3CBE" w:rsidRDefault="006E3CBE" w:rsidP="006E3CBE">
      <w:r>
        <w:t>Acc = 79%</w:t>
      </w:r>
    </w:p>
    <w:p w14:paraId="0BBD6FFD" w14:textId="77777777" w:rsidR="006E3CBE" w:rsidRDefault="006E3CBE" w:rsidP="006E3CBE"/>
    <w:p w14:paraId="49DFB8AA" w14:textId="464EBFD4" w:rsidR="006E3CBE" w:rsidRDefault="006E3CBE" w:rsidP="006E3CBE">
      <w:r>
        <w:t>df = 5</w:t>
      </w:r>
    </w:p>
    <w:p w14:paraId="56220B5F" w14:textId="3BECF7E5" w:rsidR="006E3CBE" w:rsidRDefault="006E3CBE" w:rsidP="006E3CBE">
      <w:r>
        <w:t>Acc = 79%</w:t>
      </w:r>
    </w:p>
    <w:p w14:paraId="451AA809" w14:textId="7D7E0536" w:rsidR="006E3CBE" w:rsidRDefault="006E3CBE" w:rsidP="006E3CBE"/>
    <w:p w14:paraId="669AF3AF" w14:textId="0F6BACF7" w:rsidR="006E3CBE" w:rsidRDefault="006E3CBE" w:rsidP="006E3CBE">
      <w:r>
        <w:t>2.Confusion matrix</w:t>
      </w:r>
    </w:p>
    <w:p w14:paraId="30D73528" w14:textId="5A9E1E40" w:rsidR="006E3CBE" w:rsidRDefault="006E3CBE" w:rsidP="006E3CBE">
      <w:r>
        <w:t>All three df have the same confusion matrix</w:t>
      </w:r>
    </w:p>
    <w:p w14:paraId="7EFB73B5" w14:textId="6E1219CE" w:rsidR="006E3CBE" w:rsidRDefault="006E3CBE" w:rsidP="006E3CBE">
      <w:r w:rsidRPr="006E3CBE">
        <w:drawing>
          <wp:inline distT="0" distB="0" distL="0" distR="0" wp14:anchorId="21667809" wp14:editId="7317AB43">
            <wp:extent cx="819264" cy="49536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E667" w14:textId="4832C3E8" w:rsidR="006E3CBE" w:rsidRDefault="006E3CBE" w:rsidP="006E3CBE"/>
    <w:p w14:paraId="5B26F4D5" w14:textId="45D58A73" w:rsidR="006E3CBE" w:rsidRDefault="006E3CBE" w:rsidP="006E3CBE">
      <w:r>
        <w:t>3. TPR, TNR</w:t>
      </w:r>
    </w:p>
    <w:p w14:paraId="2C2D3AEA" w14:textId="4FC5D933" w:rsidR="006E3CBE" w:rsidRDefault="006E3CBE" w:rsidP="006E3CBE">
      <w:r>
        <w:t xml:space="preserve">All three df have the same </w:t>
      </w:r>
    </w:p>
    <w:p w14:paraId="742A505E" w14:textId="4E326D86" w:rsidR="006E3CBE" w:rsidRDefault="006E3CBE" w:rsidP="006E3CBE">
      <w:r w:rsidRPr="006E3CBE">
        <w:drawing>
          <wp:inline distT="0" distB="0" distL="0" distR="0" wp14:anchorId="38541B17" wp14:editId="0DA00026">
            <wp:extent cx="3029373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7E99" w14:textId="6D8BC242" w:rsidR="006E3CBE" w:rsidRDefault="006E3CBE" w:rsidP="006E3CBE"/>
    <w:p w14:paraId="25A858F9" w14:textId="4158E5F9" w:rsidR="006E3CBE" w:rsidRDefault="006E3CBE" w:rsidP="006E3CBE">
      <w:r>
        <w:t>4.What is the best value of df</w:t>
      </w:r>
    </w:p>
    <w:p w14:paraId="0A7B5B26" w14:textId="45FCA087" w:rsidR="006E3CBE" w:rsidRDefault="006E3CBE" w:rsidP="006E3CBE">
      <w:r>
        <w:t>All of three df have same performance in my case.</w:t>
      </w:r>
    </w:p>
    <w:p w14:paraId="07A73107" w14:textId="38CA8661" w:rsidR="006E3CBE" w:rsidRDefault="006E3CBE" w:rsidP="006E3CBE">
      <w:r>
        <w:t>Moreover, the outcome is the same with the normal NB.</w:t>
      </w:r>
    </w:p>
    <w:p w14:paraId="4C92017E" w14:textId="60CB3040" w:rsidR="006E3CBE" w:rsidRDefault="006E3CBE" w:rsidP="006E3CBE">
      <w:r>
        <w:t xml:space="preserve">That means, no matter using student-t distribution or normal distribution, the performance would stay the same in my case. </w:t>
      </w:r>
    </w:p>
    <w:p w14:paraId="6E06ECED" w14:textId="1ABC2C99" w:rsidR="006E3CBE" w:rsidRDefault="006E3CBE" w:rsidP="006E3CBE"/>
    <w:p w14:paraId="40079DA8" w14:textId="0BB2CEE5" w:rsidR="006E3CBE" w:rsidRDefault="006E3CBE" w:rsidP="006E3CBE">
      <w:r>
        <w:t>5.Trading strategy</w:t>
      </w:r>
    </w:p>
    <w:p w14:paraId="65B7F03F" w14:textId="00C6EA71" w:rsidR="006E3CBE" w:rsidRDefault="006E3CBE" w:rsidP="006E3CBE">
      <w:r w:rsidRPr="006E3CBE">
        <w:drawing>
          <wp:inline distT="0" distB="0" distL="0" distR="0" wp14:anchorId="5298AB17" wp14:editId="45E86DBE">
            <wp:extent cx="4706007" cy="733527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B169" w14:textId="78EAD0E4" w:rsidR="006E3CBE" w:rsidRDefault="006E3CBE" w:rsidP="006E3CBE"/>
    <w:sectPr w:rsidR="006E3CBE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C2727"/>
    <w:multiLevelType w:val="hybridMultilevel"/>
    <w:tmpl w:val="786C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BE"/>
    <w:rsid w:val="000161E0"/>
    <w:rsid w:val="006E3CBE"/>
    <w:rsid w:val="00CE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F754"/>
  <w15:chartTrackingRefBased/>
  <w15:docId w15:val="{3C59445B-4553-48EC-9F92-AE0118A4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1</cp:revision>
  <dcterms:created xsi:type="dcterms:W3CDTF">2021-11-09T18:02:00Z</dcterms:created>
  <dcterms:modified xsi:type="dcterms:W3CDTF">2021-11-09T18:07:00Z</dcterms:modified>
</cp:coreProperties>
</file>