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31196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31196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31196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31196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31196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31196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31196B">
              <w:rPr>
                <w:rFonts w:ascii="Times New Roman" w:hAnsi="Times New Roman" w:cs="Times New Roman"/>
                <w:color w:val="000000"/>
              </w:rPr>
              <w:t>01076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9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1196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29099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96B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1196B" w:rsidP="0031196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3992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960BC60-03D3-4BFE-AE69-636D05EF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72196-6165-4ADB-ADA8-CA5E518B3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