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1701580001000260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8B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8B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D68B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D68B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4FDA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A485BE-D4A8-4B78-BEC0-E689DBC2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D499C-C5DB-4E18-A109-CB7BA728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