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E6175E">
              <w:rPr>
                <w:rFonts w:ascii="Times New Roman" w:hAnsi="Times New Roman" w:cs="Times New Roman"/>
                <w:color w:val="000000"/>
              </w:rPr>
              <w:t>0103200214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7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7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52282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75E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75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5F5B02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2D441E-B9C8-48DD-B4C2-A0742CC5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1668A-9E93-4723-8CF4-D3E9D4F1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