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21398">
              <w:rPr>
                <w:rFonts w:ascii="Times New Roman" w:hAnsi="Times New Roman" w:cs="Times New Roman"/>
                <w:color w:val="000000"/>
              </w:rPr>
              <w:t>2015</w:t>
            </w:r>
            <w:r w:rsidR="001645EB">
              <w:rPr>
                <w:rFonts w:ascii="Times New Roman" w:hAnsi="Times New Roman" w:cs="Times New Roman"/>
                <w:color w:val="000000"/>
              </w:rPr>
              <w:t>32</w:t>
            </w:r>
            <w:r w:rsidR="009C05C5">
              <w:rPr>
                <w:rFonts w:ascii="Times New Roman" w:hAnsi="Times New Roman" w:cs="Times New Roman"/>
                <w:color w:val="000000"/>
              </w:rPr>
              <w:t>0</w:t>
            </w:r>
            <w:r w:rsidR="00C22722">
              <w:rPr>
                <w:rFonts w:ascii="Times New Roman" w:hAnsi="Times New Roman" w:cs="Times New Roman"/>
                <w:color w:val="000000"/>
              </w:rPr>
              <w:t>0</w:t>
            </w:r>
            <w:r w:rsidR="001645EB">
              <w:rPr>
                <w:rFonts w:ascii="Times New Roman" w:hAnsi="Times New Roman" w:cs="Times New Roman"/>
                <w:color w:val="000000"/>
              </w:rPr>
              <w:t>004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45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E21398">
              <w:rPr>
                <w:rFonts w:ascii="Times New Roman" w:hAnsi="Times New Roman" w:cs="Times New Roman"/>
                <w:color w:val="000000"/>
              </w:rPr>
              <w:t>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 w:rsidR="00E2139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45E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45E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45E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сорок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3FE3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55345"/>
    <w:rsid w:val="001612B2"/>
    <w:rsid w:val="0016393D"/>
    <w:rsid w:val="001645EB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5B3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0BA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2722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60B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1398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EE86CBC-F041-4D27-A760-2F31B885D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64C50-A802-4AAE-8B3F-C5FC622C4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