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00080A">
              <w:rPr>
                <w:rFonts w:ascii="Times New Roman" w:hAnsi="Times New Roman" w:cs="Times New Roman"/>
                <w:color w:val="000000"/>
              </w:rPr>
              <w:t>0977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80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8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080A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0080A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36290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ED390B-041B-418D-A0C0-5AF2F697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5D343-8140-4BC6-949B-BA4EA29D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