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235049">
              <w:rPr>
                <w:rFonts w:ascii="Times New Roman" w:hAnsi="Times New Roman" w:cs="Times New Roman"/>
                <w:color w:val="000000"/>
              </w:rPr>
              <w:t>0676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5049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50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35049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504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6484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8C79902-9874-4F06-88F3-5874F6A2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36705-28FB-4D4B-8C75-FDBBD4DD6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