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836533">
              <w:rPr>
                <w:rFonts w:ascii="Times New Roman" w:hAnsi="Times New Roman" w:cs="Times New Roman"/>
                <w:color w:val="000000"/>
              </w:rPr>
              <w:t>00383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65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65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3653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653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995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1D6E5E-3A9C-4B7F-B1A0-24F18A1B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C2EC-B8A8-48E3-B6FB-BAD8B424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