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D129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D129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D129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D129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8D1299">
              <w:rPr>
                <w:rFonts w:ascii="Times New Roman" w:hAnsi="Times New Roman" w:cs="Times New Roman"/>
                <w:color w:val="000000"/>
              </w:rPr>
              <w:t>3100773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2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60F96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2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 w:rsidR="0088417E"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129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1299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1212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17E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1299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078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C0450E-54EA-499A-BC52-4398E8F0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EB7BF-C8D0-425E-94D5-CC861622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