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A227C" w14:textId="276C0152" w:rsidR="00D71E0D" w:rsidRDefault="00000000">
      <w:pPr>
        <w:pStyle w:val="Title"/>
      </w:pPr>
      <w:r>
        <w:t>Requirements Document</w:t>
      </w:r>
    </w:p>
    <w:p w14:paraId="3F09D6E6" w14:textId="77777777" w:rsidR="00D71E0D" w:rsidRDefault="00000000">
      <w:r>
        <w:t>Project Goal:</w:t>
      </w:r>
      <w:r>
        <w:br/>
        <w:t>Develop a centralized, secure, and efficient travel agency management system to unify commission tracking, booking management, supplier coordination, and reporting — replacing the current decentralized paper/Excel workflow.</w:t>
      </w:r>
    </w:p>
    <w:p w14:paraId="778605F3" w14:textId="77777777" w:rsidR="00D71E0D" w:rsidRDefault="00000000">
      <w:pPr>
        <w:pStyle w:val="Heading1"/>
      </w:pPr>
      <w:r>
        <w:t>1. Current Environment and Challenges</w:t>
      </w:r>
    </w:p>
    <w:p w14:paraId="6B9F37A8" w14:textId="13558DB7" w:rsidR="00D71E0D" w:rsidRDefault="00000000">
      <w:r>
        <w:br/>
        <w:t>- Data is currently managed individually by each agent using Excel, Word, and paper records; no central repository.</w:t>
      </w:r>
      <w:r>
        <w:br/>
        <w:t>- The manager/owner has overarching access, but there is no defined data governance or access control policy.</w:t>
      </w:r>
      <w:r>
        <w:br/>
        <w:t xml:space="preserve">- </w:t>
      </w:r>
      <w:r w:rsidR="00864C4F">
        <w:t>D</w:t>
      </w:r>
      <w:r>
        <w:t>ata loss, and inconsistent formats are frequent.</w:t>
      </w:r>
      <w:r>
        <w:br/>
        <w:t>- Agents rely on supplier communications and manual notes (e.g., sticky notes).</w:t>
      </w:r>
      <w:r>
        <w:br/>
        <w:t>- Reporting is ad hoc and varies by agent; no standardized reports or schedule.</w:t>
      </w:r>
      <w:r>
        <w:br/>
        <w:t>- Current process makes commission reconciliation and customer follow-up inefficient.</w:t>
      </w:r>
    </w:p>
    <w:p w14:paraId="562715F3" w14:textId="77777777" w:rsidR="00D71E0D" w:rsidRDefault="00000000">
      <w:pPr>
        <w:pStyle w:val="Heading1"/>
      </w:pPr>
      <w:r>
        <w:t>2. Data Management &amp; Governance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71E0D" w14:paraId="5F5DDD30" w14:textId="77777777">
        <w:tc>
          <w:tcPr>
            <w:tcW w:w="4320" w:type="dxa"/>
          </w:tcPr>
          <w:p w14:paraId="3481F71A" w14:textId="77777777" w:rsidR="00D71E0D" w:rsidRDefault="00000000">
            <w:r>
              <w:t>Requirement</w:t>
            </w:r>
          </w:p>
        </w:tc>
        <w:tc>
          <w:tcPr>
            <w:tcW w:w="4320" w:type="dxa"/>
          </w:tcPr>
          <w:p w14:paraId="78F16287" w14:textId="77777777" w:rsidR="00D71E0D" w:rsidRDefault="00000000">
            <w:r>
              <w:t>Description</w:t>
            </w:r>
          </w:p>
        </w:tc>
      </w:tr>
      <w:tr w:rsidR="00D71E0D" w14:paraId="04683D38" w14:textId="77777777">
        <w:tc>
          <w:tcPr>
            <w:tcW w:w="4320" w:type="dxa"/>
          </w:tcPr>
          <w:p w14:paraId="2EFB55ED" w14:textId="77777777" w:rsidR="00D71E0D" w:rsidRDefault="00000000">
            <w:r>
              <w:t>Data Management</w:t>
            </w:r>
          </w:p>
        </w:tc>
        <w:tc>
          <w:tcPr>
            <w:tcW w:w="4320" w:type="dxa"/>
          </w:tcPr>
          <w:p w14:paraId="7B1C369E" w14:textId="77777777" w:rsidR="00D71E0D" w:rsidRDefault="00000000">
            <w:r>
              <w:t>Manager/owner currently manages data. The new system will centralize all agent, customer, and supplier data.</w:t>
            </w:r>
          </w:p>
        </w:tc>
      </w:tr>
      <w:tr w:rsidR="00D71E0D" w14:paraId="643F4891" w14:textId="77777777">
        <w:tc>
          <w:tcPr>
            <w:tcW w:w="4320" w:type="dxa"/>
          </w:tcPr>
          <w:p w14:paraId="2E013D86" w14:textId="77777777" w:rsidR="00D71E0D" w:rsidRDefault="00000000">
            <w:r>
              <w:t>Access Control</w:t>
            </w:r>
          </w:p>
        </w:tc>
        <w:tc>
          <w:tcPr>
            <w:tcW w:w="4320" w:type="dxa"/>
          </w:tcPr>
          <w:p w14:paraId="00A20FA8" w14:textId="77777777" w:rsidR="00D71E0D" w:rsidRDefault="00000000">
            <w:r>
              <w:t>Implement role-based access: manager/owner full access; agents read/write for their own data only.</w:t>
            </w:r>
          </w:p>
        </w:tc>
      </w:tr>
      <w:tr w:rsidR="00D71E0D" w14:paraId="50FF7BBF" w14:textId="77777777">
        <w:tc>
          <w:tcPr>
            <w:tcW w:w="4320" w:type="dxa"/>
          </w:tcPr>
          <w:p w14:paraId="6ACFC6C7" w14:textId="77777777" w:rsidR="00D71E0D" w:rsidRDefault="00000000">
            <w:r>
              <w:t>Data Ownership</w:t>
            </w:r>
          </w:p>
        </w:tc>
        <w:tc>
          <w:tcPr>
            <w:tcW w:w="4320" w:type="dxa"/>
          </w:tcPr>
          <w:p w14:paraId="4009BF5F" w14:textId="77777777" w:rsidR="00D71E0D" w:rsidRDefault="00000000">
            <w:r>
              <w:t>Company owns all data; customer data is never shared externally.</w:t>
            </w:r>
          </w:p>
        </w:tc>
      </w:tr>
      <w:tr w:rsidR="00D71E0D" w14:paraId="28B0F0EC" w14:textId="77777777">
        <w:tc>
          <w:tcPr>
            <w:tcW w:w="4320" w:type="dxa"/>
          </w:tcPr>
          <w:p w14:paraId="743B3F3A" w14:textId="77777777" w:rsidR="00D71E0D" w:rsidRDefault="00000000">
            <w:r>
              <w:t>Data Migration</w:t>
            </w:r>
          </w:p>
        </w:tc>
        <w:tc>
          <w:tcPr>
            <w:tcW w:w="4320" w:type="dxa"/>
          </w:tcPr>
          <w:p w14:paraId="1FF5830B" w14:textId="77777777" w:rsidR="00D71E0D" w:rsidRDefault="00000000">
            <w:r>
              <w:t>Existing data (Excel, Word, paper) will be cleaned and imported. Manager and developer will share responsibility for validation.</w:t>
            </w:r>
          </w:p>
        </w:tc>
      </w:tr>
      <w:tr w:rsidR="00D71E0D" w14:paraId="5105572E" w14:textId="77777777">
        <w:tc>
          <w:tcPr>
            <w:tcW w:w="4320" w:type="dxa"/>
          </w:tcPr>
          <w:p w14:paraId="271762DB" w14:textId="77777777" w:rsidR="00D71E0D" w:rsidRDefault="00000000">
            <w:r>
              <w:t>Data Integrity</w:t>
            </w:r>
          </w:p>
        </w:tc>
        <w:tc>
          <w:tcPr>
            <w:tcW w:w="4320" w:type="dxa"/>
          </w:tcPr>
          <w:p w14:paraId="47382C39" w14:textId="77777777" w:rsidR="00D71E0D" w:rsidRDefault="00000000">
            <w:r>
              <w:t>Require mandatory fields (first name, last name, payment info). Optional fields may include marketing preferences and demographics.</w:t>
            </w:r>
          </w:p>
        </w:tc>
      </w:tr>
      <w:tr w:rsidR="000746FC" w14:paraId="45C2DA06" w14:textId="77777777">
        <w:tc>
          <w:tcPr>
            <w:tcW w:w="4320" w:type="dxa"/>
          </w:tcPr>
          <w:p w14:paraId="74E438C2" w14:textId="77777777" w:rsidR="000746FC" w:rsidRDefault="000746FC"/>
        </w:tc>
        <w:tc>
          <w:tcPr>
            <w:tcW w:w="4320" w:type="dxa"/>
          </w:tcPr>
          <w:p w14:paraId="7262722B" w14:textId="77777777" w:rsidR="000746FC" w:rsidRDefault="000746FC"/>
        </w:tc>
      </w:tr>
      <w:tr w:rsidR="00D71E0D" w14:paraId="25D654FE" w14:textId="77777777">
        <w:tc>
          <w:tcPr>
            <w:tcW w:w="4320" w:type="dxa"/>
          </w:tcPr>
          <w:p w14:paraId="54EE5CB2" w14:textId="77777777" w:rsidR="00D71E0D" w:rsidRDefault="00000000">
            <w:r>
              <w:t>Data Validation</w:t>
            </w:r>
          </w:p>
        </w:tc>
        <w:tc>
          <w:tcPr>
            <w:tcW w:w="4320" w:type="dxa"/>
          </w:tcPr>
          <w:p w14:paraId="57670276" w14:textId="77777777" w:rsidR="00D71E0D" w:rsidRDefault="00000000">
            <w:r>
              <w:t>Automatic validation for format, duplicates, and completeness.</w:t>
            </w:r>
          </w:p>
        </w:tc>
      </w:tr>
      <w:tr w:rsidR="00D71E0D" w14:paraId="1365629D" w14:textId="77777777">
        <w:tc>
          <w:tcPr>
            <w:tcW w:w="4320" w:type="dxa"/>
          </w:tcPr>
          <w:p w14:paraId="2A874BDF" w14:textId="77777777" w:rsidR="00D71E0D" w:rsidRDefault="00000000">
            <w:r>
              <w:t>Non-Deletable Data</w:t>
            </w:r>
          </w:p>
        </w:tc>
        <w:tc>
          <w:tcPr>
            <w:tcW w:w="4320" w:type="dxa"/>
          </w:tcPr>
          <w:p w14:paraId="23767B50" w14:textId="7EE2346E" w:rsidR="00D71E0D" w:rsidRDefault="00000000">
            <w:r>
              <w:t xml:space="preserve">Financial records (bookings, commissions, customer transactions) must </w:t>
            </w:r>
            <w:r w:rsidR="00864C4F">
              <w:t>be stored for 7 years at minimum to adhere to future audits – invoices, contracts, and other transaction records.</w:t>
            </w:r>
          </w:p>
        </w:tc>
      </w:tr>
      <w:tr w:rsidR="00D71E0D" w14:paraId="27C2C19C" w14:textId="77777777">
        <w:tc>
          <w:tcPr>
            <w:tcW w:w="4320" w:type="dxa"/>
          </w:tcPr>
          <w:p w14:paraId="3384DD81" w14:textId="77777777" w:rsidR="00D71E0D" w:rsidRDefault="00000000">
            <w:r>
              <w:t>Backup &amp; Recovery</w:t>
            </w:r>
          </w:p>
        </w:tc>
        <w:tc>
          <w:tcPr>
            <w:tcW w:w="4320" w:type="dxa"/>
          </w:tcPr>
          <w:p w14:paraId="0B3267BF" w14:textId="77777777" w:rsidR="00D71E0D" w:rsidRDefault="00000000">
            <w:r>
              <w:t>Scheduled daily backups, stored securely in the cloud. Disaster recovery plan required.</w:t>
            </w:r>
          </w:p>
        </w:tc>
      </w:tr>
      <w:tr w:rsidR="00D71E0D" w14:paraId="3F5E4321" w14:textId="77777777">
        <w:tc>
          <w:tcPr>
            <w:tcW w:w="4320" w:type="dxa"/>
          </w:tcPr>
          <w:p w14:paraId="758A527D" w14:textId="77777777" w:rsidR="00D71E0D" w:rsidRDefault="00000000">
            <w:r>
              <w:t>Data Retention</w:t>
            </w:r>
          </w:p>
        </w:tc>
        <w:tc>
          <w:tcPr>
            <w:tcW w:w="4320" w:type="dxa"/>
          </w:tcPr>
          <w:p w14:paraId="568B76ED" w14:textId="424C9047" w:rsidR="00D71E0D" w:rsidRDefault="00000000">
            <w:r>
              <w:t xml:space="preserve">Retain at least </w:t>
            </w:r>
            <w:r w:rsidR="00864C4F">
              <w:t>7</w:t>
            </w:r>
            <w:r>
              <w:t xml:space="preserve"> years of booking and client history.</w:t>
            </w:r>
          </w:p>
        </w:tc>
      </w:tr>
    </w:tbl>
    <w:p w14:paraId="1E422B72" w14:textId="77777777" w:rsidR="00D71E0D" w:rsidRDefault="00000000">
      <w:pPr>
        <w:pStyle w:val="Heading1"/>
      </w:pPr>
      <w:r>
        <w:t>3. Security &amp; Privacy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71E0D" w14:paraId="38B1910F" w14:textId="77777777">
        <w:tc>
          <w:tcPr>
            <w:tcW w:w="4320" w:type="dxa"/>
          </w:tcPr>
          <w:p w14:paraId="6B8981D0" w14:textId="77777777" w:rsidR="00D71E0D" w:rsidRDefault="00000000">
            <w:r>
              <w:t>Requirement</w:t>
            </w:r>
          </w:p>
        </w:tc>
        <w:tc>
          <w:tcPr>
            <w:tcW w:w="4320" w:type="dxa"/>
          </w:tcPr>
          <w:p w14:paraId="1545FAC2" w14:textId="77777777" w:rsidR="00D71E0D" w:rsidRDefault="00000000">
            <w:r>
              <w:t>Description</w:t>
            </w:r>
          </w:p>
        </w:tc>
      </w:tr>
      <w:tr w:rsidR="00D71E0D" w14:paraId="2F0B00B6" w14:textId="77777777">
        <w:tc>
          <w:tcPr>
            <w:tcW w:w="4320" w:type="dxa"/>
          </w:tcPr>
          <w:p w14:paraId="0F16C937" w14:textId="77777777" w:rsidR="00D71E0D" w:rsidRDefault="00000000">
            <w:r>
              <w:t>Customer Privacy</w:t>
            </w:r>
          </w:p>
        </w:tc>
        <w:tc>
          <w:tcPr>
            <w:tcW w:w="4320" w:type="dxa"/>
          </w:tcPr>
          <w:p w14:paraId="7831F182" w14:textId="77777777" w:rsidR="00D71E0D" w:rsidRDefault="00000000">
            <w:r>
              <w:t>Consent must be explicit; customer data is internal-use only.</w:t>
            </w:r>
          </w:p>
        </w:tc>
      </w:tr>
      <w:tr w:rsidR="00D71E0D" w14:paraId="26F010DE" w14:textId="77777777">
        <w:tc>
          <w:tcPr>
            <w:tcW w:w="4320" w:type="dxa"/>
          </w:tcPr>
          <w:p w14:paraId="542722F4" w14:textId="77777777" w:rsidR="00D71E0D" w:rsidRDefault="00000000">
            <w:r>
              <w:t>Authentication</w:t>
            </w:r>
          </w:p>
        </w:tc>
        <w:tc>
          <w:tcPr>
            <w:tcW w:w="4320" w:type="dxa"/>
          </w:tcPr>
          <w:p w14:paraId="7C74C680" w14:textId="77777777" w:rsidR="00D71E0D" w:rsidRDefault="00000000">
            <w:r>
              <w:t>Encrypted logins with multi-role authentication (agent, manager, admin).</w:t>
            </w:r>
          </w:p>
        </w:tc>
      </w:tr>
      <w:tr w:rsidR="00D71E0D" w14:paraId="2CD354F9" w14:textId="77777777">
        <w:tc>
          <w:tcPr>
            <w:tcW w:w="4320" w:type="dxa"/>
          </w:tcPr>
          <w:p w14:paraId="62C3CB92" w14:textId="77777777" w:rsidR="00D71E0D" w:rsidRDefault="00000000">
            <w:r>
              <w:t>Access Policy</w:t>
            </w:r>
          </w:p>
        </w:tc>
        <w:tc>
          <w:tcPr>
            <w:tcW w:w="4320" w:type="dxa"/>
          </w:tcPr>
          <w:p w14:paraId="0C657F5A" w14:textId="77777777" w:rsidR="00D71E0D" w:rsidRDefault="00000000">
            <w:r>
              <w:t>Optionally limit logins to office devices; configurable for remote access.</w:t>
            </w:r>
          </w:p>
        </w:tc>
      </w:tr>
      <w:tr w:rsidR="00D71E0D" w14:paraId="3BB3C054" w14:textId="77777777">
        <w:tc>
          <w:tcPr>
            <w:tcW w:w="4320" w:type="dxa"/>
          </w:tcPr>
          <w:p w14:paraId="426F8D8D" w14:textId="77777777" w:rsidR="00D71E0D" w:rsidRDefault="00000000">
            <w:r>
              <w:t>Security Measures</w:t>
            </w:r>
          </w:p>
        </w:tc>
        <w:tc>
          <w:tcPr>
            <w:tcW w:w="4320" w:type="dxa"/>
          </w:tcPr>
          <w:p w14:paraId="4C9643CC" w14:textId="77777777" w:rsidR="00D71E0D" w:rsidRDefault="00000000">
            <w:r>
              <w:t>Cloud-hosted with encryption at rest and in transit.</w:t>
            </w:r>
          </w:p>
        </w:tc>
      </w:tr>
      <w:tr w:rsidR="00D71E0D" w14:paraId="0FD7EB67" w14:textId="77777777">
        <w:tc>
          <w:tcPr>
            <w:tcW w:w="4320" w:type="dxa"/>
          </w:tcPr>
          <w:p w14:paraId="79E61A79" w14:textId="77777777" w:rsidR="00D71E0D" w:rsidRDefault="00000000">
            <w:r>
              <w:t>Downtime Tolerance</w:t>
            </w:r>
          </w:p>
        </w:tc>
        <w:tc>
          <w:tcPr>
            <w:tcW w:w="4320" w:type="dxa"/>
          </w:tcPr>
          <w:p w14:paraId="0B928A7F" w14:textId="77777777" w:rsidR="00D71E0D" w:rsidRDefault="00000000">
            <w:r>
              <w:t>Minimal — ideally less than 2 hours per maintenance window.</w:t>
            </w:r>
          </w:p>
        </w:tc>
      </w:tr>
      <w:tr w:rsidR="00D71E0D" w14:paraId="2DC7DCFA" w14:textId="77777777">
        <w:tc>
          <w:tcPr>
            <w:tcW w:w="4320" w:type="dxa"/>
          </w:tcPr>
          <w:p w14:paraId="696E89E9" w14:textId="77777777" w:rsidR="00D71E0D" w:rsidRDefault="00000000">
            <w:r>
              <w:t>Disaster Response</w:t>
            </w:r>
          </w:p>
        </w:tc>
        <w:tc>
          <w:tcPr>
            <w:tcW w:w="4320" w:type="dxa"/>
          </w:tcPr>
          <w:p w14:paraId="50AD9206" w14:textId="77777777" w:rsidR="00D71E0D" w:rsidRDefault="00000000">
            <w:r>
              <w:t>Must define procedure for recovery if system or data becomes corrupted.</w:t>
            </w:r>
          </w:p>
        </w:tc>
      </w:tr>
    </w:tbl>
    <w:p w14:paraId="677532C4" w14:textId="77777777" w:rsidR="00D71E0D" w:rsidRDefault="00000000">
      <w:pPr>
        <w:pStyle w:val="Heading1"/>
      </w:pPr>
      <w:r>
        <w:t>4. Functional Requirements</w:t>
      </w:r>
    </w:p>
    <w:p w14:paraId="16298224" w14:textId="1E842B39" w:rsidR="000746FC" w:rsidRDefault="00000000">
      <w:r>
        <w:br/>
        <w:t>Customer Management:</w:t>
      </w:r>
      <w:r>
        <w:br/>
        <w:t>- Capture personal details: name, contact, address, payment details</w:t>
      </w:r>
      <w:r w:rsidR="00864C4F">
        <w:t>.</w:t>
      </w:r>
      <w:r>
        <w:br/>
        <w:t xml:space="preserve">- Track travel history, preferences, and demographics (age, location, children) for </w:t>
      </w:r>
      <w:r>
        <w:lastRenderedPageBreak/>
        <w:t>marketing.</w:t>
      </w:r>
      <w:r>
        <w:br/>
        <w:t>- Enable search by name, booking, or customer number.</w:t>
      </w:r>
      <w:r>
        <w:br/>
        <w:t>- Show a summary view on search: booking history, payment status, linked supplier(s), and agent.</w:t>
      </w:r>
      <w:r>
        <w:br/>
        <w:t>- Allow linking one customer to multiple bookings and suppliers (many-to-many relationships).</w:t>
      </w:r>
      <w:r>
        <w:br/>
      </w:r>
      <w:r>
        <w:br/>
        <w:t>Supplier Management:</w:t>
      </w:r>
      <w:r>
        <w:br/>
        <w:t>- Maintain supplier records with multiple contacts and locations.</w:t>
      </w:r>
      <w:r>
        <w:br/>
        <w:t>- Store historical supplier data, as commission policies or rates may change.</w:t>
      </w:r>
      <w:r>
        <w:br/>
        <w:t>- Support recycled booking numbers by using an extended unique key (e.g., booking ID + supplier ID + date).</w:t>
      </w:r>
      <w:r>
        <w:br/>
        <w:t>- Allow tracking of supplier-specific policies (refunds, fee timing, commissions, taxes).</w:t>
      </w:r>
      <w:r>
        <w:br/>
      </w:r>
      <w:r>
        <w:br/>
        <w:t>Booking &amp; Product Management:</w:t>
      </w:r>
      <w:r>
        <w:br/>
        <w:t>- Link bookings to customer and supplier.</w:t>
      </w:r>
      <w:r>
        <w:br/>
        <w:t>- Support bundled products (e.g., flight + hotel + car rental).</w:t>
      </w:r>
      <w:r>
        <w:br/>
        <w:t>- Store fees, taxes, commissions, and refund policy for each booking.</w:t>
      </w:r>
      <w:r>
        <w:br/>
        <w:t>- Record who applied a booking fee, the amount, customer, and reason.</w:t>
      </w:r>
      <w:r>
        <w:br/>
        <w:t>- Permit NULL fields for products/suppliers when data is incomplete.</w:t>
      </w:r>
      <w:r>
        <w:br/>
      </w:r>
      <w:r>
        <w:br/>
        <w:t>Commission Tracking:</w:t>
      </w:r>
      <w:r>
        <w:br/>
        <w:t>- Track expected vs actual commission amounts, dates, and related services.</w:t>
      </w:r>
      <w:r>
        <w:br/>
        <w:t>- Identify missing or incorrect commissions automatically.</w:t>
      </w:r>
      <w:r>
        <w:br/>
        <w:t>- Allow status tracking (pending, paid, disputed).</w:t>
      </w:r>
      <w:r>
        <w:br/>
        <w:t>- Enable manager to view all commissions; agents see only their own.</w:t>
      </w:r>
      <w:r>
        <w:br/>
        <w:t>- Store historical commission data for auditing and performance analysis.</w:t>
      </w:r>
      <w:r>
        <w:br/>
      </w:r>
      <w:r>
        <w:br/>
        <w:t>Performance &amp; Analytics:</w:t>
      </w:r>
      <w:r>
        <w:br/>
        <w:t>- Generate performance metrics by agent, product, and supplier.</w:t>
      </w:r>
      <w:r>
        <w:br/>
        <w:t>- Capture total sales, commissions, and booking count per agent (monthly/quarterly).</w:t>
      </w:r>
      <w:r>
        <w:br/>
        <w:t>- Highlight top-performing agents and high-commission products.</w:t>
      </w:r>
      <w:r>
        <w:br/>
        <w:t>- Provide insights for marketing (demographics, returning clients, top destinations).</w:t>
      </w:r>
      <w:r>
        <w:br/>
      </w:r>
    </w:p>
    <w:p w14:paraId="4F7AE99F" w14:textId="77777777" w:rsidR="000746FC" w:rsidRDefault="000746FC">
      <w:r>
        <w:br w:type="page"/>
      </w:r>
    </w:p>
    <w:p w14:paraId="517258FF" w14:textId="39615047" w:rsidR="00D71E0D" w:rsidRDefault="000746FC">
      <w:pPr>
        <w:pStyle w:val="Heading1"/>
      </w:pPr>
      <w:r>
        <w:lastRenderedPageBreak/>
        <w:br/>
      </w:r>
      <w:r w:rsidR="00000000">
        <w:t>5. Reporting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71E0D" w14:paraId="0C94B9D1" w14:textId="77777777">
        <w:tc>
          <w:tcPr>
            <w:tcW w:w="4320" w:type="dxa"/>
          </w:tcPr>
          <w:p w14:paraId="2ACD1823" w14:textId="77777777" w:rsidR="00D71E0D" w:rsidRDefault="00000000">
            <w:r>
              <w:t>Requirement</w:t>
            </w:r>
          </w:p>
        </w:tc>
        <w:tc>
          <w:tcPr>
            <w:tcW w:w="4320" w:type="dxa"/>
          </w:tcPr>
          <w:p w14:paraId="1923C6F7" w14:textId="77777777" w:rsidR="00D71E0D" w:rsidRDefault="00000000">
            <w:r>
              <w:t>Description</w:t>
            </w:r>
          </w:p>
        </w:tc>
      </w:tr>
      <w:tr w:rsidR="00D71E0D" w14:paraId="67CF0565" w14:textId="77777777">
        <w:tc>
          <w:tcPr>
            <w:tcW w:w="4320" w:type="dxa"/>
          </w:tcPr>
          <w:p w14:paraId="40A9305D" w14:textId="77777777" w:rsidR="00D71E0D" w:rsidRDefault="00000000">
            <w:r>
              <w:t>Report Types</w:t>
            </w:r>
          </w:p>
        </w:tc>
        <w:tc>
          <w:tcPr>
            <w:tcW w:w="4320" w:type="dxa"/>
          </w:tcPr>
          <w:p w14:paraId="35B1246C" w14:textId="77777777" w:rsidR="00D71E0D" w:rsidRDefault="00000000">
            <w:r>
              <w:t>Commission reports, agent performance, sales/revenue, supplier reconciliation, and marketing demographics.</w:t>
            </w:r>
          </w:p>
        </w:tc>
      </w:tr>
      <w:tr w:rsidR="00D71E0D" w14:paraId="7465A4E5" w14:textId="77777777">
        <w:tc>
          <w:tcPr>
            <w:tcW w:w="4320" w:type="dxa"/>
          </w:tcPr>
          <w:p w14:paraId="0C0EDC72" w14:textId="77777777" w:rsidR="00D71E0D" w:rsidRDefault="00000000">
            <w:r>
              <w:t>Frequency</w:t>
            </w:r>
          </w:p>
        </w:tc>
        <w:tc>
          <w:tcPr>
            <w:tcW w:w="4320" w:type="dxa"/>
          </w:tcPr>
          <w:p w14:paraId="312BB258" w14:textId="77777777" w:rsidR="00D71E0D" w:rsidRDefault="00000000">
            <w:r>
              <w:t>Monthly by default; configurable for automation.</w:t>
            </w:r>
          </w:p>
        </w:tc>
      </w:tr>
      <w:tr w:rsidR="00D71E0D" w14:paraId="67F0FE3C" w14:textId="77777777">
        <w:tc>
          <w:tcPr>
            <w:tcW w:w="4320" w:type="dxa"/>
          </w:tcPr>
          <w:p w14:paraId="7A73D79B" w14:textId="77777777" w:rsidR="00D71E0D" w:rsidRDefault="00000000">
            <w:r>
              <w:t>Reviewers</w:t>
            </w:r>
          </w:p>
        </w:tc>
        <w:tc>
          <w:tcPr>
            <w:tcW w:w="4320" w:type="dxa"/>
          </w:tcPr>
          <w:p w14:paraId="49233D3C" w14:textId="77777777" w:rsidR="00D71E0D" w:rsidRDefault="00000000">
            <w:r>
              <w:t>Manager/owner reviews; agents can generate personal summaries.</w:t>
            </w:r>
          </w:p>
        </w:tc>
      </w:tr>
      <w:tr w:rsidR="00D71E0D" w14:paraId="6730904B" w14:textId="77777777">
        <w:tc>
          <w:tcPr>
            <w:tcW w:w="4320" w:type="dxa"/>
          </w:tcPr>
          <w:p w14:paraId="23564307" w14:textId="77777777" w:rsidR="00D71E0D" w:rsidRDefault="00000000">
            <w:r>
              <w:t>Detail Level</w:t>
            </w:r>
          </w:p>
        </w:tc>
        <w:tc>
          <w:tcPr>
            <w:tcW w:w="4320" w:type="dxa"/>
          </w:tcPr>
          <w:p w14:paraId="3F56275A" w14:textId="77777777" w:rsidR="00D71E0D" w:rsidRDefault="00000000">
            <w:r>
              <w:t>Support both summary and detailed formats.</w:t>
            </w:r>
          </w:p>
        </w:tc>
      </w:tr>
      <w:tr w:rsidR="00D71E0D" w14:paraId="78F78338" w14:textId="77777777">
        <w:tc>
          <w:tcPr>
            <w:tcW w:w="4320" w:type="dxa"/>
          </w:tcPr>
          <w:p w14:paraId="4D1C7CF7" w14:textId="77777777" w:rsidR="00D71E0D" w:rsidRDefault="00000000">
            <w:r>
              <w:t>Export Options</w:t>
            </w:r>
          </w:p>
        </w:tc>
        <w:tc>
          <w:tcPr>
            <w:tcW w:w="4320" w:type="dxa"/>
          </w:tcPr>
          <w:p w14:paraId="58F2E2E6" w14:textId="49F4EBA0" w:rsidR="00D71E0D" w:rsidRDefault="00000000">
            <w:r>
              <w:t xml:space="preserve">Reports exportable to Excel </w:t>
            </w:r>
            <w:r w:rsidR="00864C4F">
              <w:t>and/</w:t>
            </w:r>
            <w:r>
              <w:t>or PDF.</w:t>
            </w:r>
          </w:p>
        </w:tc>
      </w:tr>
      <w:tr w:rsidR="00D71E0D" w14:paraId="57F3DD0D" w14:textId="77777777">
        <w:tc>
          <w:tcPr>
            <w:tcW w:w="4320" w:type="dxa"/>
          </w:tcPr>
          <w:p w14:paraId="4A71EA3D" w14:textId="77777777" w:rsidR="00D71E0D" w:rsidRDefault="00000000">
            <w:r>
              <w:t>Access Control</w:t>
            </w:r>
          </w:p>
        </w:tc>
        <w:tc>
          <w:tcPr>
            <w:tcW w:w="4320" w:type="dxa"/>
          </w:tcPr>
          <w:p w14:paraId="0F33F969" w14:textId="77777777" w:rsidR="00D71E0D" w:rsidRDefault="00000000">
            <w:r>
              <w:t>Role-based permissions for creating/modifying reports.</w:t>
            </w:r>
          </w:p>
        </w:tc>
      </w:tr>
      <w:tr w:rsidR="00D71E0D" w14:paraId="2E7E463A" w14:textId="77777777">
        <w:tc>
          <w:tcPr>
            <w:tcW w:w="4320" w:type="dxa"/>
          </w:tcPr>
          <w:p w14:paraId="4174267F" w14:textId="77777777" w:rsidR="00D71E0D" w:rsidRDefault="00000000">
            <w:r>
              <w:t>Compliance Reports</w:t>
            </w:r>
          </w:p>
        </w:tc>
        <w:tc>
          <w:tcPr>
            <w:tcW w:w="4320" w:type="dxa"/>
          </w:tcPr>
          <w:p w14:paraId="1FF5A9C2" w14:textId="77777777" w:rsidR="00D71E0D" w:rsidRDefault="00000000">
            <w:r>
              <w:t>Include GST, tax, and commission reconciliation reports.</w:t>
            </w:r>
          </w:p>
        </w:tc>
      </w:tr>
    </w:tbl>
    <w:p w14:paraId="3D58F53D" w14:textId="77777777" w:rsidR="00D71E0D" w:rsidRDefault="00000000">
      <w:pPr>
        <w:pStyle w:val="Heading1"/>
      </w:pPr>
      <w:r>
        <w:t>6. Automation &amp; Integration</w:t>
      </w:r>
    </w:p>
    <w:p w14:paraId="18C4FAA8" w14:textId="77777777" w:rsidR="00D71E0D" w:rsidRDefault="00000000">
      <w:r>
        <w:br/>
        <w:t>- Automate commission calculation, invoice generation, and client/supplier reminders.</w:t>
      </w:r>
      <w:r>
        <w:br/>
        <w:t>- Validate and autofill repetitive fields where possible.</w:t>
      </w:r>
      <w:r>
        <w:br/>
        <w:t>- Schedule automatic report generation and delivery to manager email.</w:t>
      </w:r>
      <w:r>
        <w:br/>
        <w:t>- Prepare system for future API integrations (e.g., online booking, supplier updates).</w:t>
      </w:r>
      <w:r>
        <w:br/>
        <w:t>- Allow optional client-facing portal for self-service or viewing itineraries.</w:t>
      </w:r>
      <w:r>
        <w:br/>
      </w:r>
    </w:p>
    <w:p w14:paraId="0599472E" w14:textId="77777777" w:rsidR="000746FC" w:rsidRDefault="000746F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7D0BC2C" w14:textId="644C7252" w:rsidR="00D71E0D" w:rsidRDefault="000746FC">
      <w:pPr>
        <w:pStyle w:val="Heading1"/>
      </w:pPr>
      <w:r>
        <w:lastRenderedPageBreak/>
        <w:br/>
      </w:r>
      <w:r w:rsidR="00000000">
        <w:t>7. Infrastructure &amp; Deployment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71E0D" w14:paraId="7B50B271" w14:textId="77777777">
        <w:tc>
          <w:tcPr>
            <w:tcW w:w="4320" w:type="dxa"/>
          </w:tcPr>
          <w:p w14:paraId="7DCFC636" w14:textId="77777777" w:rsidR="00D71E0D" w:rsidRDefault="00000000">
            <w:r>
              <w:t>Requirement</w:t>
            </w:r>
          </w:p>
        </w:tc>
        <w:tc>
          <w:tcPr>
            <w:tcW w:w="4320" w:type="dxa"/>
          </w:tcPr>
          <w:p w14:paraId="26F40AD7" w14:textId="77777777" w:rsidR="00D71E0D" w:rsidRDefault="00000000">
            <w:r>
              <w:t>Description</w:t>
            </w:r>
          </w:p>
        </w:tc>
      </w:tr>
      <w:tr w:rsidR="00D71E0D" w14:paraId="31DB4B04" w14:textId="77777777">
        <w:tc>
          <w:tcPr>
            <w:tcW w:w="4320" w:type="dxa"/>
          </w:tcPr>
          <w:p w14:paraId="61DA9F2C" w14:textId="77777777" w:rsidR="00D71E0D" w:rsidRDefault="00000000">
            <w:r>
              <w:t>Hosting Preference</w:t>
            </w:r>
          </w:p>
        </w:tc>
        <w:tc>
          <w:tcPr>
            <w:tcW w:w="4320" w:type="dxa"/>
          </w:tcPr>
          <w:p w14:paraId="1B193A39" w14:textId="77777777" w:rsidR="00D71E0D" w:rsidRDefault="00000000">
            <w:r>
              <w:t>Cloud-based for centralized access and remote agent connectivity.</w:t>
            </w:r>
          </w:p>
        </w:tc>
      </w:tr>
      <w:tr w:rsidR="00D71E0D" w14:paraId="0D45E688" w14:textId="77777777">
        <w:tc>
          <w:tcPr>
            <w:tcW w:w="4320" w:type="dxa"/>
          </w:tcPr>
          <w:p w14:paraId="44D995AB" w14:textId="77777777" w:rsidR="00D71E0D" w:rsidRDefault="00000000">
            <w:r>
              <w:t>User Load</w:t>
            </w:r>
          </w:p>
        </w:tc>
        <w:tc>
          <w:tcPr>
            <w:tcW w:w="4320" w:type="dxa"/>
          </w:tcPr>
          <w:p w14:paraId="6A4FAA51" w14:textId="77777777" w:rsidR="00D71E0D" w:rsidRDefault="00000000">
            <w:r>
              <w:t>5–6 concurrent users (expandable).</w:t>
            </w:r>
          </w:p>
        </w:tc>
      </w:tr>
      <w:tr w:rsidR="00D71E0D" w14:paraId="2B37422E" w14:textId="77777777">
        <w:tc>
          <w:tcPr>
            <w:tcW w:w="4320" w:type="dxa"/>
          </w:tcPr>
          <w:p w14:paraId="4DA9A19C" w14:textId="77777777" w:rsidR="00D71E0D" w:rsidRDefault="00000000">
            <w:r>
              <w:t>Backup Frequency</w:t>
            </w:r>
          </w:p>
        </w:tc>
        <w:tc>
          <w:tcPr>
            <w:tcW w:w="4320" w:type="dxa"/>
          </w:tcPr>
          <w:p w14:paraId="7FA9ABF8" w14:textId="77777777" w:rsidR="00D71E0D" w:rsidRDefault="00000000">
            <w:r>
              <w:t>Daily automatic backups to cloud.</w:t>
            </w:r>
          </w:p>
        </w:tc>
      </w:tr>
      <w:tr w:rsidR="00D71E0D" w14:paraId="1FD746D4" w14:textId="77777777">
        <w:tc>
          <w:tcPr>
            <w:tcW w:w="4320" w:type="dxa"/>
          </w:tcPr>
          <w:p w14:paraId="01F2A692" w14:textId="77777777" w:rsidR="00D71E0D" w:rsidRDefault="00000000">
            <w:r>
              <w:t>System Maintenance</w:t>
            </w:r>
          </w:p>
        </w:tc>
        <w:tc>
          <w:tcPr>
            <w:tcW w:w="4320" w:type="dxa"/>
          </w:tcPr>
          <w:p w14:paraId="54ECE9EF" w14:textId="77777777" w:rsidR="00D71E0D" w:rsidRDefault="00000000">
            <w:r>
              <w:t>Regular updates and patching; tolerance for brief downtime.</w:t>
            </w:r>
          </w:p>
        </w:tc>
      </w:tr>
      <w:tr w:rsidR="00D71E0D" w14:paraId="06009E6E" w14:textId="77777777">
        <w:tc>
          <w:tcPr>
            <w:tcW w:w="4320" w:type="dxa"/>
          </w:tcPr>
          <w:p w14:paraId="20C4E4B2" w14:textId="77777777" w:rsidR="00D71E0D" w:rsidRDefault="00000000">
            <w:r>
              <w:t>Scalability</w:t>
            </w:r>
          </w:p>
        </w:tc>
        <w:tc>
          <w:tcPr>
            <w:tcW w:w="4320" w:type="dxa"/>
          </w:tcPr>
          <w:p w14:paraId="3C86448D" w14:textId="77777777" w:rsidR="00D71E0D" w:rsidRDefault="00000000">
            <w:r>
              <w:t>Must support expansion to a second agency and web integration.</w:t>
            </w:r>
          </w:p>
        </w:tc>
      </w:tr>
    </w:tbl>
    <w:p w14:paraId="60CAA731" w14:textId="77777777" w:rsidR="00D71E0D" w:rsidRDefault="00000000">
      <w:pPr>
        <w:pStyle w:val="Heading1"/>
      </w:pPr>
      <w:r>
        <w:t>8. User Experience &amp; Training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71E0D" w14:paraId="77D7E6D7" w14:textId="77777777">
        <w:tc>
          <w:tcPr>
            <w:tcW w:w="4320" w:type="dxa"/>
          </w:tcPr>
          <w:p w14:paraId="597CFCB5" w14:textId="77777777" w:rsidR="00D71E0D" w:rsidRDefault="00000000">
            <w:r>
              <w:t>Requirement</w:t>
            </w:r>
          </w:p>
        </w:tc>
        <w:tc>
          <w:tcPr>
            <w:tcW w:w="4320" w:type="dxa"/>
          </w:tcPr>
          <w:p w14:paraId="2AF799E6" w14:textId="77777777" w:rsidR="00D71E0D" w:rsidRDefault="00000000">
            <w:r>
              <w:t>Description</w:t>
            </w:r>
          </w:p>
        </w:tc>
      </w:tr>
      <w:tr w:rsidR="00D71E0D" w14:paraId="0E6C84CB" w14:textId="77777777">
        <w:tc>
          <w:tcPr>
            <w:tcW w:w="4320" w:type="dxa"/>
          </w:tcPr>
          <w:p w14:paraId="30BFC197" w14:textId="77777777" w:rsidR="00D71E0D" w:rsidRDefault="00000000">
            <w:r>
              <w:t>Ease of Use</w:t>
            </w:r>
          </w:p>
        </w:tc>
        <w:tc>
          <w:tcPr>
            <w:tcW w:w="4320" w:type="dxa"/>
          </w:tcPr>
          <w:p w14:paraId="47727E85" w14:textId="77777777" w:rsidR="00D71E0D" w:rsidRDefault="00000000">
            <w:r>
              <w:t>Interface should be simple for agents accustomed to Excel.</w:t>
            </w:r>
          </w:p>
        </w:tc>
      </w:tr>
      <w:tr w:rsidR="00D71E0D" w14:paraId="5C101909" w14:textId="77777777">
        <w:tc>
          <w:tcPr>
            <w:tcW w:w="4320" w:type="dxa"/>
          </w:tcPr>
          <w:p w14:paraId="742F165E" w14:textId="77777777" w:rsidR="00D71E0D" w:rsidRDefault="00000000">
            <w:r>
              <w:t>Help Features</w:t>
            </w:r>
          </w:p>
        </w:tc>
        <w:tc>
          <w:tcPr>
            <w:tcW w:w="4320" w:type="dxa"/>
          </w:tcPr>
          <w:p w14:paraId="4D79FDF2" w14:textId="77777777" w:rsidR="00D71E0D" w:rsidRDefault="00000000">
            <w:r>
              <w:t>Built-in tooltips, step-by-step onboarding, and guided tutorials.</w:t>
            </w:r>
          </w:p>
        </w:tc>
      </w:tr>
      <w:tr w:rsidR="00D71E0D" w14:paraId="699396EB" w14:textId="77777777">
        <w:tc>
          <w:tcPr>
            <w:tcW w:w="4320" w:type="dxa"/>
          </w:tcPr>
          <w:p w14:paraId="709D4C3A" w14:textId="77777777" w:rsidR="00D71E0D" w:rsidRDefault="00000000">
            <w:r>
              <w:t>Training Materials</w:t>
            </w:r>
          </w:p>
        </w:tc>
        <w:tc>
          <w:tcPr>
            <w:tcW w:w="4320" w:type="dxa"/>
          </w:tcPr>
          <w:p w14:paraId="5D8244BB" w14:textId="77777777" w:rsidR="00D71E0D" w:rsidRDefault="00000000">
            <w:r>
              <w:t>Provide documentation and live demonstration sessions.</w:t>
            </w:r>
          </w:p>
        </w:tc>
      </w:tr>
      <w:tr w:rsidR="00D71E0D" w14:paraId="5038F6FC" w14:textId="77777777">
        <w:tc>
          <w:tcPr>
            <w:tcW w:w="4320" w:type="dxa"/>
          </w:tcPr>
          <w:p w14:paraId="5E119F2B" w14:textId="77777777" w:rsidR="00D71E0D" w:rsidRDefault="00000000">
            <w:r>
              <w:t>Onboarding</w:t>
            </w:r>
          </w:p>
        </w:tc>
        <w:tc>
          <w:tcPr>
            <w:tcW w:w="4320" w:type="dxa"/>
          </w:tcPr>
          <w:p w14:paraId="651420BE" w14:textId="77777777" w:rsidR="00D71E0D" w:rsidRDefault="00000000">
            <w:r>
              <w:t>Manager responsible for onboarding new agents using built-in guides.</w:t>
            </w:r>
          </w:p>
        </w:tc>
      </w:tr>
      <w:tr w:rsidR="00D71E0D" w14:paraId="2292DD12" w14:textId="77777777">
        <w:tc>
          <w:tcPr>
            <w:tcW w:w="4320" w:type="dxa"/>
          </w:tcPr>
          <w:p w14:paraId="3467F2D8" w14:textId="77777777" w:rsidR="00D71E0D" w:rsidRDefault="00000000">
            <w:r>
              <w:t>Pilot Phase</w:t>
            </w:r>
          </w:p>
        </w:tc>
        <w:tc>
          <w:tcPr>
            <w:tcW w:w="4320" w:type="dxa"/>
          </w:tcPr>
          <w:p w14:paraId="12DC2562" w14:textId="77777777" w:rsidR="00D71E0D" w:rsidRDefault="00000000">
            <w:r>
              <w:t>Test system with one agent before full rollout.</w:t>
            </w:r>
          </w:p>
        </w:tc>
      </w:tr>
      <w:tr w:rsidR="00D71E0D" w14:paraId="00FC9867" w14:textId="77777777">
        <w:tc>
          <w:tcPr>
            <w:tcW w:w="4320" w:type="dxa"/>
          </w:tcPr>
          <w:p w14:paraId="7737C56A" w14:textId="77777777" w:rsidR="00D71E0D" w:rsidRDefault="00000000">
            <w:r>
              <w:t>Learning Curve</w:t>
            </w:r>
          </w:p>
        </w:tc>
        <w:tc>
          <w:tcPr>
            <w:tcW w:w="4320" w:type="dxa"/>
          </w:tcPr>
          <w:p w14:paraId="319D7775" w14:textId="77777777" w:rsidR="00D71E0D" w:rsidRDefault="00000000">
            <w:r>
              <w:t>Expected to be minimal with proper guidance.</w:t>
            </w:r>
          </w:p>
        </w:tc>
      </w:tr>
    </w:tbl>
    <w:p w14:paraId="6F686B79" w14:textId="77777777" w:rsidR="000746FC" w:rsidRDefault="000746FC">
      <w:pPr>
        <w:pStyle w:val="Heading1"/>
      </w:pPr>
    </w:p>
    <w:p w14:paraId="77838992" w14:textId="77777777" w:rsidR="000746FC" w:rsidRDefault="000746F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56F532C" w14:textId="0C41934A" w:rsidR="00D71E0D" w:rsidRDefault="000746FC">
      <w:pPr>
        <w:pStyle w:val="Heading1"/>
      </w:pPr>
      <w:r>
        <w:lastRenderedPageBreak/>
        <w:br/>
      </w:r>
      <w:r w:rsidR="00000000">
        <w:t>9. Project Management &amp; Delivery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71E0D" w14:paraId="75253124" w14:textId="77777777">
        <w:tc>
          <w:tcPr>
            <w:tcW w:w="4320" w:type="dxa"/>
          </w:tcPr>
          <w:p w14:paraId="4AD6C22F" w14:textId="77777777" w:rsidR="00D71E0D" w:rsidRDefault="00000000">
            <w:r>
              <w:t>Requirement</w:t>
            </w:r>
          </w:p>
        </w:tc>
        <w:tc>
          <w:tcPr>
            <w:tcW w:w="4320" w:type="dxa"/>
          </w:tcPr>
          <w:p w14:paraId="2BE46C8D" w14:textId="77777777" w:rsidR="00D71E0D" w:rsidRDefault="00000000">
            <w:r>
              <w:t>Description</w:t>
            </w:r>
          </w:p>
        </w:tc>
      </w:tr>
      <w:tr w:rsidR="00D71E0D" w14:paraId="5091EEC4" w14:textId="77777777">
        <w:tc>
          <w:tcPr>
            <w:tcW w:w="4320" w:type="dxa"/>
          </w:tcPr>
          <w:p w14:paraId="2EDB1CB4" w14:textId="77777777" w:rsidR="00D71E0D" w:rsidRDefault="00000000">
            <w:r>
              <w:t>Budget</w:t>
            </w:r>
          </w:p>
        </w:tc>
        <w:tc>
          <w:tcPr>
            <w:tcW w:w="4320" w:type="dxa"/>
          </w:tcPr>
          <w:p w14:paraId="26E8EB27" w14:textId="77777777" w:rsidR="00D71E0D" w:rsidRDefault="00000000">
            <w:r>
              <w:t>$500,000 (includes hardware for remote work).</w:t>
            </w:r>
          </w:p>
        </w:tc>
      </w:tr>
      <w:tr w:rsidR="00D71E0D" w14:paraId="3FBBF3FA" w14:textId="77777777">
        <w:tc>
          <w:tcPr>
            <w:tcW w:w="4320" w:type="dxa"/>
          </w:tcPr>
          <w:p w14:paraId="0981A681" w14:textId="77777777" w:rsidR="00D71E0D" w:rsidRDefault="00000000">
            <w:r>
              <w:t>Blueprint Deadline</w:t>
            </w:r>
          </w:p>
        </w:tc>
        <w:tc>
          <w:tcPr>
            <w:tcW w:w="4320" w:type="dxa"/>
          </w:tcPr>
          <w:p w14:paraId="4DDD5969" w14:textId="77777777" w:rsidR="00D71E0D" w:rsidRDefault="00000000">
            <w:r>
              <w:t>Mid-November.</w:t>
            </w:r>
          </w:p>
        </w:tc>
      </w:tr>
      <w:tr w:rsidR="00D71E0D" w14:paraId="6DE74ADA" w14:textId="77777777">
        <w:tc>
          <w:tcPr>
            <w:tcW w:w="4320" w:type="dxa"/>
          </w:tcPr>
          <w:p w14:paraId="288B87B4" w14:textId="77777777" w:rsidR="00D71E0D" w:rsidRDefault="00000000">
            <w:r>
              <w:t>Training/Go-Live Deadline</w:t>
            </w:r>
          </w:p>
        </w:tc>
        <w:tc>
          <w:tcPr>
            <w:tcW w:w="4320" w:type="dxa"/>
          </w:tcPr>
          <w:p w14:paraId="0BE1BB9E" w14:textId="77777777" w:rsidR="00D71E0D" w:rsidRDefault="00000000">
            <w:r>
              <w:t>Mid-April.</w:t>
            </w:r>
          </w:p>
        </w:tc>
      </w:tr>
      <w:tr w:rsidR="00D71E0D" w14:paraId="2AC2AD43" w14:textId="77777777">
        <w:tc>
          <w:tcPr>
            <w:tcW w:w="4320" w:type="dxa"/>
          </w:tcPr>
          <w:p w14:paraId="5D2F7EB6" w14:textId="77777777" w:rsidR="00D71E0D" w:rsidRDefault="00000000">
            <w:r>
              <w:t>Maintenance</w:t>
            </w:r>
          </w:p>
        </w:tc>
        <w:tc>
          <w:tcPr>
            <w:tcW w:w="4320" w:type="dxa"/>
          </w:tcPr>
          <w:p w14:paraId="021CED27" w14:textId="77777777" w:rsidR="00D71E0D" w:rsidRDefault="00000000">
            <w:r>
              <w:t>Ongoing support and system updates post-launch.</w:t>
            </w:r>
          </w:p>
        </w:tc>
      </w:tr>
      <w:tr w:rsidR="00D71E0D" w14:paraId="2B54DA71" w14:textId="77777777">
        <w:tc>
          <w:tcPr>
            <w:tcW w:w="4320" w:type="dxa"/>
          </w:tcPr>
          <w:p w14:paraId="097DB0BF" w14:textId="77777777" w:rsidR="00D71E0D" w:rsidRDefault="00000000">
            <w:r>
              <w:t>Scope Prioritization</w:t>
            </w:r>
          </w:p>
        </w:tc>
        <w:tc>
          <w:tcPr>
            <w:tcW w:w="4320" w:type="dxa"/>
          </w:tcPr>
          <w:p w14:paraId="35F24BDB" w14:textId="77777777" w:rsidR="00D71E0D" w:rsidRDefault="00000000">
            <w:r>
              <w:t>Must-have: centralized storage, commission tracking, mandatory data fields, data import. Nice-to-have: sorting/filtering, automated reporting.</w:t>
            </w:r>
          </w:p>
        </w:tc>
      </w:tr>
      <w:tr w:rsidR="00D71E0D" w14:paraId="4188C467" w14:textId="77777777">
        <w:tc>
          <w:tcPr>
            <w:tcW w:w="4320" w:type="dxa"/>
          </w:tcPr>
          <w:p w14:paraId="714CD845" w14:textId="77777777" w:rsidR="00D71E0D" w:rsidRDefault="00000000">
            <w:r>
              <w:t>Communication Plan</w:t>
            </w:r>
          </w:p>
        </w:tc>
        <w:tc>
          <w:tcPr>
            <w:tcW w:w="4320" w:type="dxa"/>
          </w:tcPr>
          <w:p w14:paraId="2C11CA40" w14:textId="77777777" w:rsidR="00D71E0D" w:rsidRDefault="00000000">
            <w:r>
              <w:t>Coordinated between frontend, backend, and database teams.</w:t>
            </w:r>
          </w:p>
        </w:tc>
      </w:tr>
      <w:tr w:rsidR="00D71E0D" w14:paraId="0C4AEB50" w14:textId="77777777">
        <w:tc>
          <w:tcPr>
            <w:tcW w:w="4320" w:type="dxa"/>
          </w:tcPr>
          <w:p w14:paraId="36E38460" w14:textId="77777777" w:rsidR="00D71E0D" w:rsidRDefault="00000000">
            <w:r>
              <w:t>Future Expansion</w:t>
            </w:r>
          </w:p>
        </w:tc>
        <w:tc>
          <w:tcPr>
            <w:tcW w:w="4320" w:type="dxa"/>
          </w:tcPr>
          <w:p w14:paraId="515A325D" w14:textId="77777777" w:rsidR="00D71E0D" w:rsidRDefault="00000000">
            <w:r>
              <w:t>Open a new agency and integrate online booking.</w:t>
            </w:r>
          </w:p>
        </w:tc>
      </w:tr>
      <w:tr w:rsidR="00D71E0D" w14:paraId="00C23739" w14:textId="77777777">
        <w:tc>
          <w:tcPr>
            <w:tcW w:w="4320" w:type="dxa"/>
          </w:tcPr>
          <w:p w14:paraId="31320127" w14:textId="77777777" w:rsidR="00D71E0D" w:rsidRDefault="00000000">
            <w:r>
              <w:t>Project Success Criteria</w:t>
            </w:r>
          </w:p>
        </w:tc>
        <w:tc>
          <w:tcPr>
            <w:tcW w:w="4320" w:type="dxa"/>
          </w:tcPr>
          <w:p w14:paraId="66630BA2" w14:textId="77777777" w:rsidR="00D71E0D" w:rsidRDefault="00000000">
            <w:r>
              <w:t>Reduction in data errors, faster reporting, improved visibility, and agent adoption.</w:t>
            </w:r>
          </w:p>
        </w:tc>
      </w:tr>
    </w:tbl>
    <w:p w14:paraId="35CD325E" w14:textId="77777777" w:rsidR="00D71E0D" w:rsidRDefault="00000000">
      <w:pPr>
        <w:pStyle w:val="Heading1"/>
      </w:pPr>
      <w:r>
        <w:t>10. Risks and Concerns</w:t>
      </w:r>
    </w:p>
    <w:p w14:paraId="1C11FD85" w14:textId="50334698" w:rsidR="00D71E0D" w:rsidRDefault="00000000">
      <w:r>
        <w:br/>
        <w:t>- Agent resistance to new technology (especially older staff).</w:t>
      </w:r>
      <w:r>
        <w:br/>
        <w:t>- Data migration errors during import.</w:t>
      </w:r>
      <w:r>
        <w:br/>
        <w:t>- Maintaining confidentiality and preventing unauthorized access.</w:t>
      </w:r>
      <w:r>
        <w:br/>
        <w:t>- Potential downtime during transition or maintenance.</w:t>
      </w:r>
      <w:r>
        <w:br/>
        <w:t>- Ensuring accurate mapping of legacy (Excel/paper) data to new schema.</w:t>
      </w:r>
    </w:p>
    <w:p w14:paraId="79378D30" w14:textId="77777777" w:rsidR="00D71E0D" w:rsidRDefault="00000000">
      <w:pPr>
        <w:pStyle w:val="Heading1"/>
      </w:pPr>
      <w:r>
        <w:t>11. Long-Term Goals</w:t>
      </w:r>
    </w:p>
    <w:p w14:paraId="63305B47" w14:textId="77777777" w:rsidR="00D71E0D" w:rsidRDefault="00000000">
      <w:r>
        <w:br/>
        <w:t>- Establish secure cloud-based infrastructure for multi-branch operations.</w:t>
      </w:r>
      <w:r>
        <w:br/>
        <w:t>- Enable future customer portals and API-based integrations.</w:t>
      </w:r>
      <w:r>
        <w:br/>
        <w:t>- Support scalable performance analytics across agencies.</w:t>
      </w:r>
      <w:r>
        <w:br/>
        <w:t>- Strengthen data security, business continuity, and marketing intelligence.</w:t>
      </w:r>
      <w:r>
        <w:br/>
      </w:r>
    </w:p>
    <w:sectPr w:rsidR="00D71E0D" w:rsidSect="000746FC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F5CA1" w14:textId="77777777" w:rsidR="0066022F" w:rsidRDefault="0066022F" w:rsidP="00720ADF">
      <w:pPr>
        <w:spacing w:after="0" w:line="240" w:lineRule="auto"/>
      </w:pPr>
      <w:r>
        <w:separator/>
      </w:r>
    </w:p>
  </w:endnote>
  <w:endnote w:type="continuationSeparator" w:id="0">
    <w:p w14:paraId="595363C5" w14:textId="77777777" w:rsidR="0066022F" w:rsidRDefault="0066022F" w:rsidP="00720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1929A" w14:textId="77777777" w:rsidR="0066022F" w:rsidRDefault="0066022F" w:rsidP="00720ADF">
      <w:pPr>
        <w:spacing w:after="0" w:line="240" w:lineRule="auto"/>
      </w:pPr>
      <w:r>
        <w:separator/>
      </w:r>
    </w:p>
  </w:footnote>
  <w:footnote w:type="continuationSeparator" w:id="0">
    <w:p w14:paraId="743BF287" w14:textId="77777777" w:rsidR="0066022F" w:rsidRDefault="0066022F" w:rsidP="00720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0423D" w14:textId="0AAE76BB" w:rsidR="00720ADF" w:rsidRDefault="000746F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6CF5E89" wp14:editId="63BBFBA5">
          <wp:simplePos x="0" y="0"/>
          <wp:positionH relativeFrom="column">
            <wp:posOffset>-1143000</wp:posOffset>
          </wp:positionH>
          <wp:positionV relativeFrom="paragraph">
            <wp:posOffset>-1905000</wp:posOffset>
          </wp:positionV>
          <wp:extent cx="7765415" cy="2355850"/>
          <wp:effectExtent l="0" t="0" r="6985" b="6350"/>
          <wp:wrapNone/>
          <wp:docPr id="176918195" name="Picture 3" descr="A blue background with white lines and a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918195" name="Picture 3" descr="A blue background with white lines and a logo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415" cy="2355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9184897">
    <w:abstractNumId w:val="8"/>
  </w:num>
  <w:num w:numId="2" w16cid:durableId="303856282">
    <w:abstractNumId w:val="6"/>
  </w:num>
  <w:num w:numId="3" w16cid:durableId="1299652840">
    <w:abstractNumId w:val="5"/>
  </w:num>
  <w:num w:numId="4" w16cid:durableId="1826895710">
    <w:abstractNumId w:val="4"/>
  </w:num>
  <w:num w:numId="5" w16cid:durableId="1580021254">
    <w:abstractNumId w:val="7"/>
  </w:num>
  <w:num w:numId="6" w16cid:durableId="1054893593">
    <w:abstractNumId w:val="3"/>
  </w:num>
  <w:num w:numId="7" w16cid:durableId="1964076143">
    <w:abstractNumId w:val="2"/>
  </w:num>
  <w:num w:numId="8" w16cid:durableId="905183311">
    <w:abstractNumId w:val="1"/>
  </w:num>
  <w:num w:numId="9" w16cid:durableId="842009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46FC"/>
    <w:rsid w:val="0015074B"/>
    <w:rsid w:val="0029639D"/>
    <w:rsid w:val="00326F90"/>
    <w:rsid w:val="00650884"/>
    <w:rsid w:val="0066022F"/>
    <w:rsid w:val="006E2BBC"/>
    <w:rsid w:val="00720ADF"/>
    <w:rsid w:val="00864C4F"/>
    <w:rsid w:val="009F21DF"/>
    <w:rsid w:val="00AA1D8D"/>
    <w:rsid w:val="00B47730"/>
    <w:rsid w:val="00CB0664"/>
    <w:rsid w:val="00D71E0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40F846D"/>
  <w14:defaultImageDpi w14:val="330"/>
  <w15:docId w15:val="{04C57364-CF4F-4AAF-A97F-45A4CEC3D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7474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Kyle Santin</cp:lastModifiedBy>
  <cp:revision>2</cp:revision>
  <dcterms:created xsi:type="dcterms:W3CDTF">2025-10-28T16:43:00Z</dcterms:created>
  <dcterms:modified xsi:type="dcterms:W3CDTF">2025-10-28T16:43:00Z</dcterms:modified>
  <cp:category/>
</cp:coreProperties>
</file>