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59"/>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Relational Databases with MySQL Week 5 Coding Assignment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Points possible:</w:t>
      </w:r>
      <w:r>
        <w:rPr>
          <w:rFonts w:ascii="Times New Roman" w:hAnsi="Times New Roman" w:cs="Times New Roman" w:eastAsia="Times New Roman"/>
          <w:color w:val="auto"/>
          <w:spacing w:val="0"/>
          <w:position w:val="0"/>
          <w:sz w:val="24"/>
          <w:shd w:fill="auto" w:val="clear"/>
        </w:rPr>
        <w:t xml:space="preserve"> 70</w:t>
      </w:r>
    </w:p>
    <w:tbl>
      <w:tblPr/>
      <w:tblGrid>
        <w:gridCol w:w="3116"/>
        <w:gridCol w:w="3117"/>
        <w:gridCol w:w="3117"/>
      </w:tblGrid>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Category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Criteria</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of Grade</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Functionality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Does the code work?</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Organization</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Is the code clean and organized? Proper use of white space, syntax, and consistency are utilized. Names and comments are concise and clear.</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Creativity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Student solved the problems presented in the assignment using creativity and out of the box thinking.</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Completeness</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All requirements of the assignment are complete.</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bl>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Instructions: </w:t>
      </w:r>
      <w:r>
        <w:rPr>
          <w:rFonts w:ascii="Times New Roman" w:hAnsi="Times New Roman" w:cs="Times New Roman" w:eastAsia="Times New Roman"/>
          <w:color w:val="auto"/>
          <w:spacing w:val="0"/>
          <w:position w:val="0"/>
          <w:sz w:val="24"/>
          <w:shd w:fill="auto" w:val="clear"/>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to the repository. Additionally, push an .sql file with all your queries and your Java project code to the same repository.  Add the URL for this week’s repository to this document where instructed and submit this document to your instructor when complete.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Coding Steps: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this week's coding activity, you will create a menu driven application backed by a MySQL database.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start, choose one item that you like. It could be vehicles, sports, foods, etc....</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new Java project in Eclipse.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SQL script in the project to create a database with one table. The table should be the item you picked.</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Write a Java menu driven application that allows you to perform all four CRUD operations on your table.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Tips: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application does not need to be as complex as the example in the video curriculum.</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You need an option for each of the CRUD operations (Create, Read, Update, and Delete).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Remember that PreparedStatment.executeQuery() is only for Reading data and .executeUpdate() is used for Creating, Updating, and Deleting data.</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Remember that both parameters on PreparedStatements and the ResultSet columns are based on indexes that start with 1, not 0.</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Code:</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5414" w:dyaOrig="2750">
          <v:rect xmlns:o="urn:schemas-microsoft-com:office:office" xmlns:v="urn:schemas-microsoft-com:vml" id="rectole0000000000" style="width:270.700000pt;height:137.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6660">
          <v:rect xmlns:o="urn:schemas-microsoft-com:office:office" xmlns:v="urn:schemas-microsoft-com:vml" id="rectole0000000001" style="width:432.000000pt;height:333.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6164">
          <v:rect xmlns:o="urn:schemas-microsoft-com:office:office" xmlns:v="urn:schemas-microsoft-com:vml" id="rectole0000000002" style="width:432.000000pt;height:308.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6664">
          <v:rect xmlns:o="urn:schemas-microsoft-com:office:office" xmlns:v="urn:schemas-microsoft-com:vml" id="rectole0000000003" style="width:432.000000pt;height:333.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5064">
          <v:rect xmlns:o="urn:schemas-microsoft-com:office:office" xmlns:v="urn:schemas-microsoft-com:vml" id="rectole0000000004" style="width:432.000000pt;height:253.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5109">
          <v:rect xmlns:o="urn:schemas-microsoft-com:office:office" xmlns:v="urn:schemas-microsoft-com:vml" id="rectole0000000005" style="width:432.000000pt;height:255.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6485" w:dyaOrig="6825">
          <v:rect xmlns:o="urn:schemas-microsoft-com:office:office" xmlns:v="urn:schemas-microsoft-com:vml" id="rectole0000000006" style="width:324.250000pt;height:341.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5169" w:dyaOrig="3534">
          <v:rect xmlns:o="urn:schemas-microsoft-com:office:office" xmlns:v="urn:schemas-microsoft-com:vml" id="rectole0000000007" style="width:258.450000pt;height:176.7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Running Application:</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4924" w:dyaOrig="3539">
          <v:rect xmlns:o="urn:schemas-microsoft-com:office:office" xmlns:v="urn:schemas-microsoft-com:vml" id="rectole0000000008" style="width:246.200000pt;height:176.9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4539" w:dyaOrig="4974">
          <v:rect xmlns:o="urn:schemas-microsoft-com:office:office" xmlns:v="urn:schemas-microsoft-com:vml" id="rectole0000000009" style="width:226.950000pt;height:248.7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6295" w:dyaOrig="5054">
          <v:rect xmlns:o="urn:schemas-microsoft-com:office:office" xmlns:v="urn:schemas-microsoft-com:vml" id="rectole0000000010" style="width:314.750000pt;height:252.7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5405" w:dyaOrig="4504">
          <v:rect xmlns:o="urn:schemas-microsoft-com:office:office" xmlns:v="urn:schemas-microsoft-com:vml" id="rectole0000000011" style="width:270.250000pt;height:225.2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URL to GitHub Repository:</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hyperlink xmlns:r="http://schemas.openxmlformats.org/officeDocument/2006/relationships" r:id="docRId24">
        <w:r>
          <w:rPr>
            <w:rFonts w:ascii="Times New Roman" w:hAnsi="Times New Roman" w:cs="Times New Roman" w:eastAsia="Times New Roman"/>
            <w:b/>
            <w:color w:val="0000FF"/>
            <w:spacing w:val="0"/>
            <w:position w:val="0"/>
            <w:sz w:val="24"/>
            <w:u w:val="single"/>
            <w:shd w:fill="auto" w:val="clear"/>
          </w:rPr>
          <w:t xml:space="preserve">https://github.com/KyleSmithpc22/Week5_MySQL_KyleSmith</w:t>
        </w:r>
      </w:hyperlink>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ode="External" Target="https://github.com/KyleSmithpc22/Week5_MySQL_KyleSmith" Id="docRId24" Type="http://schemas.openxmlformats.org/officeDocument/2006/relationships/hyperlink"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numbering.xml" Id="docRId25"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styles.xml" Id="docRId26" Type="http://schemas.openxmlformats.org/officeDocument/2006/relationships/styles" /><Relationship Target="media/image2.wmf" Id="docRId5" Type="http://schemas.openxmlformats.org/officeDocument/2006/relationships/image" /></Relationships>
</file>