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5F937B" w14:textId="77777777" w:rsidR="00422FA1" w:rsidRDefault="00422FA1" w:rsidP="00422FA1">
      <w:pPr>
        <w:jc w:val="right"/>
      </w:pPr>
      <w:r>
        <w:t>Israel Diego</w:t>
      </w:r>
    </w:p>
    <w:p w14:paraId="62A9BD15" w14:textId="77777777" w:rsidR="00422FA1" w:rsidRDefault="00422FA1" w:rsidP="00422FA1">
      <w:pPr>
        <w:jc w:val="right"/>
      </w:pPr>
    </w:p>
    <w:p w14:paraId="24C7C1F2" w14:textId="77777777" w:rsidR="00422FA1" w:rsidRDefault="00422FA1" w:rsidP="00422FA1">
      <w:pPr>
        <w:jc w:val="right"/>
      </w:pPr>
      <w:r>
        <w:t>2/2/16</w:t>
      </w:r>
    </w:p>
    <w:p w14:paraId="1E68294C" w14:textId="77777777" w:rsidR="00422FA1" w:rsidRDefault="00422FA1" w:rsidP="00422FA1">
      <w:pPr>
        <w:jc w:val="right"/>
      </w:pPr>
    </w:p>
    <w:p w14:paraId="1D050DEC" w14:textId="77777777" w:rsidR="00422FA1" w:rsidRDefault="00422FA1" w:rsidP="00422FA1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STATS </w:t>
      </w:r>
      <w:proofErr w:type="gramStart"/>
      <w:r>
        <w:rPr>
          <w:sz w:val="36"/>
          <w:szCs w:val="36"/>
        </w:rPr>
        <w:t>500 Homework 2</w:t>
      </w:r>
      <w:proofErr w:type="gramEnd"/>
    </w:p>
    <w:p w14:paraId="65F3CAE2" w14:textId="77777777" w:rsidR="0051388C" w:rsidRDefault="0051388C" w:rsidP="0051388C">
      <w:pPr>
        <w:rPr>
          <w:b/>
        </w:rPr>
      </w:pPr>
      <w:r>
        <w:rPr>
          <w:b/>
        </w:rPr>
        <w:t>Part A</w:t>
      </w:r>
    </w:p>
    <w:p w14:paraId="54BB2A20" w14:textId="54E3E0F5" w:rsidR="0051388C" w:rsidRPr="005021F4" w:rsidRDefault="0051388C" w:rsidP="0051388C">
      <w:r w:rsidRPr="0051388C">
        <w:rPr>
          <w:u w:val="single"/>
        </w:rPr>
        <w:t>Problem 1</w:t>
      </w:r>
      <w:r w:rsidR="005021F4">
        <w:t xml:space="preserve"> Regressing weekly wages on years of experience and education gives the following output:</w:t>
      </w:r>
    </w:p>
    <w:p w14:paraId="2B4BE84A" w14:textId="2A6FE635" w:rsidR="0051388C" w:rsidRDefault="005021F4" w:rsidP="0051388C">
      <w:r>
        <w:rPr>
          <w:noProof/>
        </w:rPr>
        <w:drawing>
          <wp:anchor distT="0" distB="0" distL="114300" distR="114300" simplePos="0" relativeHeight="251658240" behindDoc="0" locked="0" layoutInCell="1" allowOverlap="1" wp14:anchorId="387B311B" wp14:editId="4C4515AA">
            <wp:simplePos x="0" y="0"/>
            <wp:positionH relativeFrom="column">
              <wp:posOffset>1905</wp:posOffset>
            </wp:positionH>
            <wp:positionV relativeFrom="paragraph">
              <wp:posOffset>1905</wp:posOffset>
            </wp:positionV>
            <wp:extent cx="3759200" cy="974725"/>
            <wp:effectExtent l="0" t="0" r="0" b="0"/>
            <wp:wrapSquare wrapText="bothSides"/>
            <wp:docPr id="11" name="Picture 11" descr="Macintosh HD:Users:rdiego:Documents:Senior Year:Winter 2016:Stats 500:homeworks:HW2:figures:Output from Part A regres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rdiego:Documents:Senior Year:Winter 2016:Stats 500:homeworks:HW2:figures:Output from Part A regressi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200" cy="97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1B307B" w14:textId="4C16E2AD" w:rsidR="0051388C" w:rsidRDefault="005021F4" w:rsidP="0051388C">
      <w:r>
        <w:t>We notice that the beta estimates for ‘</w:t>
      </w:r>
      <w:proofErr w:type="spellStart"/>
      <w:r>
        <w:t>educ</w:t>
      </w:r>
      <w:proofErr w:type="spellEnd"/>
      <w:r>
        <w:t>’ and ‘</w:t>
      </w:r>
      <w:proofErr w:type="spellStart"/>
      <w:r>
        <w:t>exper</w:t>
      </w:r>
      <w:proofErr w:type="spellEnd"/>
      <w:r>
        <w:t xml:space="preserve">’ are positive and highly </w:t>
      </w:r>
      <w:proofErr w:type="spellStart"/>
      <w:r>
        <w:t>statisticly</w:t>
      </w:r>
      <w:proofErr w:type="spellEnd"/>
      <w:r>
        <w:t xml:space="preserve"> significant exceeding the 1% level. This indicates that a </w:t>
      </w:r>
      <w:proofErr w:type="gramStart"/>
      <w:r>
        <w:t>one year</w:t>
      </w:r>
      <w:proofErr w:type="gramEnd"/>
      <w:r>
        <w:t xml:space="preserve"> increase </w:t>
      </w:r>
      <w:r w:rsidR="00DC570D">
        <w:t xml:space="preserve">in education, on average will increase weekly wages by $51.87. A </w:t>
      </w:r>
      <w:proofErr w:type="gramStart"/>
      <w:r w:rsidR="00DC570D">
        <w:t>one year</w:t>
      </w:r>
      <w:proofErr w:type="gramEnd"/>
      <w:r w:rsidR="00DC570D">
        <w:t xml:space="preserve"> increase in work experience will increase weekly wages by $9.33. </w:t>
      </w:r>
    </w:p>
    <w:p w14:paraId="6ECCF272" w14:textId="77777777" w:rsidR="00DC570D" w:rsidRDefault="00DC570D" w:rsidP="0051388C">
      <w:pPr>
        <w:rPr>
          <w:u w:val="single"/>
        </w:rPr>
      </w:pPr>
    </w:p>
    <w:p w14:paraId="591314EE" w14:textId="73A7FEF4" w:rsidR="00DC570D" w:rsidRDefault="00DC570D" w:rsidP="0051388C">
      <w:r>
        <w:rPr>
          <w:u w:val="single"/>
        </w:rPr>
        <w:t>Problem 2</w:t>
      </w:r>
      <w:r w:rsidR="00913E30">
        <w:t xml:space="preserve"> The Multiple</w:t>
      </w:r>
      <w:r>
        <w:t xml:space="preserve"> </w:t>
      </w:r>
      <w:r>
        <w:rPr>
          <w:i/>
        </w:rPr>
        <w:t>R</w:t>
      </w:r>
      <w:r>
        <w:rPr>
          <w:i/>
          <w:vertAlign w:val="superscript"/>
        </w:rPr>
        <w:t>2</w:t>
      </w:r>
      <w:r>
        <w:t xml:space="preserve"> statistic is .13</w:t>
      </w:r>
      <w:r w:rsidR="00913E30">
        <w:t>48, which means 13.48</w:t>
      </w:r>
      <w:r>
        <w:t>% of the variation in weekly wages is explained by ‘</w:t>
      </w:r>
      <w:proofErr w:type="spellStart"/>
      <w:r>
        <w:t>educ</w:t>
      </w:r>
      <w:proofErr w:type="spellEnd"/>
      <w:r>
        <w:t>’ and ‘</w:t>
      </w:r>
      <w:proofErr w:type="spellStart"/>
      <w:r>
        <w:t>exper</w:t>
      </w:r>
      <w:proofErr w:type="spellEnd"/>
      <w:r>
        <w:t>.’</w:t>
      </w:r>
    </w:p>
    <w:p w14:paraId="4B7E26DF" w14:textId="77777777" w:rsidR="00DC570D" w:rsidRDefault="00DC570D" w:rsidP="0051388C"/>
    <w:p w14:paraId="41A625E2" w14:textId="22F70BF5" w:rsidR="00DC570D" w:rsidRDefault="00DC570D" w:rsidP="0051388C">
      <w:r>
        <w:rPr>
          <w:u w:val="single"/>
        </w:rPr>
        <w:t>Problem 3</w:t>
      </w:r>
      <w:r>
        <w:t xml:space="preserve"> Looking at the residual vector from our regression, and sorting it from highe</w:t>
      </w:r>
      <w:r w:rsidR="00952634">
        <w:t xml:space="preserve">st to lowest, we get a value of </w:t>
      </w:r>
      <w:r w:rsidR="00952634" w:rsidRPr="00952634">
        <w:t>7249.1740</w:t>
      </w:r>
      <w:r w:rsidR="00A544DD">
        <w:t>,</w:t>
      </w:r>
      <w:r w:rsidR="00952634">
        <w:t xml:space="preserve"> which corresponds to observation case number </w:t>
      </w:r>
      <w:r w:rsidR="00952634" w:rsidRPr="00952634">
        <w:t>15387</w:t>
      </w:r>
      <w:r w:rsidR="00952634">
        <w:t>.</w:t>
      </w:r>
    </w:p>
    <w:p w14:paraId="75B6576E" w14:textId="77777777" w:rsidR="00952634" w:rsidRDefault="00952634" w:rsidP="0051388C"/>
    <w:p w14:paraId="45E4970B" w14:textId="12FBFB2A" w:rsidR="00952634" w:rsidRPr="00952634" w:rsidRDefault="00952634" w:rsidP="0051388C">
      <w:r>
        <w:rPr>
          <w:u w:val="single"/>
        </w:rPr>
        <w:t>Problem 4</w:t>
      </w:r>
      <w:r>
        <w:t xml:space="preserve"> The residual mean is </w:t>
      </w:r>
      <w:r w:rsidR="00B97E95" w:rsidRPr="00B97E95">
        <w:t>-1.381535e-15</w:t>
      </w:r>
      <w:r w:rsidR="00B97E95">
        <w:t xml:space="preserve"> </w:t>
      </w:r>
      <w:r>
        <w:t>and the residual median is -52.1433. Since the mean is higher than the median, the</w:t>
      </w:r>
      <w:bookmarkStart w:id="0" w:name="_GoBack"/>
      <w:bookmarkEnd w:id="0"/>
      <w:r>
        <w:t xml:space="preserve"> distribution residuals are skewed right, i.e. greater portion of residuals are bunched towards the left.</w:t>
      </w:r>
    </w:p>
    <w:p w14:paraId="453E9BDD" w14:textId="77777777" w:rsidR="005021F4" w:rsidRDefault="005021F4">
      <w:pPr>
        <w:rPr>
          <w:u w:val="single"/>
        </w:rPr>
      </w:pPr>
    </w:p>
    <w:p w14:paraId="2A7798D3" w14:textId="1DD4268C" w:rsidR="005021F4" w:rsidRPr="00C01039" w:rsidRDefault="00C01039">
      <w:r>
        <w:rPr>
          <w:u w:val="single"/>
        </w:rPr>
        <w:t>Problem 5</w:t>
      </w:r>
      <w:r>
        <w:t xml:space="preserve"> </w:t>
      </w:r>
      <w:r w:rsidRPr="00C01039">
        <w:t>The difference i</w:t>
      </w:r>
      <w:r>
        <w:t>n weekly wages is the coefficient</w:t>
      </w:r>
      <w:r w:rsidRPr="00C01039">
        <w:t xml:space="preserve"> of </w:t>
      </w:r>
      <w:r>
        <w:t>‘</w:t>
      </w:r>
      <w:proofErr w:type="spellStart"/>
      <w:r w:rsidRPr="00C01039">
        <w:t>exper</w:t>
      </w:r>
      <w:proofErr w:type="spellEnd"/>
      <w:r>
        <w:t>,’</w:t>
      </w:r>
      <w:r w:rsidRPr="00C01039">
        <w:t xml:space="preserve"> which is 9.7748</w:t>
      </w:r>
      <w:r>
        <w:t>.</w:t>
      </w:r>
    </w:p>
    <w:p w14:paraId="492E8E2D" w14:textId="77777777" w:rsidR="005021F4" w:rsidRDefault="005021F4">
      <w:pPr>
        <w:rPr>
          <w:u w:val="single"/>
        </w:rPr>
      </w:pPr>
    </w:p>
    <w:p w14:paraId="138FEC55" w14:textId="363F6F5D" w:rsidR="00D00AB9" w:rsidRPr="006C6BB4" w:rsidRDefault="0051388C">
      <w:r w:rsidRPr="0051388C">
        <w:rPr>
          <w:u w:val="single"/>
        </w:rPr>
        <w:t>Problem 6</w:t>
      </w:r>
      <w:r w:rsidR="00D00AB9">
        <w:t xml:space="preserve"> The correlation between the fitted values and the residuals comes out </w:t>
      </w:r>
      <w:proofErr w:type="gramStart"/>
      <w:r w:rsidR="00D00AB9">
        <w:t xml:space="preserve">to  </w:t>
      </w:r>
      <w:r w:rsidR="001D5E8F" w:rsidRPr="001D5E8F">
        <w:t>6.35678e</w:t>
      </w:r>
      <w:proofErr w:type="gramEnd"/>
      <w:r w:rsidR="001D5E8F" w:rsidRPr="001D5E8F">
        <w:t>-17</w:t>
      </w:r>
      <w:r w:rsidR="00D00AB9">
        <w:t xml:space="preserve">, which is a very small number close to 0. </w:t>
      </w:r>
      <w:r w:rsidR="000A2C7A">
        <w:t xml:space="preserve">By construction the residual vector and fitted values vector are orthogonal, which would imply that their correlation would be 0. </w:t>
      </w:r>
      <w:r w:rsidR="004A47D7">
        <w:t xml:space="preserve"> Indeed what the plot on the next page shows, is that there is an almost no linear trend amongst the data points and </w:t>
      </w:r>
      <w:r w:rsidR="00913E30">
        <w:t>the linear trend is only</w:t>
      </w:r>
      <w:r w:rsidR="004A47D7">
        <w:t xml:space="preserve"> slightly negative. </w:t>
      </w:r>
    </w:p>
    <w:p w14:paraId="136A4562" w14:textId="126F1AF1" w:rsidR="00D00AB9" w:rsidRPr="006C6BB4" w:rsidRDefault="004A47D7" w:rsidP="004A47D7">
      <w:pPr>
        <w:jc w:val="center"/>
      </w:pPr>
      <w:r>
        <w:rPr>
          <w:noProof/>
        </w:rPr>
        <w:lastRenderedPageBreak/>
        <w:drawing>
          <wp:inline distT="0" distB="0" distL="0" distR="0" wp14:anchorId="14E4B5CC" wp14:editId="20D0F560">
            <wp:extent cx="4024062" cy="4206806"/>
            <wp:effectExtent l="0" t="0" r="0" b="10160"/>
            <wp:docPr id="14" name="Picture 14" descr="Macintosh HD:Users:rdiego:Documents:Senior Year:Winter 2016:Stats 500:homeworks:HW2:figures:Residuals Plotted Against fitted values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rdiego:Documents:Senior Year:Winter 2016:Stats 500:homeworks:HW2:figures:Residuals Plotted Against fitted values.pd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463" cy="4208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A2C3C" w14:textId="38C05ACC" w:rsidR="00D906AB" w:rsidRPr="006C6BB4" w:rsidRDefault="00D906AB" w:rsidP="006C6BB4">
      <w:pPr>
        <w:jc w:val="center"/>
      </w:pPr>
    </w:p>
    <w:p w14:paraId="241CAC95" w14:textId="77777777" w:rsidR="00D00AB9" w:rsidRDefault="00D00AB9" w:rsidP="00D00AB9"/>
    <w:p w14:paraId="7B159403" w14:textId="77777777" w:rsidR="00D00AB9" w:rsidRDefault="00D00AB9" w:rsidP="00D00AB9"/>
    <w:p w14:paraId="05DC26A9" w14:textId="77777777" w:rsidR="00D00AB9" w:rsidRDefault="00D00AB9" w:rsidP="00D00AB9"/>
    <w:p w14:paraId="69C3E6B3" w14:textId="77777777" w:rsidR="00D00AB9" w:rsidRDefault="00D00AB9" w:rsidP="00D00AB9"/>
    <w:p w14:paraId="1B7661E8" w14:textId="77777777" w:rsidR="00D00AB9" w:rsidRDefault="00D00AB9" w:rsidP="00D00AB9"/>
    <w:p w14:paraId="1365B437" w14:textId="77777777" w:rsidR="00312F1B" w:rsidRDefault="00312F1B" w:rsidP="00D00AB9">
      <w:pPr>
        <w:rPr>
          <w:b/>
        </w:rPr>
      </w:pPr>
    </w:p>
    <w:p w14:paraId="3FBF5F92" w14:textId="77777777" w:rsidR="00312F1B" w:rsidRDefault="00312F1B" w:rsidP="00D00AB9">
      <w:pPr>
        <w:rPr>
          <w:b/>
        </w:rPr>
      </w:pPr>
    </w:p>
    <w:p w14:paraId="2BC249B8" w14:textId="77777777" w:rsidR="00312F1B" w:rsidRDefault="00312F1B" w:rsidP="00D00AB9">
      <w:pPr>
        <w:rPr>
          <w:b/>
        </w:rPr>
      </w:pPr>
    </w:p>
    <w:p w14:paraId="5792DDFA" w14:textId="77777777" w:rsidR="00312F1B" w:rsidRDefault="00312F1B" w:rsidP="00D00AB9">
      <w:pPr>
        <w:rPr>
          <w:b/>
        </w:rPr>
      </w:pPr>
    </w:p>
    <w:p w14:paraId="385A9A42" w14:textId="77777777" w:rsidR="00312F1B" w:rsidRDefault="00312F1B" w:rsidP="00D00AB9">
      <w:pPr>
        <w:rPr>
          <w:b/>
        </w:rPr>
      </w:pPr>
    </w:p>
    <w:p w14:paraId="06DCB909" w14:textId="77777777" w:rsidR="00312F1B" w:rsidRDefault="00312F1B" w:rsidP="00D00AB9">
      <w:pPr>
        <w:rPr>
          <w:b/>
        </w:rPr>
      </w:pPr>
    </w:p>
    <w:p w14:paraId="5CB346B0" w14:textId="77777777" w:rsidR="00312F1B" w:rsidRDefault="00312F1B" w:rsidP="00D00AB9">
      <w:pPr>
        <w:rPr>
          <w:b/>
        </w:rPr>
      </w:pPr>
    </w:p>
    <w:p w14:paraId="64ABC585" w14:textId="77777777" w:rsidR="00312F1B" w:rsidRDefault="00312F1B" w:rsidP="00D00AB9">
      <w:pPr>
        <w:rPr>
          <w:b/>
        </w:rPr>
      </w:pPr>
    </w:p>
    <w:p w14:paraId="2CC57BA0" w14:textId="77777777" w:rsidR="00312F1B" w:rsidRDefault="00312F1B" w:rsidP="00D00AB9">
      <w:pPr>
        <w:rPr>
          <w:b/>
        </w:rPr>
      </w:pPr>
    </w:p>
    <w:p w14:paraId="2F2469B7" w14:textId="77777777" w:rsidR="00312F1B" w:rsidRDefault="00312F1B" w:rsidP="00D00AB9">
      <w:pPr>
        <w:rPr>
          <w:b/>
        </w:rPr>
      </w:pPr>
    </w:p>
    <w:p w14:paraId="22F85AFD" w14:textId="77777777" w:rsidR="00312F1B" w:rsidRDefault="00312F1B" w:rsidP="00D00AB9">
      <w:pPr>
        <w:rPr>
          <w:b/>
        </w:rPr>
      </w:pPr>
    </w:p>
    <w:p w14:paraId="2CC756A8" w14:textId="77777777" w:rsidR="00312F1B" w:rsidRDefault="00312F1B" w:rsidP="00D00AB9">
      <w:pPr>
        <w:rPr>
          <w:b/>
        </w:rPr>
      </w:pPr>
    </w:p>
    <w:p w14:paraId="76542E17" w14:textId="77777777" w:rsidR="00312F1B" w:rsidRDefault="00312F1B" w:rsidP="00D00AB9">
      <w:pPr>
        <w:rPr>
          <w:b/>
        </w:rPr>
      </w:pPr>
    </w:p>
    <w:p w14:paraId="16791800" w14:textId="77777777" w:rsidR="00312F1B" w:rsidRDefault="00312F1B" w:rsidP="00D00AB9">
      <w:pPr>
        <w:rPr>
          <w:b/>
        </w:rPr>
      </w:pPr>
    </w:p>
    <w:p w14:paraId="3E9A845A" w14:textId="77777777" w:rsidR="00312F1B" w:rsidRDefault="00312F1B" w:rsidP="00D00AB9">
      <w:pPr>
        <w:rPr>
          <w:b/>
        </w:rPr>
      </w:pPr>
    </w:p>
    <w:p w14:paraId="1158153C" w14:textId="77777777" w:rsidR="004A47D7" w:rsidRDefault="004A47D7" w:rsidP="00D00AB9">
      <w:pPr>
        <w:rPr>
          <w:b/>
        </w:rPr>
      </w:pPr>
    </w:p>
    <w:p w14:paraId="2796C4F1" w14:textId="5E0E2C36" w:rsidR="00D00AB9" w:rsidRDefault="00D00AB9" w:rsidP="00D00AB9">
      <w:pPr>
        <w:rPr>
          <w:b/>
        </w:rPr>
      </w:pPr>
      <w:r>
        <w:rPr>
          <w:b/>
        </w:rPr>
        <w:t>Part B</w:t>
      </w:r>
    </w:p>
    <w:p w14:paraId="60C30B93" w14:textId="14608E09" w:rsidR="00D00AB9" w:rsidRDefault="00D00AB9" w:rsidP="00D00AB9">
      <w:r>
        <w:rPr>
          <w:u w:val="single"/>
        </w:rPr>
        <w:t>Problem 1</w:t>
      </w:r>
      <w:r>
        <w:t xml:space="preserve"> For our estimate of </w:t>
      </w:r>
      <m:oMath>
        <m:r>
          <w:rPr>
            <w:rFonts w:ascii="Cambria Math" w:hAnsi="Cambria Math"/>
          </w:rPr>
          <m:t>β</m:t>
        </m:r>
      </m:oMath>
      <w:r>
        <w:t xml:space="preserve"> we get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Lucida Sans"/>
                <w:sz w:val="22"/>
                <w:szCs w:val="22"/>
              </w:rPr>
              <m:t>0.8144, -1.0109, 2.15022</m:t>
            </m:r>
          </m:e>
        </m:d>
      </m:oMath>
      <w:r>
        <w:t xml:space="preserve">. </w:t>
      </w:r>
    </w:p>
    <w:p w14:paraId="00EE8128" w14:textId="77777777" w:rsidR="00D00AB9" w:rsidRDefault="00D00AB9" w:rsidP="00D00AB9"/>
    <w:p w14:paraId="58DD9AEB" w14:textId="46B07EB4" w:rsidR="00D00AB9" w:rsidRDefault="00D00AB9" w:rsidP="00D00AB9">
      <w:pPr>
        <w:rPr>
          <w:sz w:val="22"/>
          <w:szCs w:val="22"/>
        </w:rPr>
      </w:pPr>
      <w:r>
        <w:rPr>
          <w:u w:val="single"/>
        </w:rPr>
        <w:t>Problem 2</w:t>
      </w:r>
      <w:r>
        <w:t xml:space="preserve"> The true variance of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</m:oMath>
      <w:r>
        <w:t xml:space="preserve"> can be calculated because we know the true variance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</m:t>
        </m:r>
      </m:oMath>
      <w:r>
        <w:t xml:space="preserve">, from our random number generator. </w:t>
      </w:r>
      <w:r w:rsidR="00C5587A">
        <w:t xml:space="preserve">Thus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Lucida Sans"/>
                <w:sz w:val="22"/>
                <w:szCs w:val="22"/>
              </w:rPr>
              <m:t>0.1392</m:t>
            </m:r>
            <m:r>
              <m:rPr>
                <m:sty m:val="p"/>
              </m:rPr>
              <w:rPr>
                <w:rFonts w:ascii="Cambria Math" w:hAnsi="Lucida Sans" w:cs="Lucida Sans"/>
                <w:sz w:val="22"/>
                <w:szCs w:val="22"/>
              </w:rPr>
              <m:t>,</m:t>
            </m:r>
            <m:r>
              <m:rPr>
                <m:sty m:val="p"/>
              </m:rPr>
              <w:rPr>
                <w:rFonts w:ascii="Cambria Math" w:hAnsi="Cambria Math" w:cs="Lucida Sans"/>
                <w:sz w:val="22"/>
                <w:szCs w:val="22"/>
              </w:rPr>
              <m:t>0.0504</m:t>
            </m:r>
            <m:r>
              <m:rPr>
                <m:sty m:val="p"/>
              </m:rPr>
              <w:rPr>
                <w:rFonts w:ascii="Cambria Math" w:hAnsi="Lucida Sans" w:cs="Lucida Sans"/>
                <w:sz w:val="22"/>
                <w:szCs w:val="22"/>
              </w:rPr>
              <m:t>,</m:t>
            </m:r>
            <m:r>
              <m:rPr>
                <m:sty m:val="p"/>
              </m:rPr>
              <w:rPr>
                <w:rFonts w:ascii="Cambria Math" w:hAnsi="Cambria Math" w:cs="Lucida Sans"/>
                <w:sz w:val="22"/>
                <w:szCs w:val="22"/>
              </w:rPr>
              <m:t>0.0274</m:t>
            </m:r>
            <m:ctrlPr>
              <w:rPr>
                <w:rFonts w:ascii="Cambria Math" w:hAnsi="Lucida Sans" w:cs="Lucida Sans"/>
                <w:sz w:val="22"/>
                <w:szCs w:val="22"/>
              </w:rPr>
            </m:ctrlPr>
          </m:e>
        </m:d>
        <m:r>
          <w:rPr>
            <w:rFonts w:ascii="Cambria Math" w:hAnsi="Lucida Sans" w:cs="Lucida Sans"/>
            <w:sz w:val="22"/>
            <w:szCs w:val="22"/>
          </w:rPr>
          <m:t xml:space="preserve"> </m:t>
        </m:r>
      </m:oMath>
    </w:p>
    <w:p w14:paraId="7BF98A3E" w14:textId="77777777" w:rsidR="00C5587A" w:rsidRDefault="00C5587A" w:rsidP="00D00AB9">
      <w:pPr>
        <w:rPr>
          <w:sz w:val="22"/>
          <w:szCs w:val="22"/>
        </w:rPr>
      </w:pPr>
    </w:p>
    <w:p w14:paraId="2F3957F9" w14:textId="400C915D" w:rsidR="00C5587A" w:rsidRDefault="00C5587A" w:rsidP="00D00AB9">
      <w:r>
        <w:rPr>
          <w:sz w:val="22"/>
          <w:szCs w:val="22"/>
          <w:u w:val="single"/>
        </w:rPr>
        <w:t>Problem 3</w:t>
      </w:r>
      <w:r>
        <w:rPr>
          <w:sz w:val="22"/>
          <w:szCs w:val="22"/>
        </w:rPr>
        <w:t xml:space="preserve"> Now estimating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, our estimate comes out to 1.1741</w:t>
      </w:r>
      <w:r w:rsidR="000A2C7A">
        <w:t xml:space="preserve">. Intuitively this should be close to 1, and this is indeed true. </w:t>
      </w:r>
    </w:p>
    <w:p w14:paraId="0C3B8380" w14:textId="77777777" w:rsidR="00312F1B" w:rsidRDefault="00312F1B" w:rsidP="00D00AB9"/>
    <w:p w14:paraId="62308DA7" w14:textId="5FCA968C" w:rsidR="00312F1B" w:rsidRPr="00312F1B" w:rsidRDefault="00312F1B" w:rsidP="00D00AB9">
      <w:pPr>
        <w:rPr>
          <w:u w:val="single"/>
        </w:rPr>
      </w:pPr>
      <w:r w:rsidRPr="00312F1B">
        <w:rPr>
          <w:u w:val="single"/>
        </w:rPr>
        <w:t>Problem 4</w:t>
      </w:r>
      <w:r w:rsidR="00DA3E04">
        <w:rPr>
          <w:u w:val="single"/>
        </w:rPr>
        <w:t>/5</w:t>
      </w:r>
    </w:p>
    <w:p w14:paraId="0C8B88A8" w14:textId="77777777" w:rsidR="00312F1B" w:rsidRDefault="00422FA1" w:rsidP="00312F1B">
      <w:pPr>
        <w:jc w:val="center"/>
      </w:pPr>
      <w:r>
        <w:rPr>
          <w:noProof/>
        </w:rPr>
        <w:drawing>
          <wp:inline distT="0" distB="0" distL="0" distR="0" wp14:anchorId="274A8CAB" wp14:editId="5D610023">
            <wp:extent cx="2651760" cy="2286000"/>
            <wp:effectExtent l="0" t="0" r="0" b="0"/>
            <wp:docPr id="5" name="Picture 5" descr="Macintosh HD:Users:rdiego:Documents:Senior Year:Winter 2016:Stats 500:homeworks:HW2:figures:Histogram of betahat1.pd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rdiego:Documents:Senior Year:Winter 2016:Stats 500:homeworks:HW2:figures:Histogram of betahat1.pd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760205" wp14:editId="399326C2">
            <wp:extent cx="2651760" cy="2286000"/>
            <wp:effectExtent l="0" t="0" r="0" b="0"/>
            <wp:docPr id="4" name="Picture 4" descr="Macintosh HD:Users:rdiego:Documents:Senior Year:Winter 2016:Stats 500:homeworks:HW2:figures:Histogram of betaHat2.pd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rdiego:Documents:Senior Year:Winter 2016:Stats 500:homeworks:HW2:figures:Histogram of betaHat2.pd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668E9" w14:textId="60065372" w:rsidR="00422FA1" w:rsidRDefault="00422FA1" w:rsidP="00312F1B">
      <w:pPr>
        <w:jc w:val="center"/>
      </w:pPr>
      <w:r>
        <w:rPr>
          <w:noProof/>
        </w:rPr>
        <w:drawing>
          <wp:inline distT="0" distB="0" distL="0" distR="0" wp14:anchorId="42BB6D17" wp14:editId="76FAB4C9">
            <wp:extent cx="2651760" cy="2286000"/>
            <wp:effectExtent l="0" t="0" r="0" b="0"/>
            <wp:docPr id="3" name="Picture 3" descr="Macintosh HD:Users:rdiego:Documents:Senior Year:Winter 2016:Stats 500:homeworks:HW2:figures:Histogram of betaHat3.pd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rdiego:Documents:Senior Year:Winter 2016:Stats 500:homeworks:HW2:figures:Histogram of betaHat3.pd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8D2DF4" wp14:editId="0CFAC04B">
            <wp:extent cx="2651760" cy="2286000"/>
            <wp:effectExtent l="0" t="0" r="0" b="0"/>
            <wp:docPr id="2" name="Picture 2" descr="Macintosh HD:Users:rdiego:Documents:Senior Year:Winter 2016:Stats 500:homeworks:HW2:figures:Histogram of sigmaHat2.pd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rdiego:Documents:Senior Year:Winter 2016:Stats 500:homeworks:HW2:figures:Histogram of sigmaHat2.pd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75AC3" w14:textId="79858E1F" w:rsidR="00312F1B" w:rsidRDefault="00312F1B" w:rsidP="00312F1B">
      <w:r>
        <w:t xml:space="preserve">From the graphs above </w:t>
      </w:r>
      <w:r w:rsidR="00DA3E04">
        <w:t xml:space="preserve">we notice from the histograms that the greatest frequency of values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1,2,3</m:t>
            </m:r>
          </m:sub>
        </m:sSub>
      </m:oMath>
      <w:r w:rsidR="00DA3E04">
        <w:t xml:space="preserve"> occur near the true </w:t>
      </w:r>
      <m:oMath>
        <m:r>
          <w:rPr>
            <w:rFonts w:ascii="Cambria Math" w:hAnsi="Cambria Math"/>
          </w:rPr>
          <m:t>β</m:t>
        </m:r>
      </m:oMath>
      <w:r w:rsidR="00DA3E04">
        <w:t xml:space="preserve">. The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5E7001">
        <w:t xml:space="preserve"> is close to the values obtained in problem 2 for each iteration</w:t>
      </w:r>
      <w:r w:rsidR="00DA3E04">
        <w:t xml:space="preserve">. For the next problem we run another simulation and estimate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DA3E04">
        <w:t xml:space="preserve">. I believe we do get a reliable estimate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DA3E04">
        <w:t xml:space="preserve">, since we estimate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DA3E04">
        <w:t xml:space="preserve"> to be 1 with the highest frequency. This is due to the fact that we use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</m:oMath>
      <w:r w:rsidR="00DA3E04">
        <w:t xml:space="preserve"> to estimate the residual sum of squares. Since we get reliable estimates of </w:t>
      </w:r>
      <m:oMath>
        <m:r>
          <w:rPr>
            <w:rFonts w:ascii="Cambria Math" w:hAnsi="Cambria Math"/>
          </w:rPr>
          <m:t>β</m:t>
        </m:r>
      </m:oMath>
      <w:r w:rsidR="00DA3E04">
        <w:t xml:space="preserve"> on average, naturally we </w:t>
      </w:r>
      <w:r w:rsidR="00F80415">
        <w:t xml:space="preserve">also </w:t>
      </w:r>
      <w:r w:rsidR="00DA3E04">
        <w:t xml:space="preserve">get reliable estimates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F80415">
        <w:t>.</w:t>
      </w:r>
    </w:p>
    <w:p w14:paraId="56E3824B" w14:textId="77777777" w:rsidR="00422FA1" w:rsidRDefault="00422FA1"/>
    <w:p w14:paraId="05B059A0" w14:textId="0F38E9AA" w:rsidR="00422FA1" w:rsidRPr="00F80415" w:rsidRDefault="00422FA1">
      <w:pPr>
        <w:rPr>
          <w:u w:val="single"/>
        </w:rPr>
      </w:pPr>
      <w:r w:rsidRPr="00422FA1">
        <w:rPr>
          <w:u w:val="single"/>
        </w:rPr>
        <w:t>Problem 6</w:t>
      </w:r>
    </w:p>
    <w:p w14:paraId="596AF26A" w14:textId="77777777" w:rsidR="00422FA1" w:rsidRDefault="00422FA1" w:rsidP="00F80415">
      <w:pPr>
        <w:jc w:val="center"/>
      </w:pPr>
      <w:r>
        <w:rPr>
          <w:noProof/>
        </w:rPr>
        <w:drawing>
          <wp:inline distT="0" distB="0" distL="0" distR="0" wp14:anchorId="23A08342" wp14:editId="2F910109">
            <wp:extent cx="2651760" cy="2286000"/>
            <wp:effectExtent l="0" t="0" r="0" b="0"/>
            <wp:docPr id="6" name="Picture 6" descr="Macintosh HD:Users:rdiego:Documents:Senior Year:Winter 2016:Stats 500:homeworks:HW2:figures:Histogram of betaHat1 (Problem 4 repeat).pd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rdiego:Documents:Senior Year:Winter 2016:Stats 500:homeworks:HW2:figures:Histogram of betaHat1 (Problem 4 repeat).pd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D96E87" wp14:editId="49DF05C6">
            <wp:extent cx="2651760" cy="2286000"/>
            <wp:effectExtent l="0" t="0" r="0" b="0"/>
            <wp:docPr id="7" name="Picture 7" descr="Macintosh HD:Users:rdiego:Documents:Senior Year:Winter 2016:Stats 500:homeworks:HW2:figures:Histogram of betaHat2 (Problem 4 repeat).pd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rdiego:Documents:Senior Year:Winter 2016:Stats 500:homeworks:HW2:figures:Histogram of betaHat2 (Problem 4 repeat).pd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2BB8C" w14:textId="77777777" w:rsidR="00422FA1" w:rsidRDefault="00422FA1" w:rsidP="00366EAF">
      <w:pPr>
        <w:jc w:val="center"/>
      </w:pPr>
      <w:r>
        <w:rPr>
          <w:noProof/>
        </w:rPr>
        <w:drawing>
          <wp:inline distT="0" distB="0" distL="0" distR="0" wp14:anchorId="0B32DEA7" wp14:editId="3AB3AB2D">
            <wp:extent cx="2651760" cy="2286000"/>
            <wp:effectExtent l="0" t="0" r="0" b="0"/>
            <wp:docPr id="8" name="Picture 8" descr="Macintosh HD:Users:rdiego:Documents:Senior Year:Winter 2016:Stats 500:homeworks:HW2:figures:Histogram of betaHat3 (Problem 4 repeat).pd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rdiego:Documents:Senior Year:Winter 2016:Stats 500:homeworks:HW2:figures:Histogram of betaHat3 (Problem 4 repeat).pd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BD5729" wp14:editId="654F6504">
            <wp:extent cx="2651760" cy="2286000"/>
            <wp:effectExtent l="0" t="0" r="0" b="0"/>
            <wp:docPr id="9" name="Picture 9" descr="Macintosh HD:Users:rdiego:Documents:Senior Year:Winter 2016:Stats 500:homeworks:HW2:figures:Histogram of sigmaHat2 (Problem 5 repeat).pd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rdiego:Documents:Senior Year:Winter 2016:Stats 500:homeworks:HW2:figures:Histogram of sigmaHat2 (Problem 5 repeat).pd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FC15C" w14:textId="7D99BA9A" w:rsidR="00F80415" w:rsidRDefault="00366EAF" w:rsidP="00990755">
      <w:r>
        <w:t xml:space="preserve">In this case the residuals are generated from a demeaned Poisson distribution with parameter </w:t>
      </w:r>
      <m:oMath>
        <m:r>
          <w:rPr>
            <w:rFonts w:ascii="Cambria Math" w:hAnsi="Cambria Math"/>
          </w:rPr>
          <m:t>λ=1</m:t>
        </m:r>
      </m:oMath>
      <w:r>
        <w:t xml:space="preserve">. Thus giving us a distribution with </w:t>
      </w:r>
      <w:proofErr w:type="gramStart"/>
      <w:r>
        <w:t>mean</w:t>
      </w:r>
      <w:proofErr w:type="gramEnd"/>
      <w:r>
        <w:t xml:space="preserve"> 0, variance 1. As the plots above show, similar to problem 4, we have the greatest frequency at the true values for </w:t>
      </w:r>
      <m:oMath>
        <m:r>
          <w:rPr>
            <w:rFonts w:ascii="Cambria Math" w:hAnsi="Cambria Math"/>
          </w:rPr>
          <m:t>β</m:t>
        </m:r>
      </m:oMath>
      <w:r>
        <w:t xml:space="preserve">, and thus giving us a reliable estimate of </w:t>
      </w:r>
      <m:oMath>
        <m:r>
          <w:rPr>
            <w:rFonts w:ascii="Cambria Math" w:hAnsi="Cambria Math"/>
          </w:rPr>
          <m:t>β</m:t>
        </m:r>
      </m:oMath>
      <w:r>
        <w:t>. Likewis</w:t>
      </w:r>
      <w:r w:rsidR="005E7001">
        <w:t>e the bottom right graph, which is a</w:t>
      </w:r>
      <w:r>
        <w:t xml:space="preserve"> repeat of problem 5,</w:t>
      </w:r>
      <w:r w:rsidR="005E7001">
        <w:t xml:space="preserve"> will</w:t>
      </w:r>
      <w:r>
        <w:t xml:space="preserve"> also </w:t>
      </w:r>
      <w:proofErr w:type="gramStart"/>
      <w:r>
        <w:t>gives</w:t>
      </w:r>
      <w:proofErr w:type="gramEnd"/>
      <w:r>
        <w:t xml:space="preserve"> us a reliable estimate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5E7001">
        <w:t>. T</w:t>
      </w:r>
      <w:r>
        <w:t>he largest frequency</w:t>
      </w:r>
      <w:r w:rsidR="005E7001">
        <w:t xml:space="preserve"> of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acc>
      </m:oMath>
      <w:r>
        <w:t xml:space="preserve"> occurs at 1. </w:t>
      </w:r>
    </w:p>
    <w:sectPr w:rsidR="00F80415" w:rsidSect="00624C0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FA1"/>
    <w:rsid w:val="000A2C7A"/>
    <w:rsid w:val="0016610E"/>
    <w:rsid w:val="001D5E8F"/>
    <w:rsid w:val="00312F1B"/>
    <w:rsid w:val="00366EAF"/>
    <w:rsid w:val="00422FA1"/>
    <w:rsid w:val="00430961"/>
    <w:rsid w:val="00465669"/>
    <w:rsid w:val="004A47D7"/>
    <w:rsid w:val="005021F4"/>
    <w:rsid w:val="0051388C"/>
    <w:rsid w:val="005E7001"/>
    <w:rsid w:val="00624C0B"/>
    <w:rsid w:val="006250A9"/>
    <w:rsid w:val="006C6BB4"/>
    <w:rsid w:val="00913E30"/>
    <w:rsid w:val="00952634"/>
    <w:rsid w:val="00990755"/>
    <w:rsid w:val="00A544DD"/>
    <w:rsid w:val="00B97E95"/>
    <w:rsid w:val="00C01039"/>
    <w:rsid w:val="00C5587A"/>
    <w:rsid w:val="00D00AB9"/>
    <w:rsid w:val="00D906AB"/>
    <w:rsid w:val="00DA3E04"/>
    <w:rsid w:val="00DC570D"/>
    <w:rsid w:val="00E52E26"/>
    <w:rsid w:val="00F80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47C8E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F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2FA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FA1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00AB9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F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2FA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FA1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00A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emf"/><Relationship Id="rId12" Type="http://schemas.openxmlformats.org/officeDocument/2006/relationships/image" Target="media/image7.emf"/><Relationship Id="rId13" Type="http://schemas.openxmlformats.org/officeDocument/2006/relationships/image" Target="media/image8.emf"/><Relationship Id="rId14" Type="http://schemas.openxmlformats.org/officeDocument/2006/relationships/image" Target="media/image9.emf"/><Relationship Id="rId15" Type="http://schemas.openxmlformats.org/officeDocument/2006/relationships/image" Target="media/image10.emf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emf"/><Relationship Id="rId8" Type="http://schemas.openxmlformats.org/officeDocument/2006/relationships/image" Target="media/image3.emf"/><Relationship Id="rId9" Type="http://schemas.openxmlformats.org/officeDocument/2006/relationships/image" Target="media/image4.emf"/><Relationship Id="rId10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FD0975-A92F-664D-BDB4-59B970F44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453</Words>
  <Characters>2585</Characters>
  <Application>Microsoft Macintosh Word</Application>
  <DocSecurity>0</DocSecurity>
  <Lines>21</Lines>
  <Paragraphs>6</Paragraphs>
  <ScaleCrop>false</ScaleCrop>
  <Company>home</Company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Diego</dc:creator>
  <cp:keywords/>
  <dc:description/>
  <cp:lastModifiedBy>Ramon Diego</cp:lastModifiedBy>
  <cp:revision>13</cp:revision>
  <cp:lastPrinted>2016-02-02T18:47:00Z</cp:lastPrinted>
  <dcterms:created xsi:type="dcterms:W3CDTF">2016-01-24T00:27:00Z</dcterms:created>
  <dcterms:modified xsi:type="dcterms:W3CDTF">2016-02-02T18:48:00Z</dcterms:modified>
</cp:coreProperties>
</file>