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after="200" w:before="160"/>
      </w:pPr>
      <w:r>
        <w:rPr>
          <w:b/>
          <w:bCs/>
          <w:color w:val="0369A1"/>
          <w:sz w:val="30"/>
          <w:szCs w:val="30"/>
        </w:rPr>
        <w:t xml:space="preserve">EXPENSE LOG</w:t>
      </w:r>
    </w:p>
    <w:tbl>
      <w:tblPr>
        <w:tblW w:type="pct" w:w="5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19"/>
        <w:gridCol w:w="6627"/>
      </w:tblGrid>
      <w:tr>
        <w:tc>
          <w:tcPr>
            <w:tcW w:type="pct" w:w="1600"/>
          </w:tcPr>
          <w:p>
            <w:r>
              <w:rPr>
                <w:b/>
                <w:bCs/>
                <w:color w:val="0F172A"/>
                <w:sz w:val="20"/>
                <w:szCs w:val="20"/>
              </w:rPr>
              <w:t xml:space="preserve">Property</w:t>
            </w:r>
          </w:p>
        </w:tc>
        <w:tc>
          <w:tcPr>
            <w:tcW w:type="pct" w:w="3400"/>
          </w:tcPr>
          <w:p>
            <w:r>
              <w:rPr>
                <w:color w:val="0F172A"/>
                <w:sz w:val="20"/>
                <w:szCs w:val="20"/>
              </w:rPr>
              <w:t xml:space="preserve">Riverside Court, Riverside Drive, Nairobi</w:t>
            </w:r>
          </w:p>
        </w:tc>
      </w:tr>
      <w:tr>
        <w:tc>
          <w:tcPr>
            <w:tcW w:type="pct" w:w="1600"/>
          </w:tcPr>
          <w:p>
            <w:r>
              <w:rPr>
                <w:b/>
                <w:bCs/>
                <w:color w:val="0F172A"/>
                <w:sz w:val="20"/>
                <w:szCs w:val="20"/>
              </w:rPr>
              <w:t xml:space="preserve">Period</w:t>
            </w:r>
          </w:p>
        </w:tc>
        <w:tc>
          <w:tcPr>
            <w:tcW w:type="pct" w:w="3400"/>
          </w:tcPr>
          <w:p>
            <w:r>
              <w:rPr>
                <w:color w:val="0F172A"/>
                <w:sz w:val="20"/>
                <w:szCs w:val="20"/>
              </w:rPr>
              <w:t xml:space="preserve">March 2026</w:t>
            </w:r>
          </w:p>
        </w:tc>
      </w:tr>
      <w:tr>
        <w:tc>
          <w:tcPr>
            <w:tcW w:type="pct" w:w="1600"/>
          </w:tcPr>
          <w:p>
            <w:r>
              <w:rPr>
                <w:b/>
                <w:bCs/>
                <w:color w:val="0F172A"/>
                <w:sz w:val="20"/>
                <w:szCs w:val="20"/>
              </w:rPr>
              <w:t xml:space="preserve">Prepared by</w:t>
            </w:r>
          </w:p>
        </w:tc>
        <w:tc>
          <w:tcPr>
            <w:tcW w:type="pct" w:w="3400"/>
          </w:tcPr>
          <w:p>
            <w:r>
              <w:rPr>
                <w:color w:val="0F172A"/>
                <w:sz w:val="20"/>
                <w:szCs w:val="20"/>
              </w:rPr>
              <w:t xml:space="preserve">Achieng Odhiambo</w:t>
            </w:r>
          </w:p>
        </w:tc>
      </w:tr>
    </w:tbl>
    <w:p>
      <w:pPr>
        <w:spacing w:after="200"/>
      </w:pPr>
      <w:r>
        <w:rPr>
          <w:color w:val="0F172A"/>
          <w:sz w:val="22"/>
          <w:szCs w:val="22"/>
        </w:rPr>
        <w:t xml:space="preserve"> </w:t>
      </w:r>
    </w:p>
    <w:p>
      <w:pPr>
        <w:spacing w:after="160"/>
      </w:pPr>
      <w:r>
        <w:rPr>
          <w:color w:val="0F172A"/>
          <w:sz w:val="22"/>
          <w:szCs w:val="22"/>
        </w:rPr>
        <w:t xml:space="preserve">Every expense without a receipt is an expense the tax office may disallow. Record the receipt reference as you go, not at year end.</w:t>
      </w:r>
    </w:p>
    <w:tbl>
      <w:tblPr>
        <w:tblW w:type="pct" w:w="5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70"/>
        <w:gridCol w:w="1559"/>
        <w:gridCol w:w="1949"/>
        <w:gridCol w:w="2144"/>
        <w:gridCol w:w="1364"/>
        <w:gridCol w:w="1559"/>
      </w:tblGrid>
      <w:tr>
        <w:tc>
          <w:tcPr>
            <w:tcW w:type="pct" w:w="600"/>
            <w:shd w:fill="F1F5F9" w:color="auto" w:val="clear"/>
          </w:tcPr>
          <w:p>
            <w:r>
              <w:rPr>
                <w:b/>
                <w:bCs/>
                <w:color w:val="0F172A"/>
                <w:sz w:val="20"/>
                <w:szCs w:val="20"/>
              </w:rPr>
              <w:t xml:space="preserve">Date</w:t>
            </w:r>
          </w:p>
        </w:tc>
        <w:tc>
          <w:tcPr>
            <w:tcW w:type="pct" w:w="800"/>
            <w:shd w:fill="F1F5F9" w:color="auto" w:val="clear"/>
          </w:tcPr>
          <w:p>
            <w:r>
              <w:rPr>
                <w:b/>
                <w:bCs/>
                <w:color w:val="0F172A"/>
                <w:sz w:val="20"/>
                <w:szCs w:val="20"/>
              </w:rPr>
              <w:t xml:space="preserve">Category</w:t>
            </w:r>
          </w:p>
        </w:tc>
        <w:tc>
          <w:tcPr>
            <w:tcW w:type="pct" w:w="1000"/>
            <w:shd w:fill="F1F5F9" w:color="auto" w:val="clear"/>
          </w:tcPr>
          <w:p>
            <w:r>
              <w:rPr>
                <w:b/>
                <w:bCs/>
                <w:color w:val="0F172A"/>
                <w:sz w:val="20"/>
                <w:szCs w:val="20"/>
              </w:rPr>
              <w:t xml:space="preserve">Vendor</w:t>
            </w:r>
          </w:p>
        </w:tc>
        <w:tc>
          <w:tcPr>
            <w:tcW w:type="pct" w:w="1100"/>
            <w:shd w:fill="F1F5F9" w:color="auto" w:val="clear"/>
          </w:tcPr>
          <w:p>
            <w:r>
              <w:rPr>
                <w:b/>
                <w:bCs/>
                <w:color w:val="0F172A"/>
                <w:sz w:val="20"/>
                <w:szCs w:val="20"/>
              </w:rPr>
              <w:t xml:space="preserve">Purpose</w:t>
            </w:r>
          </w:p>
        </w:tc>
        <w:tc>
          <w:tcPr>
            <w:tcW w:type="pct" w:w="700"/>
            <w:shd w:fill="F1F5F9" w:color="auto" w:val="clear"/>
          </w:tcPr>
          <w:p>
            <w:r>
              <w:rPr>
                <w:b/>
                <w:bCs/>
                <w:color w:val="0F172A"/>
                <w:sz w:val="20"/>
                <w:szCs w:val="20"/>
              </w:rPr>
              <w:t xml:space="preserve">KES</w:t>
            </w:r>
          </w:p>
        </w:tc>
        <w:tc>
          <w:tcPr>
            <w:tcW w:type="pct" w:w="800"/>
            <w:shd w:fill="F1F5F9" w:color="auto" w:val="clear"/>
          </w:tcPr>
          <w:p>
            <w:r>
              <w:rPr>
                <w:b/>
                <w:bCs/>
                <w:color w:val="0F172A"/>
                <w:sz w:val="20"/>
                <w:szCs w:val="20"/>
              </w:rPr>
              <w:t xml:space="preserve">Receipt</w:t>
            </w:r>
          </w:p>
        </w:tc>
      </w:tr>
      <w:tr>
        <w:tc>
          <w:tcPr>
            <w:tcW w:type="pct" w:w="600"/>
          </w:tcPr>
          <w:p>
            <w:r>
              <w:rPr>
                <w:color w:val="94A3B8"/>
                <w:sz w:val="20"/>
                <w:szCs w:val="20"/>
              </w:rPr>
              <w:t xml:space="preserve"/>
            </w:r>
          </w:p>
        </w:tc>
        <w:tc>
          <w:tcPr>
            <w:tcW w:type="pct" w:w="800"/>
          </w:tcPr>
          <w:p>
            <w:r>
              <w:rPr>
                <w:color w:val="94A3B8"/>
                <w:sz w:val="20"/>
                <w:szCs w:val="20"/>
              </w:rPr>
              <w:t xml:space="preserve"/>
            </w:r>
          </w:p>
        </w:tc>
        <w:tc>
          <w:tcPr>
            <w:tcW w:type="pct" w:w="1000"/>
          </w:tcPr>
          <w:p>
            <w:r>
              <w:rPr>
                <w:color w:val="94A3B8"/>
                <w:sz w:val="20"/>
                <w:szCs w:val="20"/>
              </w:rPr>
              <w:t xml:space="preserve"/>
            </w:r>
          </w:p>
        </w:tc>
        <w:tc>
          <w:tcPr>
            <w:tcW w:type="pct" w:w="1100"/>
          </w:tcPr>
          <w:p>
            <w:r>
              <w:rPr>
                <w:color w:val="94A3B8"/>
                <w:sz w:val="20"/>
                <w:szCs w:val="20"/>
              </w:rPr>
              <w:t xml:space="preserve"/>
            </w:r>
          </w:p>
        </w:tc>
        <w:tc>
          <w:tcPr>
            <w:tcW w:type="pct" w:w="700"/>
          </w:tcPr>
          <w:p>
            <w:r>
              <w:rPr>
                <w:color w:val="94A3B8"/>
                <w:sz w:val="20"/>
                <w:szCs w:val="20"/>
              </w:rPr>
              <w:t xml:space="preserve"/>
            </w:r>
          </w:p>
        </w:tc>
        <w:tc>
          <w:tcPr>
            <w:tcW w:type="pct" w:w="800"/>
          </w:tcPr>
          <w:p>
            <w:r>
              <w:rPr>
                <w:color w:val="0F172A"/>
                <w:sz w:val="20"/>
                <w:szCs w:val="20"/>
              </w:rPr>
              <w:t xml:space="preserve">☐</w:t>
            </w:r>
          </w:p>
        </w:tc>
      </w:tr>
      <w:tr>
        <w:tc>
          <w:tcPr>
            <w:tcW w:type="pct" w:w="600"/>
          </w:tcPr>
          <w:p>
            <w:r>
              <w:rPr>
                <w:color w:val="94A3B8"/>
                <w:sz w:val="20"/>
                <w:szCs w:val="20"/>
              </w:rPr>
              <w:t xml:space="preserve"/>
            </w:r>
          </w:p>
        </w:tc>
        <w:tc>
          <w:tcPr>
            <w:tcW w:type="pct" w:w="800"/>
          </w:tcPr>
          <w:p>
            <w:r>
              <w:rPr>
                <w:color w:val="94A3B8"/>
                <w:sz w:val="20"/>
                <w:szCs w:val="20"/>
              </w:rPr>
              <w:t xml:space="preserve"/>
            </w:r>
          </w:p>
        </w:tc>
        <w:tc>
          <w:tcPr>
            <w:tcW w:type="pct" w:w="1000"/>
          </w:tcPr>
          <w:p>
            <w:r>
              <w:rPr>
                <w:color w:val="94A3B8"/>
                <w:sz w:val="20"/>
                <w:szCs w:val="20"/>
              </w:rPr>
              <w:t xml:space="preserve"/>
            </w:r>
          </w:p>
        </w:tc>
        <w:tc>
          <w:tcPr>
            <w:tcW w:type="pct" w:w="1100"/>
          </w:tcPr>
          <w:p>
            <w:r>
              <w:rPr>
                <w:color w:val="94A3B8"/>
                <w:sz w:val="20"/>
                <w:szCs w:val="20"/>
              </w:rPr>
              <w:t xml:space="preserve"/>
            </w:r>
          </w:p>
        </w:tc>
        <w:tc>
          <w:tcPr>
            <w:tcW w:type="pct" w:w="700"/>
          </w:tcPr>
          <w:p>
            <w:r>
              <w:rPr>
                <w:color w:val="94A3B8"/>
                <w:sz w:val="20"/>
                <w:szCs w:val="20"/>
              </w:rPr>
              <w:t xml:space="preserve"/>
            </w:r>
          </w:p>
        </w:tc>
        <w:tc>
          <w:tcPr>
            <w:tcW w:type="pct" w:w="800"/>
          </w:tcPr>
          <w:p>
            <w:r>
              <w:rPr>
                <w:color w:val="0F172A"/>
                <w:sz w:val="20"/>
                <w:szCs w:val="20"/>
              </w:rPr>
              <w:t xml:space="preserve">☐</w:t>
            </w:r>
          </w:p>
        </w:tc>
      </w:tr>
      <w:tr>
        <w:tc>
          <w:tcPr>
            <w:tcW w:type="pct" w:w="600"/>
          </w:tcPr>
          <w:p>
            <w:r>
              <w:rPr>
                <w:color w:val="94A3B8"/>
                <w:sz w:val="20"/>
                <w:szCs w:val="20"/>
              </w:rPr>
              <w:t xml:space="preserve"/>
            </w:r>
          </w:p>
        </w:tc>
        <w:tc>
          <w:tcPr>
            <w:tcW w:type="pct" w:w="800"/>
          </w:tcPr>
          <w:p>
            <w:r>
              <w:rPr>
                <w:color w:val="94A3B8"/>
                <w:sz w:val="20"/>
                <w:szCs w:val="20"/>
              </w:rPr>
              <w:t xml:space="preserve"/>
            </w:r>
          </w:p>
        </w:tc>
        <w:tc>
          <w:tcPr>
            <w:tcW w:type="pct" w:w="1000"/>
          </w:tcPr>
          <w:p>
            <w:r>
              <w:rPr>
                <w:color w:val="94A3B8"/>
                <w:sz w:val="20"/>
                <w:szCs w:val="20"/>
              </w:rPr>
              <w:t xml:space="preserve"/>
            </w:r>
          </w:p>
        </w:tc>
        <w:tc>
          <w:tcPr>
            <w:tcW w:type="pct" w:w="1100"/>
          </w:tcPr>
          <w:p>
            <w:r>
              <w:rPr>
                <w:color w:val="94A3B8"/>
                <w:sz w:val="20"/>
                <w:szCs w:val="20"/>
              </w:rPr>
              <w:t xml:space="preserve"/>
            </w:r>
          </w:p>
        </w:tc>
        <w:tc>
          <w:tcPr>
            <w:tcW w:type="pct" w:w="700"/>
          </w:tcPr>
          <w:p>
            <w:r>
              <w:rPr>
                <w:color w:val="94A3B8"/>
                <w:sz w:val="20"/>
                <w:szCs w:val="20"/>
              </w:rPr>
              <w:t xml:space="preserve"/>
            </w:r>
          </w:p>
        </w:tc>
        <w:tc>
          <w:tcPr>
            <w:tcW w:type="pct" w:w="800"/>
          </w:tcPr>
          <w:p>
            <w:r>
              <w:rPr>
                <w:color w:val="0F172A"/>
                <w:sz w:val="20"/>
                <w:szCs w:val="20"/>
              </w:rPr>
              <w:t xml:space="preserve">☐</w:t>
            </w:r>
          </w:p>
        </w:tc>
      </w:tr>
      <w:tr>
        <w:tc>
          <w:tcPr>
            <w:tcW w:type="pct" w:w="600"/>
          </w:tcPr>
          <w:p>
            <w:r>
              <w:rPr>
                <w:color w:val="94A3B8"/>
                <w:sz w:val="20"/>
                <w:szCs w:val="20"/>
              </w:rPr>
              <w:t xml:space="preserve"/>
            </w:r>
          </w:p>
        </w:tc>
        <w:tc>
          <w:tcPr>
            <w:tcW w:type="pct" w:w="800"/>
          </w:tcPr>
          <w:p>
            <w:r>
              <w:rPr>
                <w:color w:val="94A3B8"/>
                <w:sz w:val="20"/>
                <w:szCs w:val="20"/>
              </w:rPr>
              <w:t xml:space="preserve"/>
            </w:r>
          </w:p>
        </w:tc>
        <w:tc>
          <w:tcPr>
            <w:tcW w:type="pct" w:w="1000"/>
          </w:tcPr>
          <w:p>
            <w:r>
              <w:rPr>
                <w:color w:val="94A3B8"/>
                <w:sz w:val="20"/>
                <w:szCs w:val="20"/>
              </w:rPr>
              <w:t xml:space="preserve"/>
            </w:r>
          </w:p>
        </w:tc>
        <w:tc>
          <w:tcPr>
            <w:tcW w:type="pct" w:w="1100"/>
          </w:tcPr>
          <w:p>
            <w:r>
              <w:rPr>
                <w:color w:val="94A3B8"/>
                <w:sz w:val="20"/>
                <w:szCs w:val="20"/>
              </w:rPr>
              <w:t xml:space="preserve"/>
            </w:r>
          </w:p>
        </w:tc>
        <w:tc>
          <w:tcPr>
            <w:tcW w:type="pct" w:w="700"/>
          </w:tcPr>
          <w:p>
            <w:r>
              <w:rPr>
                <w:color w:val="94A3B8"/>
                <w:sz w:val="20"/>
                <w:szCs w:val="20"/>
              </w:rPr>
              <w:t xml:space="preserve"/>
            </w:r>
          </w:p>
        </w:tc>
        <w:tc>
          <w:tcPr>
            <w:tcW w:type="pct" w:w="800"/>
          </w:tcPr>
          <w:p>
            <w:r>
              <w:rPr>
                <w:color w:val="0F172A"/>
                <w:sz w:val="20"/>
                <w:szCs w:val="20"/>
              </w:rPr>
              <w:t xml:space="preserve">☐</w:t>
            </w:r>
          </w:p>
        </w:tc>
      </w:tr>
      <w:tr>
        <w:tc>
          <w:tcPr>
            <w:tcW w:type="pct" w:w="600"/>
          </w:tcPr>
          <w:p>
            <w:r>
              <w:rPr>
                <w:color w:val="94A3B8"/>
                <w:sz w:val="20"/>
                <w:szCs w:val="20"/>
              </w:rPr>
              <w:t xml:space="preserve"/>
            </w:r>
          </w:p>
        </w:tc>
        <w:tc>
          <w:tcPr>
            <w:tcW w:type="pct" w:w="800"/>
          </w:tcPr>
          <w:p>
            <w:r>
              <w:rPr>
                <w:color w:val="94A3B8"/>
                <w:sz w:val="20"/>
                <w:szCs w:val="20"/>
              </w:rPr>
              <w:t xml:space="preserve"/>
            </w:r>
          </w:p>
        </w:tc>
        <w:tc>
          <w:tcPr>
            <w:tcW w:type="pct" w:w="1000"/>
          </w:tcPr>
          <w:p>
            <w:r>
              <w:rPr>
                <w:color w:val="94A3B8"/>
                <w:sz w:val="20"/>
                <w:szCs w:val="20"/>
              </w:rPr>
              <w:t xml:space="preserve"/>
            </w:r>
          </w:p>
        </w:tc>
        <w:tc>
          <w:tcPr>
            <w:tcW w:type="pct" w:w="1100"/>
          </w:tcPr>
          <w:p>
            <w:r>
              <w:rPr>
                <w:color w:val="94A3B8"/>
                <w:sz w:val="20"/>
                <w:szCs w:val="20"/>
              </w:rPr>
              <w:t xml:space="preserve"/>
            </w:r>
          </w:p>
        </w:tc>
        <w:tc>
          <w:tcPr>
            <w:tcW w:type="pct" w:w="700"/>
          </w:tcPr>
          <w:p>
            <w:r>
              <w:rPr>
                <w:color w:val="94A3B8"/>
                <w:sz w:val="20"/>
                <w:szCs w:val="20"/>
              </w:rPr>
              <w:t xml:space="preserve"/>
            </w:r>
          </w:p>
        </w:tc>
        <w:tc>
          <w:tcPr>
            <w:tcW w:type="pct" w:w="800"/>
          </w:tcPr>
          <w:p>
            <w:r>
              <w:rPr>
                <w:color w:val="0F172A"/>
                <w:sz w:val="20"/>
                <w:szCs w:val="20"/>
              </w:rPr>
              <w:t xml:space="preserve">☐</w:t>
            </w:r>
          </w:p>
        </w:tc>
      </w:tr>
      <w:tr>
        <w:tc>
          <w:tcPr>
            <w:tcW w:type="pct" w:w="600"/>
          </w:tcPr>
          <w:p>
            <w:r>
              <w:rPr>
                <w:color w:val="94A3B8"/>
                <w:sz w:val="20"/>
                <w:szCs w:val="20"/>
              </w:rPr>
              <w:t xml:space="preserve"/>
            </w:r>
          </w:p>
        </w:tc>
        <w:tc>
          <w:tcPr>
            <w:tcW w:type="pct" w:w="800"/>
          </w:tcPr>
          <w:p>
            <w:r>
              <w:rPr>
                <w:color w:val="94A3B8"/>
                <w:sz w:val="20"/>
                <w:szCs w:val="20"/>
              </w:rPr>
              <w:t xml:space="preserve"/>
            </w:r>
          </w:p>
        </w:tc>
        <w:tc>
          <w:tcPr>
            <w:tcW w:type="pct" w:w="1000"/>
          </w:tcPr>
          <w:p>
            <w:r>
              <w:rPr>
                <w:color w:val="94A3B8"/>
                <w:sz w:val="20"/>
                <w:szCs w:val="20"/>
              </w:rPr>
              <w:t xml:space="preserve"/>
            </w:r>
          </w:p>
        </w:tc>
        <w:tc>
          <w:tcPr>
            <w:tcW w:type="pct" w:w="1100"/>
          </w:tcPr>
          <w:p>
            <w:r>
              <w:rPr>
                <w:color w:val="94A3B8"/>
                <w:sz w:val="20"/>
                <w:szCs w:val="20"/>
              </w:rPr>
              <w:t xml:space="preserve"/>
            </w:r>
          </w:p>
        </w:tc>
        <w:tc>
          <w:tcPr>
            <w:tcW w:type="pct" w:w="700"/>
          </w:tcPr>
          <w:p>
            <w:r>
              <w:rPr>
                <w:color w:val="94A3B8"/>
                <w:sz w:val="20"/>
                <w:szCs w:val="20"/>
              </w:rPr>
              <w:t xml:space="preserve"/>
            </w:r>
          </w:p>
        </w:tc>
        <w:tc>
          <w:tcPr>
            <w:tcW w:type="pct" w:w="800"/>
          </w:tcPr>
          <w:p>
            <w:r>
              <w:rPr>
                <w:color w:val="0F172A"/>
                <w:sz w:val="20"/>
                <w:szCs w:val="20"/>
              </w:rPr>
              <w:t xml:space="preserve">☐</w:t>
            </w:r>
          </w:p>
        </w:tc>
      </w:tr>
      <w:tr>
        <w:tc>
          <w:tcPr>
            <w:tcW w:type="pct" w:w="600"/>
          </w:tcPr>
          <w:p>
            <w:r>
              <w:rPr>
                <w:color w:val="94A3B8"/>
                <w:sz w:val="20"/>
                <w:szCs w:val="20"/>
              </w:rPr>
              <w:t xml:space="preserve"/>
            </w:r>
          </w:p>
        </w:tc>
        <w:tc>
          <w:tcPr>
            <w:tcW w:type="pct" w:w="800"/>
          </w:tcPr>
          <w:p>
            <w:r>
              <w:rPr>
                <w:color w:val="94A3B8"/>
                <w:sz w:val="20"/>
                <w:szCs w:val="20"/>
              </w:rPr>
              <w:t xml:space="preserve"/>
            </w:r>
          </w:p>
        </w:tc>
        <w:tc>
          <w:tcPr>
            <w:tcW w:type="pct" w:w="1000"/>
          </w:tcPr>
          <w:p>
            <w:r>
              <w:rPr>
                <w:color w:val="94A3B8"/>
                <w:sz w:val="20"/>
                <w:szCs w:val="20"/>
              </w:rPr>
              <w:t xml:space="preserve"/>
            </w:r>
          </w:p>
        </w:tc>
        <w:tc>
          <w:tcPr>
            <w:tcW w:type="pct" w:w="1100"/>
          </w:tcPr>
          <w:p>
            <w:r>
              <w:rPr>
                <w:color w:val="94A3B8"/>
                <w:sz w:val="20"/>
                <w:szCs w:val="20"/>
              </w:rPr>
              <w:t xml:space="preserve"/>
            </w:r>
          </w:p>
        </w:tc>
        <w:tc>
          <w:tcPr>
            <w:tcW w:type="pct" w:w="700"/>
          </w:tcPr>
          <w:p>
            <w:r>
              <w:rPr>
                <w:color w:val="94A3B8"/>
                <w:sz w:val="20"/>
                <w:szCs w:val="20"/>
              </w:rPr>
              <w:t xml:space="preserve"/>
            </w:r>
          </w:p>
        </w:tc>
        <w:tc>
          <w:tcPr>
            <w:tcW w:type="pct" w:w="800"/>
          </w:tcPr>
          <w:p>
            <w:r>
              <w:rPr>
                <w:color w:val="0F172A"/>
                <w:sz w:val="20"/>
                <w:szCs w:val="20"/>
              </w:rPr>
              <w:t xml:space="preserve">☐</w:t>
            </w:r>
          </w:p>
        </w:tc>
      </w:tr>
      <w:tr>
        <w:tc>
          <w:tcPr>
            <w:tcW w:type="pct" w:w="600"/>
          </w:tcPr>
          <w:p>
            <w:r>
              <w:rPr>
                <w:color w:val="94A3B8"/>
                <w:sz w:val="20"/>
                <w:szCs w:val="20"/>
              </w:rPr>
              <w:t xml:space="preserve"/>
            </w:r>
          </w:p>
        </w:tc>
        <w:tc>
          <w:tcPr>
            <w:tcW w:type="pct" w:w="800"/>
          </w:tcPr>
          <w:p>
            <w:r>
              <w:rPr>
                <w:color w:val="94A3B8"/>
                <w:sz w:val="20"/>
                <w:szCs w:val="20"/>
              </w:rPr>
              <w:t xml:space="preserve"/>
            </w:r>
          </w:p>
        </w:tc>
        <w:tc>
          <w:tcPr>
            <w:tcW w:type="pct" w:w="1000"/>
          </w:tcPr>
          <w:p>
            <w:r>
              <w:rPr>
                <w:color w:val="94A3B8"/>
                <w:sz w:val="20"/>
                <w:szCs w:val="20"/>
              </w:rPr>
              <w:t xml:space="preserve"/>
            </w:r>
          </w:p>
        </w:tc>
        <w:tc>
          <w:tcPr>
            <w:tcW w:type="pct" w:w="1100"/>
          </w:tcPr>
          <w:p>
            <w:r>
              <w:rPr>
                <w:color w:val="94A3B8"/>
                <w:sz w:val="20"/>
                <w:szCs w:val="20"/>
              </w:rPr>
              <w:t xml:space="preserve"/>
            </w:r>
          </w:p>
        </w:tc>
        <w:tc>
          <w:tcPr>
            <w:tcW w:type="pct" w:w="700"/>
          </w:tcPr>
          <w:p>
            <w:r>
              <w:rPr>
                <w:color w:val="94A3B8"/>
                <w:sz w:val="20"/>
                <w:szCs w:val="20"/>
              </w:rPr>
              <w:t xml:space="preserve"/>
            </w:r>
          </w:p>
        </w:tc>
        <w:tc>
          <w:tcPr>
            <w:tcW w:type="pct" w:w="800"/>
          </w:tcPr>
          <w:p>
            <w:r>
              <w:rPr>
                <w:color w:val="0F172A"/>
                <w:sz w:val="20"/>
                <w:szCs w:val="20"/>
              </w:rPr>
              <w:t xml:space="preserve">☐</w:t>
            </w:r>
          </w:p>
        </w:tc>
      </w:tr>
      <w:tr>
        <w:tc>
          <w:tcPr>
            <w:tcW w:type="pct" w:w="600"/>
          </w:tcPr>
          <w:p>
            <w:r>
              <w:rPr>
                <w:color w:val="94A3B8"/>
                <w:sz w:val="20"/>
                <w:szCs w:val="20"/>
              </w:rPr>
              <w:t xml:space="preserve"/>
            </w:r>
          </w:p>
        </w:tc>
        <w:tc>
          <w:tcPr>
            <w:tcW w:type="pct" w:w="800"/>
          </w:tcPr>
          <w:p>
            <w:r>
              <w:rPr>
                <w:color w:val="94A3B8"/>
                <w:sz w:val="20"/>
                <w:szCs w:val="20"/>
              </w:rPr>
              <w:t xml:space="preserve"/>
            </w:r>
          </w:p>
        </w:tc>
        <w:tc>
          <w:tcPr>
            <w:tcW w:type="pct" w:w="1000"/>
          </w:tcPr>
          <w:p>
            <w:r>
              <w:rPr>
                <w:color w:val="94A3B8"/>
                <w:sz w:val="20"/>
                <w:szCs w:val="20"/>
              </w:rPr>
              <w:t xml:space="preserve"/>
            </w:r>
          </w:p>
        </w:tc>
        <w:tc>
          <w:tcPr>
            <w:tcW w:type="pct" w:w="1100"/>
          </w:tcPr>
          <w:p>
            <w:r>
              <w:rPr>
                <w:color w:val="94A3B8"/>
                <w:sz w:val="20"/>
                <w:szCs w:val="20"/>
              </w:rPr>
              <w:t xml:space="preserve"/>
            </w:r>
          </w:p>
        </w:tc>
        <w:tc>
          <w:tcPr>
            <w:tcW w:type="pct" w:w="700"/>
          </w:tcPr>
          <w:p>
            <w:r>
              <w:rPr>
                <w:color w:val="94A3B8"/>
                <w:sz w:val="20"/>
                <w:szCs w:val="20"/>
              </w:rPr>
              <w:t xml:space="preserve"/>
            </w:r>
          </w:p>
        </w:tc>
        <w:tc>
          <w:tcPr>
            <w:tcW w:type="pct" w:w="800"/>
          </w:tcPr>
          <w:p>
            <w:r>
              <w:rPr>
                <w:color w:val="0F172A"/>
                <w:sz w:val="20"/>
                <w:szCs w:val="20"/>
              </w:rPr>
              <w:t xml:space="preserve">☐</w:t>
            </w:r>
          </w:p>
        </w:tc>
      </w:tr>
      <w:tr>
        <w:tc>
          <w:tcPr>
            <w:tcW w:type="pct" w:w="600"/>
          </w:tcPr>
          <w:p>
            <w:r>
              <w:rPr>
                <w:color w:val="94A3B8"/>
                <w:sz w:val="20"/>
                <w:szCs w:val="20"/>
              </w:rPr>
              <w:t xml:space="preserve"/>
            </w:r>
          </w:p>
        </w:tc>
        <w:tc>
          <w:tcPr>
            <w:tcW w:type="pct" w:w="800"/>
          </w:tcPr>
          <w:p>
            <w:r>
              <w:rPr>
                <w:color w:val="94A3B8"/>
                <w:sz w:val="20"/>
                <w:szCs w:val="20"/>
              </w:rPr>
              <w:t xml:space="preserve"/>
            </w:r>
          </w:p>
        </w:tc>
        <w:tc>
          <w:tcPr>
            <w:tcW w:type="pct" w:w="1000"/>
          </w:tcPr>
          <w:p>
            <w:r>
              <w:rPr>
                <w:color w:val="94A3B8"/>
                <w:sz w:val="20"/>
                <w:szCs w:val="20"/>
              </w:rPr>
              <w:t xml:space="preserve"/>
            </w:r>
          </w:p>
        </w:tc>
        <w:tc>
          <w:tcPr>
            <w:tcW w:type="pct" w:w="1100"/>
          </w:tcPr>
          <w:p>
            <w:r>
              <w:rPr>
                <w:color w:val="94A3B8"/>
                <w:sz w:val="20"/>
                <w:szCs w:val="20"/>
              </w:rPr>
              <w:t xml:space="preserve"/>
            </w:r>
          </w:p>
        </w:tc>
        <w:tc>
          <w:tcPr>
            <w:tcW w:type="pct" w:w="700"/>
          </w:tcPr>
          <w:p>
            <w:r>
              <w:rPr>
                <w:color w:val="94A3B8"/>
                <w:sz w:val="20"/>
                <w:szCs w:val="20"/>
              </w:rPr>
              <w:t xml:space="preserve"/>
            </w:r>
          </w:p>
        </w:tc>
        <w:tc>
          <w:tcPr>
            <w:tcW w:type="pct" w:w="800"/>
          </w:tcPr>
          <w:p>
            <w:r>
              <w:rPr>
                <w:color w:val="0F172A"/>
                <w:sz w:val="20"/>
                <w:szCs w:val="20"/>
              </w:rPr>
              <w:t xml:space="preserve">☐</w:t>
            </w:r>
          </w:p>
        </w:tc>
      </w:tr>
      <w:tr>
        <w:tc>
          <w:tcPr>
            <w:tcW w:type="pct" w:w="600"/>
          </w:tcPr>
          <w:p>
            <w:r>
              <w:rPr>
                <w:color w:val="94A3B8"/>
                <w:sz w:val="20"/>
                <w:szCs w:val="20"/>
              </w:rPr>
              <w:t xml:space="preserve"/>
            </w:r>
          </w:p>
        </w:tc>
        <w:tc>
          <w:tcPr>
            <w:tcW w:type="pct" w:w="800"/>
          </w:tcPr>
          <w:p>
            <w:r>
              <w:rPr>
                <w:color w:val="94A3B8"/>
                <w:sz w:val="20"/>
                <w:szCs w:val="20"/>
              </w:rPr>
              <w:t xml:space="preserve"/>
            </w:r>
          </w:p>
        </w:tc>
        <w:tc>
          <w:tcPr>
            <w:tcW w:type="pct" w:w="1000"/>
          </w:tcPr>
          <w:p>
            <w:r>
              <w:rPr>
                <w:color w:val="94A3B8"/>
                <w:sz w:val="20"/>
                <w:szCs w:val="20"/>
              </w:rPr>
              <w:t xml:space="preserve"/>
            </w:r>
          </w:p>
        </w:tc>
        <w:tc>
          <w:tcPr>
            <w:tcW w:type="pct" w:w="1100"/>
          </w:tcPr>
          <w:p>
            <w:r>
              <w:rPr>
                <w:color w:val="94A3B8"/>
                <w:sz w:val="20"/>
                <w:szCs w:val="20"/>
              </w:rPr>
              <w:t xml:space="preserve"/>
            </w:r>
          </w:p>
        </w:tc>
        <w:tc>
          <w:tcPr>
            <w:tcW w:type="pct" w:w="700"/>
          </w:tcPr>
          <w:p>
            <w:r>
              <w:rPr>
                <w:color w:val="94A3B8"/>
                <w:sz w:val="20"/>
                <w:szCs w:val="20"/>
              </w:rPr>
              <w:t xml:space="preserve"/>
            </w:r>
          </w:p>
        </w:tc>
        <w:tc>
          <w:tcPr>
            <w:tcW w:type="pct" w:w="800"/>
          </w:tcPr>
          <w:p>
            <w:r>
              <w:rPr>
                <w:color w:val="0F172A"/>
                <w:sz w:val="20"/>
                <w:szCs w:val="20"/>
              </w:rPr>
              <w:t xml:space="preserve">☐</w:t>
            </w:r>
          </w:p>
        </w:tc>
      </w:tr>
      <w:tr>
        <w:tc>
          <w:tcPr>
            <w:tcW w:type="pct" w:w="600"/>
          </w:tcPr>
          <w:p>
            <w:r>
              <w:rPr>
                <w:color w:val="94A3B8"/>
                <w:sz w:val="20"/>
                <w:szCs w:val="20"/>
              </w:rPr>
              <w:t xml:space="preserve"/>
            </w:r>
          </w:p>
        </w:tc>
        <w:tc>
          <w:tcPr>
            <w:tcW w:type="pct" w:w="800"/>
          </w:tcPr>
          <w:p>
            <w:r>
              <w:rPr>
                <w:color w:val="94A3B8"/>
                <w:sz w:val="20"/>
                <w:szCs w:val="20"/>
              </w:rPr>
              <w:t xml:space="preserve"/>
            </w:r>
          </w:p>
        </w:tc>
        <w:tc>
          <w:tcPr>
            <w:tcW w:type="pct" w:w="1000"/>
          </w:tcPr>
          <w:p>
            <w:r>
              <w:rPr>
                <w:color w:val="94A3B8"/>
                <w:sz w:val="20"/>
                <w:szCs w:val="20"/>
              </w:rPr>
              <w:t xml:space="preserve"/>
            </w:r>
          </w:p>
        </w:tc>
        <w:tc>
          <w:tcPr>
            <w:tcW w:type="pct" w:w="1100"/>
          </w:tcPr>
          <w:p>
            <w:r>
              <w:rPr>
                <w:color w:val="94A3B8"/>
                <w:sz w:val="20"/>
                <w:szCs w:val="20"/>
              </w:rPr>
              <w:t xml:space="preserve"/>
            </w:r>
          </w:p>
        </w:tc>
        <w:tc>
          <w:tcPr>
            <w:tcW w:type="pct" w:w="700"/>
          </w:tcPr>
          <w:p>
            <w:r>
              <w:rPr>
                <w:color w:val="94A3B8"/>
                <w:sz w:val="20"/>
                <w:szCs w:val="20"/>
              </w:rPr>
              <w:t xml:space="preserve"/>
            </w:r>
          </w:p>
        </w:tc>
        <w:tc>
          <w:tcPr>
            <w:tcW w:type="pct" w:w="800"/>
          </w:tcPr>
          <w:p>
            <w:r>
              <w:rPr>
                <w:color w:val="0F172A"/>
                <w:sz w:val="20"/>
                <w:szCs w:val="20"/>
              </w:rPr>
              <w:t xml:space="preserve">☐</w:t>
            </w:r>
          </w:p>
        </w:tc>
      </w:tr>
      <w:tr>
        <w:tc>
          <w:tcPr>
            <w:tcW w:type="pct" w:w="600"/>
          </w:tcPr>
          <w:p>
            <w:r>
              <w:rPr>
                <w:color w:val="94A3B8"/>
                <w:sz w:val="20"/>
                <w:szCs w:val="20"/>
              </w:rPr>
              <w:t xml:space="preserve"/>
            </w:r>
          </w:p>
        </w:tc>
        <w:tc>
          <w:tcPr>
            <w:tcW w:type="pct" w:w="800"/>
          </w:tcPr>
          <w:p>
            <w:r>
              <w:rPr>
                <w:color w:val="94A3B8"/>
                <w:sz w:val="20"/>
                <w:szCs w:val="20"/>
              </w:rPr>
              <w:t xml:space="preserve"/>
            </w:r>
          </w:p>
        </w:tc>
        <w:tc>
          <w:tcPr>
            <w:tcW w:type="pct" w:w="1000"/>
          </w:tcPr>
          <w:p>
            <w:r>
              <w:rPr>
                <w:color w:val="94A3B8"/>
                <w:sz w:val="20"/>
                <w:szCs w:val="20"/>
              </w:rPr>
              <w:t xml:space="preserve"/>
            </w:r>
          </w:p>
        </w:tc>
        <w:tc>
          <w:tcPr>
            <w:tcW w:type="pct" w:w="1100"/>
          </w:tcPr>
          <w:p>
            <w:r>
              <w:rPr>
                <w:color w:val="94A3B8"/>
                <w:sz w:val="20"/>
                <w:szCs w:val="20"/>
              </w:rPr>
              <w:t xml:space="preserve"/>
            </w:r>
          </w:p>
        </w:tc>
        <w:tc>
          <w:tcPr>
            <w:tcW w:type="pct" w:w="700"/>
          </w:tcPr>
          <w:p>
            <w:r>
              <w:rPr>
                <w:color w:val="94A3B8"/>
                <w:sz w:val="20"/>
                <w:szCs w:val="20"/>
              </w:rPr>
              <w:t xml:space="preserve"/>
            </w:r>
          </w:p>
        </w:tc>
        <w:tc>
          <w:tcPr>
            <w:tcW w:type="pct" w:w="800"/>
          </w:tcPr>
          <w:p>
            <w:r>
              <w:rPr>
                <w:color w:val="0F172A"/>
                <w:sz w:val="20"/>
                <w:szCs w:val="20"/>
              </w:rPr>
              <w:t xml:space="preserve">☐</w:t>
            </w:r>
          </w:p>
        </w:tc>
      </w:tr>
      <w:tr>
        <w:tc>
          <w:tcPr>
            <w:tcW w:type="pct" w:w="600"/>
          </w:tcPr>
          <w:p>
            <w:r>
              <w:rPr>
                <w:color w:val="94A3B8"/>
                <w:sz w:val="20"/>
                <w:szCs w:val="20"/>
              </w:rPr>
              <w:t xml:space="preserve"/>
            </w:r>
          </w:p>
        </w:tc>
        <w:tc>
          <w:tcPr>
            <w:tcW w:type="pct" w:w="800"/>
          </w:tcPr>
          <w:p>
            <w:r>
              <w:rPr>
                <w:color w:val="94A3B8"/>
                <w:sz w:val="20"/>
                <w:szCs w:val="20"/>
              </w:rPr>
              <w:t xml:space="preserve"/>
            </w:r>
          </w:p>
        </w:tc>
        <w:tc>
          <w:tcPr>
            <w:tcW w:type="pct" w:w="1000"/>
          </w:tcPr>
          <w:p>
            <w:r>
              <w:rPr>
                <w:color w:val="94A3B8"/>
                <w:sz w:val="20"/>
                <w:szCs w:val="20"/>
              </w:rPr>
              <w:t xml:space="preserve"/>
            </w:r>
          </w:p>
        </w:tc>
        <w:tc>
          <w:tcPr>
            <w:tcW w:type="pct" w:w="1100"/>
          </w:tcPr>
          <w:p>
            <w:r>
              <w:rPr>
                <w:color w:val="94A3B8"/>
                <w:sz w:val="20"/>
                <w:szCs w:val="20"/>
              </w:rPr>
              <w:t xml:space="preserve"/>
            </w:r>
          </w:p>
        </w:tc>
        <w:tc>
          <w:tcPr>
            <w:tcW w:type="pct" w:w="700"/>
          </w:tcPr>
          <w:p>
            <w:r>
              <w:rPr>
                <w:color w:val="94A3B8"/>
                <w:sz w:val="20"/>
                <w:szCs w:val="20"/>
              </w:rPr>
              <w:t xml:space="preserve"/>
            </w:r>
          </w:p>
        </w:tc>
        <w:tc>
          <w:tcPr>
            <w:tcW w:type="pct" w:w="800"/>
          </w:tcPr>
          <w:p>
            <w:r>
              <w:rPr>
                <w:color w:val="0F172A"/>
                <w:sz w:val="20"/>
                <w:szCs w:val="20"/>
              </w:rPr>
              <w:t xml:space="preserve">☐</w:t>
            </w:r>
          </w:p>
        </w:tc>
      </w:tr>
    </w:tbl>
    <w:p>
      <w:pPr>
        <w:pStyle w:val="Heading2"/>
        <w:spacing w:after="120" w:before="280"/>
      </w:pPr>
      <w:r>
        <w:rPr>
          <w:b/>
          <w:bCs/>
          <w:color w:val="0F172A"/>
          <w:sz w:val="24"/>
          <w:szCs w:val="24"/>
        </w:rPr>
        <w:t xml:space="preserve">Summary</w:t>
      </w:r>
    </w:p>
    <w:tbl>
      <w:tblPr>
        <w:tblW w:type="pct" w:w="5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19"/>
        <w:gridCol w:w="6627"/>
      </w:tblGrid>
      <w:tr>
        <w:tc>
          <w:tcPr>
            <w:tcW w:type="pct" w:w="1600"/>
          </w:tcPr>
          <w:p>
            <w:r>
              <w:rPr>
                <w:b/>
                <w:bCs/>
                <w:color w:val="0F172A"/>
                <w:sz w:val="20"/>
                <w:szCs w:val="20"/>
              </w:rPr>
              <w:t xml:space="preserve">Total expenses for the period</w:t>
            </w:r>
          </w:p>
        </w:tc>
        <w:tc>
          <w:tcPr>
            <w:tcW w:type="pct" w:w="3400"/>
          </w:tcPr>
          <w:p>
            <w:r>
              <w:rPr>
                <w:color w:val="0F172A"/>
                <w:sz w:val="20"/>
                <w:szCs w:val="20"/>
              </w:rPr>
              <w:t xml:space="preserve">KES ____________</w:t>
            </w:r>
          </w:p>
        </w:tc>
      </w:tr>
      <w:tr>
        <w:tc>
          <w:tcPr>
            <w:tcW w:type="pct" w:w="1600"/>
          </w:tcPr>
          <w:p>
            <w:r>
              <w:rPr>
                <w:b/>
                <w:bCs/>
                <w:color w:val="0F172A"/>
                <w:sz w:val="20"/>
                <w:szCs w:val="20"/>
              </w:rPr>
              <w:t xml:space="preserve">Repairs and maintenance</w:t>
            </w:r>
          </w:p>
        </w:tc>
        <w:tc>
          <w:tcPr>
            <w:tcW w:type="pct" w:w="3400"/>
          </w:tcPr>
          <w:p>
            <w:r>
              <w:rPr>
                <w:color w:val="0F172A"/>
                <w:sz w:val="20"/>
                <w:szCs w:val="20"/>
              </w:rPr>
              <w:t xml:space="preserve">KES ____________</w:t>
            </w:r>
          </w:p>
        </w:tc>
      </w:tr>
      <w:tr>
        <w:tc>
          <w:tcPr>
            <w:tcW w:type="pct" w:w="1600"/>
          </w:tcPr>
          <w:p>
            <w:r>
              <w:rPr>
                <w:b/>
                <w:bCs/>
                <w:color w:val="0F172A"/>
                <w:sz w:val="20"/>
                <w:szCs w:val="20"/>
              </w:rPr>
              <w:t xml:space="preserve">Utilities recovered from tenants</w:t>
            </w:r>
          </w:p>
        </w:tc>
        <w:tc>
          <w:tcPr>
            <w:tcW w:type="pct" w:w="3400"/>
          </w:tcPr>
          <w:p>
            <w:r>
              <w:rPr>
                <w:color w:val="0F172A"/>
                <w:sz w:val="20"/>
                <w:szCs w:val="20"/>
              </w:rPr>
              <w:t xml:space="preserve">KES ____________</w:t>
            </w:r>
          </w:p>
        </w:tc>
      </w:tr>
      <w:tr>
        <w:tc>
          <w:tcPr>
            <w:tcW w:type="pct" w:w="1600"/>
          </w:tcPr>
          <w:p>
            <w:r>
              <w:rPr>
                <w:b/>
                <w:bCs/>
                <w:color w:val="0F172A"/>
                <w:sz w:val="20"/>
                <w:szCs w:val="20"/>
              </w:rPr>
              <w:t xml:space="preserve">Net cost to the Landlord</w:t>
            </w:r>
          </w:p>
        </w:tc>
        <w:tc>
          <w:tcPr>
            <w:tcW w:type="pct" w:w="3400"/>
          </w:tcPr>
          <w:p>
            <w:r>
              <w:rPr>
                <w:color w:val="0F172A"/>
                <w:sz w:val="20"/>
                <w:szCs w:val="20"/>
              </w:rPr>
              <w:t xml:space="preserve">KES ____________</w:t>
            </w:r>
          </w:p>
        </w:tc>
      </w:tr>
    </w:tbl>
    <w:p>
      <w:pPr>
        <w:spacing w:after="140"/>
      </w:pPr>
      <w:r>
        <w:rPr>
          <w:color w:val="0F172A"/>
          <w:sz w:val="22"/>
          <w:szCs w:val="22"/>
        </w:rPr>
        <w:t xml:space="preserve"> </w:t>
      </w:r>
    </w:p>
    <w:p>
      <w:pPr>
        <w:spacing w:after="120"/>
      </w:pPr>
      <w:r>
        <w:rPr>
          <w:i/>
          <w:iCs/>
          <w:color w:val="64748B"/>
          <w:sz w:val="18"/>
          <w:szCs w:val="18"/>
        </w:rPr>
        <w:t xml:space="preserve">Keep the original receipts behind this sheet. If a repair is later charged to a tenant's deposit, the receipt is the only thing that proves what it cost.</w:t>
      </w:r>
    </w:p>
    <w:p>
      <w:pPr>
        <w:spacing w:after="240"/>
      </w:pPr>
      <w:r>
        <w:rPr>
          <w:color w:val="0F172A"/>
          <w:sz w:val="22"/>
          <w:szCs w:val="22"/>
        </w:rPr>
        <w:t xml:space="preserve"> </w:t>
      </w:r>
    </w:p>
    <w:tbl>
      <w:tblPr>
        <w:tblW w:type="pct" w:w="500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4873"/>
        <w:gridCol w:w="4873"/>
      </w:tblGrid>
      <w:tr>
        <w:tc>
          <w:tcPr>
            <w:tcW w:type="pct" w:w="2500"/>
          </w:tcPr>
          <w:p>
            <w:pPr>
              <w:spacing w:before="320"/>
            </w:pPr>
            <w:r>
              <w:rPr>
                <w:sz w:val="22"/>
                <w:szCs w:val="22"/>
              </w:rPr>
              <w:t xml:space="preserve">_______________________________</w:t>
            </w:r>
          </w:p>
          <w:p>
            <w:r>
              <w:rPr>
                <w:color w:val="64748B"/>
                <w:sz w:val="18"/>
                <w:szCs w:val="18"/>
              </w:rPr>
              <w:t xml:space="preserve">Prepared by — signature and date</w:t>
            </w:r>
          </w:p>
        </w:tc>
        <w:tc>
          <w:tcPr>
            <w:tcW w:type="pct" w:w="2500"/>
          </w:tcPr>
          <w:p>
            <w:pPr>
              <w:spacing w:before="320"/>
            </w:pPr>
            <w:r>
              <w:rPr>
                <w:sz w:val="22"/>
                <w:szCs w:val="22"/>
              </w:rPr>
              <w:t xml:space="preserve">_______________________________</w:t>
            </w:r>
          </w:p>
          <w:p>
            <w:r>
              <w:rPr>
                <w:color w:val="64748B"/>
                <w:sz w:val="18"/>
                <w:szCs w:val="18"/>
              </w:rPr>
              <w:t xml:space="preserve">Reviewed by — signature and date</w:t>
            </w:r>
          </w:p>
        </w:tc>
      </w:tr>
    </w:tbl>
    <w:sectPr>
      <w:headerReference w:type="default" r:id="rId6"/>
      <w:footerReference w:type="default" r:id="rId7"/>
      <w:pgSz w:w="11906" w:h="16838" w:orient="portrait"/>
      <w:pgMar w:top="1080" w:right="1080" w:bottom="1080" w:left="1080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94A3B8"/>
        <w:sz w:val="16"/>
        <w:szCs w:val="16"/>
      </w:rPr>
      <w:t xml:space="preserve">Generated by PropDesk Africa · bknglabs.dev@gmail.com · Page </w:t>
    </w:r>
    <w:r>
      <w:rPr>
        <w:color w:val="94A3B8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color w:val="94A3B8"/>
        <w:sz w:val="16"/>
        <w:szCs w:val="16"/>
      </w:rPr>
      <w:t xml:space="preserve"> of </w:t>
    </w:r>
    <w:r>
      <w:rPr>
        <w:color w:val="94A3B8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spacing w:after="0"/>
      <w:jc w:val="right"/>
    </w:pPr>
    <w:r>
      <w:rPr>
        <w:b/>
        <w:bCs/>
        <w:color w:val="0369A1"/>
        <w:sz w:val="20"/>
        <w:szCs w:val="20"/>
      </w:rPr>
      <w:t xml:space="preserve">PropDesk Africa</w:t>
    </w:r>
    <w:r>
      <w:rPr>
        <w:color w:val="64748B"/>
        <w:sz w:val="16"/>
        <w:szCs w:val="16"/>
      </w:rPr>
      <w:t xml:space="preserve">  ·  by Siemax Ltd</w:t>
    </w:r>
  </w:p>
  <w:p>
    <w:pPr>
      <w:spacing w:after="160"/>
      <w:jc w:val="right"/>
    </w:pPr>
    <w:r>
      <w:rPr>
        <w:i/>
        <w:iCs/>
        <w:color w:val="94A3B8"/>
        <w:sz w:val="16"/>
        <w:szCs w:val="16"/>
      </w:rPr>
      <w:t xml:space="preserve">Expense Log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</w:rPr>
    </w:rPrDefault>
    <w:pPrDefault/>
  </w:docDefaults>
  <w:style w:type="paragraph" w:styleId="Normal" w:default="1">
    <w:name w:val="Normal"/>
    <w:qFormat/>
  </w:style>
  <w:style w:type="table" w:styleId="TableNormal" w:default="tru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theme" Target="theme/theme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Expense Log</dc:title>
  <dc:creator>PropDesk Africa</dc:creator>
  <dc:description>Expense Log</dc:description>
  <cp:lastModifiedBy>Un-named</cp:lastModifiedBy>
  <cp:revision>1</cp:revision>
  <dcterms:created xsi:type="dcterms:W3CDTF">2026-10-09T21:00:27.787Z</dcterms:created>
  <dcterms:modified xsi:type="dcterms:W3CDTF">2026-10-09T21:00:27.787Z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