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Trulaske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36571673" w14:textId="5D5DF987" w:rsidR="00D6239C" w:rsidRPr="000C7F68" w:rsidRDefault="00434AB8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9" w:history="1">
        <w:r w:rsidRPr="00434AB8">
          <w:rPr>
            <w:rStyle w:val="Hyperlink"/>
            <w:rFonts w:ascii="Times New Roman" w:hAnsi="Times New Roman" w:cs="Times New Roman"/>
            <w:sz w:val="24"/>
            <w:szCs w:val="24"/>
          </w:rPr>
          <w:t>mikenguyen.net</w:t>
        </w:r>
        <w:r w:rsidRPr="00434AB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434AB8">
          <w:rPr>
            <w:rStyle w:val="Hyperlink"/>
            <w:rFonts w:ascii="Times New Roman" w:hAnsi="Times New Roman" w:cs="Times New Roman"/>
            <w:sz w:val="24"/>
            <w:szCs w:val="24"/>
          </w:rPr>
          <w:t>ify.app</w:t>
        </w:r>
      </w:hyperlink>
    </w:p>
    <w:p w14:paraId="46050CA6" w14:textId="77777777" w:rsidR="00A87295" w:rsidRPr="000C7F68" w:rsidRDefault="00D6239C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4712"/>
        <w:gridCol w:w="2340"/>
        <w:gridCol w:w="1440"/>
      </w:tblGrid>
      <w:tr w:rsidR="00EB340A" w:rsidRPr="000C7F68" w14:paraId="1AFBC0D2" w14:textId="77777777" w:rsidTr="006929CD">
        <w:trPr>
          <w:trHeight w:val="1234"/>
        </w:trPr>
        <w:tc>
          <w:tcPr>
            <w:tcW w:w="464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17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04CE8464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Proposal Defended: 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0B4543A6" w:rsidR="006929CD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6929CD">
        <w:trPr>
          <w:trHeight w:val="1234"/>
        </w:trPr>
        <w:tc>
          <w:tcPr>
            <w:tcW w:w="464" w:type="pct"/>
          </w:tcPr>
          <w:p w14:paraId="569DA81D" w14:textId="3E6D8C76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517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50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0C7F68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0C7F68" w14:paraId="22D00F5C" w14:textId="77777777" w:rsidTr="006929CD">
        <w:trPr>
          <w:trHeight w:val="833"/>
        </w:trPr>
        <w:tc>
          <w:tcPr>
            <w:tcW w:w="464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17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6929CD">
        <w:trPr>
          <w:trHeight w:val="817"/>
        </w:trPr>
        <w:tc>
          <w:tcPr>
            <w:tcW w:w="464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17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50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791FB0F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Equity,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 xml:space="preserve"> Branding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EC80FAA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Generated Content,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, Social Media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Advertising, Celebrity/Influencer Endorsement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1080A1F2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Econometrics, Machine Learning, Text Mining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82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 xml:space="preserve">Bayesian Analysis, </w:t>
            </w:r>
            <w:r w:rsidR="00B04888">
              <w:rPr>
                <w:rFonts w:ascii="Times New Roman" w:hAnsi="Times New Roman" w:cs="Times New Roman"/>
                <w:sz w:val="24"/>
                <w:szCs w:val="24"/>
              </w:rPr>
              <w:t xml:space="preserve">Meta-Analysis, 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Network Analysis</w:t>
            </w:r>
          </w:p>
        </w:tc>
      </w:tr>
    </w:tbl>
    <w:p w14:paraId="6CB8F068" w14:textId="71F4B721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2A97BDE4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5C9372" w14:textId="487BBA45" w:rsidR="000552BC" w:rsidRDefault="000552BC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4DA5CE38" w14:textId="77777777" w:rsidR="00434AB8" w:rsidRDefault="00434AB8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97A4" w14:textId="727941C7" w:rsidR="00860241" w:rsidRPr="000C7F68" w:rsidRDefault="00860241" w:rsidP="00860241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>
        <w:rPr>
          <w:rFonts w:cs="Times New Roman"/>
        </w:rPr>
        <w:t>E</w:t>
      </w:r>
      <w:r w:rsidRPr="000C7F68">
        <w:rPr>
          <w:rFonts w:cs="Times New Roman"/>
        </w:rPr>
        <w:t xml:space="preserve">NCE </w:t>
      </w:r>
      <w:r>
        <w:rPr>
          <w:rFonts w:cs="Times New Roman"/>
        </w:rPr>
        <w:t>ATTENDANCE</w:t>
      </w:r>
    </w:p>
    <w:p w14:paraId="47F93AEE" w14:textId="77777777" w:rsidR="00860241" w:rsidRDefault="00860241" w:rsidP="008602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5699D2" w14:textId="7DFF7159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0241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San Diego, CA, Feb 14-16</w:t>
      </w:r>
    </w:p>
    <w:p w14:paraId="5BD66BD0" w14:textId="2ADDED56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ral 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Consortium</w:t>
      </w:r>
      <w:r w:rsidR="00F80598">
        <w:rPr>
          <w:rFonts w:ascii="Times New Roman" w:hAnsi="Times New Roman" w:cs="Times New Roman"/>
          <w:bCs/>
          <w:sz w:val="24"/>
          <w:szCs w:val="24"/>
        </w:rPr>
        <w:t>, Bangalore, India, June 25-30, 2021</w:t>
      </w:r>
    </w:p>
    <w:p w14:paraId="6E9ADAFA" w14:textId="77777777" w:rsidR="00860241" w:rsidRPr="000552BC" w:rsidRDefault="0086024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1939" w14:paraId="608EA933" w14:textId="77777777" w:rsidTr="00866265">
        <w:tc>
          <w:tcPr>
            <w:tcW w:w="7915" w:type="dxa"/>
          </w:tcPr>
          <w:p w14:paraId="57557B30" w14:textId="7985BAF3" w:rsidR="00141939" w:rsidRDefault="0014193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141939" w:rsidRDefault="0014193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and Susan Chen Trulaske COB International Ph.D. Scholarship</w:t>
            </w:r>
          </w:p>
        </w:tc>
        <w:tc>
          <w:tcPr>
            <w:tcW w:w="1435" w:type="dxa"/>
          </w:tcPr>
          <w:p w14:paraId="5B9A0B9A" w14:textId="4AE67BE9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Trulaske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Hult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Barry-Rodger Hersker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77777777" w:rsidR="00633D03" w:rsidRPr="000C7F68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B7AE7D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Mathematical Programming: </w:t>
      </w:r>
      <w:r w:rsidR="002E1A5A" w:rsidRPr="000C7F68">
        <w:rPr>
          <w:rFonts w:ascii="Times New Roman" w:hAnsi="Times New Roman" w:cs="Times New Roman"/>
          <w:sz w:val="24"/>
          <w:szCs w:val="24"/>
        </w:rPr>
        <w:t xml:space="preserve">R, </w:t>
      </w:r>
      <w:r w:rsidR="003E7D5B" w:rsidRPr="000C7F68">
        <w:rPr>
          <w:rFonts w:ascii="Times New Roman" w:hAnsi="Times New Roman" w:cs="Times New Roman"/>
          <w:sz w:val="24"/>
          <w:szCs w:val="24"/>
        </w:rPr>
        <w:t>SAS</w:t>
      </w:r>
      <w:r w:rsidR="003E7D5B"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STATA</w:t>
      </w:r>
      <w:r w:rsidR="003E7D5B">
        <w:rPr>
          <w:rFonts w:ascii="Times New Roman" w:hAnsi="Times New Roman" w:cs="Times New Roman"/>
          <w:sz w:val="24"/>
          <w:szCs w:val="24"/>
        </w:rPr>
        <w:t xml:space="preserve">, </w:t>
      </w:r>
      <w:r w:rsidR="003E7D5B" w:rsidRPr="000C7F68">
        <w:rPr>
          <w:rFonts w:ascii="Times New Roman" w:hAnsi="Times New Roman" w:cs="Times New Roman"/>
          <w:sz w:val="24"/>
          <w:szCs w:val="24"/>
        </w:rPr>
        <w:t>SPSS</w:t>
      </w:r>
    </w:p>
    <w:p w14:paraId="15691110" w14:textId="6F9B5166" w:rsidR="008045BA" w:rsidRPr="008045BA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Computer Programming: </w:t>
      </w:r>
      <w:r w:rsidR="004B6F59">
        <w:rPr>
          <w:rFonts w:ascii="Times New Roman" w:hAnsi="Times New Roman" w:cs="Times New Roman"/>
          <w:sz w:val="24"/>
          <w:szCs w:val="24"/>
        </w:rPr>
        <w:t>Python</w:t>
      </w:r>
      <w:r w:rsidR="0080326A">
        <w:rPr>
          <w:rFonts w:ascii="Times New Roman" w:hAnsi="Times New Roman" w:cs="Times New Roman"/>
          <w:sz w:val="24"/>
          <w:szCs w:val="24"/>
        </w:rPr>
        <w:t>, NetLogo, Gephi</w:t>
      </w:r>
    </w:p>
    <w:p w14:paraId="31ADCFB5" w14:textId="6BA387BD" w:rsidR="0038728E" w:rsidRPr="00F90C8D" w:rsidRDefault="008045BA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Management Programming: </w:t>
      </w:r>
      <w:r w:rsidR="000E318F">
        <w:rPr>
          <w:rFonts w:ascii="Times New Roman" w:hAnsi="Times New Roman" w:cs="Times New Roman"/>
          <w:sz w:val="24"/>
          <w:szCs w:val="24"/>
        </w:rPr>
        <w:t>NEO4j</w:t>
      </w:r>
      <w:r>
        <w:rPr>
          <w:rFonts w:ascii="Times New Roman" w:hAnsi="Times New Roman" w:cs="Times New Roman"/>
          <w:sz w:val="24"/>
          <w:szCs w:val="24"/>
        </w:rPr>
        <w:t>, MongoDB</w:t>
      </w: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15B5BC0C" w14:textId="77777777" w:rsidR="00434AB8" w:rsidRPr="000624A9" w:rsidRDefault="00434AB8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7C0CEF" w14:textId="6065DBBE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4"/>
        <w:gridCol w:w="2976"/>
      </w:tblGrid>
      <w:tr w:rsidR="00154D3F" w:rsidRPr="000C7F68" w14:paraId="0120A7A2" w14:textId="77777777" w:rsidTr="00154D3F">
        <w:tc>
          <w:tcPr>
            <w:tcW w:w="3410" w:type="pct"/>
          </w:tcPr>
          <w:p w14:paraId="3EF5C193" w14:textId="17D3CE3A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90" w:type="pct"/>
            <w:tcBorders>
              <w:left w:val="nil"/>
            </w:tcBorders>
          </w:tcPr>
          <w:p w14:paraId="750FFB17" w14:textId="4FFC55AD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0C7F68" w14:paraId="7EE183E6" w14:textId="77777777" w:rsidTr="00154D3F">
        <w:tc>
          <w:tcPr>
            <w:tcW w:w="3410" w:type="pct"/>
          </w:tcPr>
          <w:p w14:paraId="1601FC6B" w14:textId="77777777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90" w:type="pct"/>
            <w:tcBorders>
              <w:left w:val="nil"/>
            </w:tcBorders>
          </w:tcPr>
          <w:p w14:paraId="653D61E5" w14:textId="77777777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2A7B3E47" w14:textId="77777777" w:rsidTr="00154D3F">
        <w:tc>
          <w:tcPr>
            <w:tcW w:w="3410" w:type="pct"/>
          </w:tcPr>
          <w:p w14:paraId="62E702A1" w14:textId="76DA5181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1590" w:type="pct"/>
            <w:tcBorders>
              <w:left w:val="nil"/>
            </w:tcBorders>
          </w:tcPr>
          <w:p w14:paraId="535CCEED" w14:textId="443DFBE6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3CB15767" w14:textId="77777777" w:rsidTr="00154D3F">
        <w:tc>
          <w:tcPr>
            <w:tcW w:w="3410" w:type="pct"/>
          </w:tcPr>
          <w:p w14:paraId="2637C137" w14:textId="1BF08C0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(B2C)</w:t>
            </w:r>
          </w:p>
        </w:tc>
        <w:tc>
          <w:tcPr>
            <w:tcW w:w="1590" w:type="pct"/>
            <w:tcBorders>
              <w:left w:val="nil"/>
            </w:tcBorders>
          </w:tcPr>
          <w:p w14:paraId="43FC2F5A" w14:textId="117407FE" w:rsidR="00154D3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69835E8E" w14:textId="77777777" w:rsidTr="00154D3F">
        <w:tc>
          <w:tcPr>
            <w:tcW w:w="3410" w:type="pct"/>
          </w:tcPr>
          <w:p w14:paraId="07ED993A" w14:textId="7FCF7AB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90" w:type="pct"/>
          </w:tcPr>
          <w:p w14:paraId="411BFB45" w14:textId="354C095F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195377EC" w14:textId="77777777" w:rsidTr="00154D3F">
        <w:tc>
          <w:tcPr>
            <w:tcW w:w="3410" w:type="pct"/>
          </w:tcPr>
          <w:p w14:paraId="3955F2D3" w14:textId="2B40662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Models*</w:t>
            </w:r>
          </w:p>
        </w:tc>
        <w:tc>
          <w:tcPr>
            <w:tcW w:w="1590" w:type="pct"/>
          </w:tcPr>
          <w:p w14:paraId="31515C6C" w14:textId="194984D9" w:rsidR="00154D3F" w:rsidRPr="000E318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14:paraId="068887B5" w14:textId="77777777" w:rsidTr="00154D3F">
        <w:tc>
          <w:tcPr>
            <w:tcW w:w="2500" w:type="pct"/>
          </w:tcPr>
          <w:p w14:paraId="5446C85B" w14:textId="7941438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14:paraId="6077D395" w14:textId="77777777" w:rsidTr="00154D3F">
        <w:tc>
          <w:tcPr>
            <w:tcW w:w="2500" w:type="pct"/>
          </w:tcPr>
          <w:p w14:paraId="3ECAD251" w14:textId="1907241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14:paraId="09F57781" w14:textId="77777777" w:rsidTr="00154D3F">
        <w:tc>
          <w:tcPr>
            <w:tcW w:w="2500" w:type="pct"/>
          </w:tcPr>
          <w:p w14:paraId="6FFCDA83" w14:textId="6A92EEF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14:paraId="5CF295AC" w14:textId="77777777" w:rsidTr="00154D3F">
        <w:tc>
          <w:tcPr>
            <w:tcW w:w="2500" w:type="pct"/>
          </w:tcPr>
          <w:p w14:paraId="28F65373" w14:textId="50134B6C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14:paraId="5CDDCC47" w14:textId="77777777" w:rsidTr="00154D3F">
        <w:tc>
          <w:tcPr>
            <w:tcW w:w="2500" w:type="pct"/>
          </w:tcPr>
          <w:p w14:paraId="06D5CF6A" w14:textId="5B637A0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14:paraId="4D6FBD17" w14:textId="77777777" w:rsidTr="00154D3F">
        <w:tc>
          <w:tcPr>
            <w:tcW w:w="2500" w:type="pct"/>
          </w:tcPr>
          <w:p w14:paraId="0EC5FDC6" w14:textId="422EAE7D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</w:p>
        </w:tc>
        <w:tc>
          <w:tcPr>
            <w:tcW w:w="2500" w:type="pct"/>
          </w:tcPr>
          <w:p w14:paraId="5CA5530B" w14:textId="651BA04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14:paraId="46563056" w14:textId="77777777" w:rsidTr="00154D3F">
        <w:tc>
          <w:tcPr>
            <w:tcW w:w="2500" w:type="pct"/>
          </w:tcPr>
          <w:p w14:paraId="719DBA00" w14:textId="5F6E0755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14:paraId="0CB76733" w14:textId="77777777" w:rsidTr="00154D3F">
        <w:tc>
          <w:tcPr>
            <w:tcW w:w="2500" w:type="pct"/>
          </w:tcPr>
          <w:p w14:paraId="0433DB0B" w14:textId="0278CF3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Default="00B469E2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154D3F" w14:paraId="0CFA7840" w14:textId="77777777" w:rsidTr="00154D3F">
        <w:tc>
          <w:tcPr>
            <w:tcW w:w="2500" w:type="pct"/>
          </w:tcPr>
          <w:p w14:paraId="2AC5B4F0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14:paraId="23749E99" w14:textId="77777777" w:rsidTr="00154D3F">
        <w:tc>
          <w:tcPr>
            <w:tcW w:w="2500" w:type="pct"/>
          </w:tcPr>
          <w:p w14:paraId="121ED3C4" w14:textId="2D377879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2500" w:type="pct"/>
          </w:tcPr>
          <w:p w14:paraId="43AEC97D" w14:textId="49A21399" w:rsidR="00154D3F" w:rsidRP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14:paraId="5040EAD4" w14:textId="77777777" w:rsidTr="00154D3F">
        <w:tc>
          <w:tcPr>
            <w:tcW w:w="2500" w:type="pct"/>
          </w:tcPr>
          <w:p w14:paraId="02006A9D" w14:textId="12C61F12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</w:p>
        </w:tc>
        <w:tc>
          <w:tcPr>
            <w:tcW w:w="2500" w:type="pct"/>
          </w:tcPr>
          <w:p w14:paraId="6506C859" w14:textId="6A0282E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14:paraId="4065BFBA" w14:textId="77777777" w:rsidTr="00154D3F">
        <w:tc>
          <w:tcPr>
            <w:tcW w:w="2500" w:type="pct"/>
          </w:tcPr>
          <w:p w14:paraId="4042D362" w14:textId="47B212A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500" w:type="pct"/>
          </w:tcPr>
          <w:p w14:paraId="5EB427BF" w14:textId="4B49897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14:paraId="4C2F9ADD" w14:textId="77777777" w:rsidTr="00154D3F">
        <w:tc>
          <w:tcPr>
            <w:tcW w:w="2500" w:type="pct"/>
          </w:tcPr>
          <w:p w14:paraId="76114C91" w14:textId="23DDF93B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</w:p>
        </w:tc>
        <w:tc>
          <w:tcPr>
            <w:tcW w:w="2500" w:type="pct"/>
          </w:tcPr>
          <w:p w14:paraId="10B35E26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Default="00154D3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D78C18" w14:textId="3C70A1F8" w:rsidR="00E0670B" w:rsidRDefault="00E0670B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728EC4A5" w14:textId="77777777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professor Bintong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5BEC6FE0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</w:t>
      </w:r>
      <w:r w:rsidR="00D34832">
        <w:rPr>
          <w:rFonts w:ascii="Times New Roman" w:hAnsi="Times New Roman" w:cs="Times New Roman"/>
          <w:sz w:val="24"/>
          <w:szCs w:val="24"/>
        </w:rPr>
        <w:t xml:space="preserve">from </w:t>
      </w:r>
      <w:r w:rsidRPr="000C7F6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Kher</w:t>
      </w:r>
      <w:r w:rsidRPr="000C7F68">
        <w:rPr>
          <w:rFonts w:ascii="Times New Roman" w:hAnsi="Times New Roman" w:cs="Times New Roman"/>
          <w:sz w:val="24"/>
          <w:szCs w:val="24"/>
        </w:rPr>
        <w:t>’s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7A2B513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0C7F68" w:rsidSect="00711D36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A852" w14:textId="77777777" w:rsidR="009435AC" w:rsidRDefault="009435AC" w:rsidP="0038728E">
      <w:pPr>
        <w:spacing w:after="0" w:line="240" w:lineRule="auto"/>
      </w:pPr>
      <w:r>
        <w:separator/>
      </w:r>
    </w:p>
  </w:endnote>
  <w:endnote w:type="continuationSeparator" w:id="0">
    <w:p w14:paraId="05532353" w14:textId="77777777" w:rsidR="009435AC" w:rsidRDefault="009435AC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5ABD" w14:textId="77777777" w:rsidR="009435AC" w:rsidRDefault="009435AC" w:rsidP="0038728E">
      <w:pPr>
        <w:spacing w:after="0" w:line="240" w:lineRule="auto"/>
      </w:pPr>
      <w:r>
        <w:separator/>
      </w:r>
    </w:p>
  </w:footnote>
  <w:footnote w:type="continuationSeparator" w:id="0">
    <w:p w14:paraId="36C7D7E4" w14:textId="77777777" w:rsidR="009435AC" w:rsidRDefault="009435AC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37E7FDC8" w:rsidR="0038728E" w:rsidRPr="00A45C5A" w:rsidRDefault="00154D3F" w:rsidP="00A45C5A">
    <w:pPr>
      <w:pStyle w:val="Header"/>
      <w:rPr>
        <w:rFonts w:ascii="Times New Roman" w:hAnsi="Times New Roman" w:cs="Times New Roman"/>
      </w:rPr>
    </w:pPr>
    <w:r>
      <w:t>June</w:t>
    </w:r>
    <w:r w:rsidR="00711D36">
      <w:t>, 20</w:t>
    </w:r>
    <w:r w:rsidR="00866265">
      <w:t>2</w:t>
    </w:r>
    <w:r w:rsidR="007C1DC7">
      <w:t>1</w:t>
    </w:r>
    <w:r w:rsidR="00A45C5A">
      <w:ptab w:relativeTo="margin" w:alignment="center" w:leader="none"/>
    </w:r>
    <w:r w:rsidR="00711D36">
      <w:tab/>
      <w:t>Mike Nguyen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MqwFAJk7koctAAAA"/>
  </w:docVars>
  <w:rsids>
    <w:rsidRoot w:val="00D6239C"/>
    <w:rsid w:val="00051BE7"/>
    <w:rsid w:val="000552BC"/>
    <w:rsid w:val="000624A9"/>
    <w:rsid w:val="000C7F68"/>
    <w:rsid w:val="000D2C55"/>
    <w:rsid w:val="000E0E43"/>
    <w:rsid w:val="000E318F"/>
    <w:rsid w:val="00141939"/>
    <w:rsid w:val="00154D3F"/>
    <w:rsid w:val="001638E0"/>
    <w:rsid w:val="001669AF"/>
    <w:rsid w:val="001A3309"/>
    <w:rsid w:val="00204980"/>
    <w:rsid w:val="00247620"/>
    <w:rsid w:val="002E1A5A"/>
    <w:rsid w:val="00335E55"/>
    <w:rsid w:val="003610D9"/>
    <w:rsid w:val="003749A9"/>
    <w:rsid w:val="00380A13"/>
    <w:rsid w:val="003859A0"/>
    <w:rsid w:val="0038728E"/>
    <w:rsid w:val="003A39C2"/>
    <w:rsid w:val="003B21DC"/>
    <w:rsid w:val="003B751F"/>
    <w:rsid w:val="003E7D5B"/>
    <w:rsid w:val="00403733"/>
    <w:rsid w:val="004157E1"/>
    <w:rsid w:val="00434AB8"/>
    <w:rsid w:val="00440318"/>
    <w:rsid w:val="00497E9D"/>
    <w:rsid w:val="004B6F59"/>
    <w:rsid w:val="004C5935"/>
    <w:rsid w:val="004F4D38"/>
    <w:rsid w:val="004F4DC2"/>
    <w:rsid w:val="004F52BD"/>
    <w:rsid w:val="00554B46"/>
    <w:rsid w:val="00585ABD"/>
    <w:rsid w:val="005F17E2"/>
    <w:rsid w:val="005F4BD3"/>
    <w:rsid w:val="00625342"/>
    <w:rsid w:val="00633D03"/>
    <w:rsid w:val="0064594F"/>
    <w:rsid w:val="00665FEB"/>
    <w:rsid w:val="006929CD"/>
    <w:rsid w:val="006B586C"/>
    <w:rsid w:val="006D1A9A"/>
    <w:rsid w:val="00711D36"/>
    <w:rsid w:val="0074266A"/>
    <w:rsid w:val="007826E8"/>
    <w:rsid w:val="00797ABA"/>
    <w:rsid w:val="007C1DC7"/>
    <w:rsid w:val="007D66E7"/>
    <w:rsid w:val="0080326A"/>
    <w:rsid w:val="008045BA"/>
    <w:rsid w:val="008106BA"/>
    <w:rsid w:val="00860241"/>
    <w:rsid w:val="00866265"/>
    <w:rsid w:val="008C58C0"/>
    <w:rsid w:val="008F37CC"/>
    <w:rsid w:val="009435AC"/>
    <w:rsid w:val="00944F1D"/>
    <w:rsid w:val="00952325"/>
    <w:rsid w:val="00967E1E"/>
    <w:rsid w:val="0098212A"/>
    <w:rsid w:val="009E3679"/>
    <w:rsid w:val="00A05617"/>
    <w:rsid w:val="00A45C5A"/>
    <w:rsid w:val="00A87295"/>
    <w:rsid w:val="00AC1BFB"/>
    <w:rsid w:val="00B04888"/>
    <w:rsid w:val="00B401BB"/>
    <w:rsid w:val="00B459AF"/>
    <w:rsid w:val="00B469E2"/>
    <w:rsid w:val="00B57151"/>
    <w:rsid w:val="00BD7DAD"/>
    <w:rsid w:val="00BE1B30"/>
    <w:rsid w:val="00C016F2"/>
    <w:rsid w:val="00C71852"/>
    <w:rsid w:val="00C941DD"/>
    <w:rsid w:val="00CF5ADC"/>
    <w:rsid w:val="00D34832"/>
    <w:rsid w:val="00D6239C"/>
    <w:rsid w:val="00D773DC"/>
    <w:rsid w:val="00E0670B"/>
    <w:rsid w:val="00E26625"/>
    <w:rsid w:val="00EB340A"/>
    <w:rsid w:val="00EB6EEB"/>
    <w:rsid w:val="00ED0016"/>
    <w:rsid w:val="00EF2CA2"/>
    <w:rsid w:val="00F729C1"/>
    <w:rsid w:val="00F75B81"/>
    <w:rsid w:val="00F80598"/>
    <w:rsid w:val="00F90C8D"/>
    <w:rsid w:val="00F97243"/>
    <w:rsid w:val="00FE2872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58</cp:revision>
  <dcterms:created xsi:type="dcterms:W3CDTF">2019-10-09T13:41:00Z</dcterms:created>
  <dcterms:modified xsi:type="dcterms:W3CDTF">2021-06-27T22:02:00Z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