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b w:val="1"/>
          <w:bCs w:val="1"/>
        </w:rPr>
      </w:pPr>
      <w:r w:rsidDel="00000000" w:rsidR="00000000" w:rsidRPr="00000000">
        <w:rPr>
          <w:b w:val="1"/>
          <w:bCs w:val="1"/>
          <w:rtl w:val="0"/>
        </w:rPr>
        <w:t xml:space="preserve">Treatments and Procedures</w:t>
      </w:r>
    </w:p>
    <w:p w:rsidR="00000000" w:rsidDel="00000000" w:rsidP="00000000" w:rsidRDefault="00000000" w:rsidRPr="00000000" w14:paraId="00000002">
      <w:pPr>
        <w:spacing w:line="240" w:lineRule="auto"/>
        <w:rPr/>
      </w:pPr>
      <w:r w:rsidDel="00000000" w:rsidR="00000000" w:rsidRPr="00000000">
        <w:rPr>
          <w:rtl w:val="0"/>
        </w:rPr>
        <w:t xml:space="preserve">Table 11. 2 Tool sterilization solutions effective at eliminating most plant viroids. Concentration of sterilizing agent and contact time both affect sterilization efficacy (</w:t>
      </w:r>
      <w:r w:rsidDel="00000000" w:rsidR="00000000" w:rsidRPr="00000000">
        <w:rPr>
          <w:color w:val="222222"/>
          <w:sz w:val="24"/>
          <w:szCs w:val="24"/>
          <w:highlight w:val="white"/>
          <w:rtl w:val="0"/>
        </w:rPr>
        <w:t xml:space="preserve">Kai-Shu Ling, 2017).</w:t>
      </w:r>
      <w:r w:rsidDel="00000000" w:rsidR="00000000" w:rsidRPr="00000000">
        <w:rPr>
          <w:rtl w:val="0"/>
        </w:rPr>
      </w:r>
    </w:p>
    <w:tbl>
      <w:tblPr>
        <w:tblStyle w:val="Table1"/>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95"/>
        <w:gridCol w:w="2385"/>
        <w:tblGridChange w:id="0">
          <w:tblGrid>
            <w:gridCol w:w="2340"/>
            <w:gridCol w:w="2295"/>
            <w:gridCol w:w="23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Efficacy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10-20% household bleach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5-10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Very effective but corrosive on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2% Virkon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Disinfect until visibly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Very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20% Dry Skim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10-20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Partially effective</w:t>
            </w:r>
          </w:p>
        </w:tc>
      </w:tr>
    </w:tbl>
    <w:p w:rsidR="00000000" w:rsidDel="00000000" w:rsidP="00000000" w:rsidRDefault="00000000" w:rsidRPr="00000000" w14:paraId="0000000F">
      <w:pPr>
        <w:spacing w:line="240" w:lineRule="auto"/>
        <w:rPr>
          <w:b w:val="1"/>
          <w:bCs w:val="1"/>
        </w:rPr>
      </w:pPr>
      <w:r w:rsidDel="00000000" w:rsidR="00000000" w:rsidRPr="00000000">
        <w:rPr>
          <w:rtl w:val="0"/>
        </w:rPr>
      </w:r>
    </w:p>
    <w:p w:rsidR="00000000" w:rsidDel="00000000" w:rsidP="00000000" w:rsidRDefault="00000000" w:rsidRPr="00000000" w14:paraId="00000010">
      <w:pPr>
        <w:spacing w:line="240" w:lineRule="auto"/>
        <w:rPr>
          <w:b w:val="1"/>
          <w:bCs w:val="1"/>
        </w:rPr>
      </w:pPr>
      <w:r w:rsidDel="00000000" w:rsidR="00000000" w:rsidRPr="00000000">
        <w:rPr>
          <w:rtl w:val="0"/>
        </w:rPr>
      </w:r>
    </w:p>
    <w:p w:rsidR="00000000" w:rsidDel="00000000" w:rsidP="00000000" w:rsidRDefault="00000000" w:rsidRPr="00000000" w14:paraId="00000011">
      <w:pPr>
        <w:spacing w:line="480" w:lineRule="auto"/>
        <w:rPr>
          <w:sz w:val="24"/>
          <w:szCs w:val="24"/>
        </w:rPr>
      </w:pPr>
      <w:r w:rsidDel="00000000" w:rsidR="00000000" w:rsidRPr="00000000">
        <w:rPr>
          <w:sz w:val="24"/>
          <w:szCs w:val="24"/>
          <w:rtl w:val="0"/>
        </w:rPr>
        <w:t xml:space="preserve">Table 13.2. Procedure for chemical and biological treatment of contaminated seeds.</w:t>
      </w:r>
    </w:p>
    <w:tbl>
      <w:tblPr>
        <w:tblStyle w:val="Table2"/>
        <w:tblW w:w="9360.0" w:type="dxa"/>
        <w:jc w:val="left"/>
        <w:tblInd w:w="-100.0" w:type="dxa"/>
        <w:tblLayout w:type="fixed"/>
        <w:tblLook w:val="0400"/>
      </w:tblPr>
      <w:tblGrid>
        <w:gridCol w:w="4523"/>
        <w:gridCol w:w="4837"/>
        <w:tblGridChange w:id="0">
          <w:tblGrid>
            <w:gridCol w:w="4523"/>
            <w:gridCol w:w="4837"/>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jc w:val="center"/>
              <w:rPr>
                <w:sz w:val="24"/>
                <w:szCs w:val="24"/>
              </w:rPr>
            </w:pPr>
            <w:r w:rsidDel="00000000" w:rsidR="00000000" w:rsidRPr="00000000">
              <w:rPr>
                <w:sz w:val="24"/>
                <w:szCs w:val="24"/>
                <w:rtl w:val="0"/>
              </w:rPr>
              <w:t xml:space="preserve">Seed treatment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sz w:val="24"/>
                <w:szCs w:val="24"/>
              </w:rPr>
            </w:pPr>
            <w:r w:rsidDel="00000000" w:rsidR="00000000" w:rsidRPr="00000000">
              <w:rPr>
                <w:sz w:val="24"/>
                <w:szCs w:val="24"/>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sz w:val="24"/>
                <w:szCs w:val="24"/>
              </w:rPr>
            </w:pPr>
            <w:r w:rsidDel="00000000" w:rsidR="00000000" w:rsidRPr="00000000">
              <w:rPr>
                <w:sz w:val="24"/>
                <w:szCs w:val="24"/>
                <w:rtl w:val="0"/>
              </w:rPr>
              <w:t xml:space="preserve">Biological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numPr>
                <w:ilvl w:val="0"/>
                <w:numId w:val="3"/>
              </w:numPr>
              <w:spacing w:line="480" w:lineRule="auto"/>
              <w:ind w:left="720" w:hanging="360"/>
              <w:rPr>
                <w:sz w:val="24"/>
                <w:szCs w:val="24"/>
              </w:rPr>
            </w:pPr>
            <w:r w:rsidDel="00000000" w:rsidR="00000000" w:rsidRPr="00000000">
              <w:rPr>
                <w:sz w:val="24"/>
                <w:szCs w:val="24"/>
                <w:rtl w:val="0"/>
              </w:rPr>
              <w:t xml:space="preserve">Make a 10% bleach solution by adding 10 mL of household bleach to 90 mL of water.</w:t>
            </w:r>
          </w:p>
          <w:p w:rsidR="00000000" w:rsidDel="00000000" w:rsidP="00000000" w:rsidRDefault="00000000" w:rsidRPr="00000000" w14:paraId="00000017">
            <w:pPr>
              <w:numPr>
                <w:ilvl w:val="0"/>
                <w:numId w:val="3"/>
              </w:numPr>
              <w:spacing w:line="480" w:lineRule="auto"/>
              <w:ind w:left="720" w:hanging="360"/>
              <w:rPr>
                <w:sz w:val="24"/>
                <w:szCs w:val="24"/>
              </w:rPr>
            </w:pPr>
            <w:r w:rsidDel="00000000" w:rsidR="00000000" w:rsidRPr="00000000">
              <w:rPr>
                <w:sz w:val="24"/>
                <w:szCs w:val="24"/>
                <w:rtl w:val="0"/>
              </w:rPr>
              <w:t xml:space="preserve">Put seeds in a small jar</w:t>
            </w:r>
          </w:p>
          <w:p w:rsidR="00000000" w:rsidDel="00000000" w:rsidP="00000000" w:rsidRDefault="00000000" w:rsidRPr="00000000" w14:paraId="00000018">
            <w:pPr>
              <w:numPr>
                <w:ilvl w:val="0"/>
                <w:numId w:val="3"/>
              </w:numPr>
              <w:spacing w:line="480" w:lineRule="auto"/>
              <w:ind w:left="720" w:hanging="360"/>
              <w:rPr>
                <w:sz w:val="24"/>
                <w:szCs w:val="24"/>
              </w:rPr>
            </w:pPr>
            <w:r w:rsidDel="00000000" w:rsidR="00000000" w:rsidRPr="00000000">
              <w:rPr>
                <w:sz w:val="24"/>
                <w:szCs w:val="24"/>
                <w:rtl w:val="0"/>
              </w:rPr>
              <w:t xml:space="preserve">Pour bleach solution over seeds</w:t>
            </w:r>
          </w:p>
          <w:p w:rsidR="00000000" w:rsidDel="00000000" w:rsidP="00000000" w:rsidRDefault="00000000" w:rsidRPr="00000000" w14:paraId="00000019">
            <w:pPr>
              <w:numPr>
                <w:ilvl w:val="0"/>
                <w:numId w:val="3"/>
              </w:numPr>
              <w:spacing w:line="480" w:lineRule="auto"/>
              <w:ind w:left="720" w:hanging="360"/>
              <w:rPr>
                <w:sz w:val="24"/>
                <w:szCs w:val="24"/>
              </w:rPr>
            </w:pPr>
            <w:r w:rsidDel="00000000" w:rsidR="00000000" w:rsidRPr="00000000">
              <w:rPr>
                <w:sz w:val="24"/>
                <w:szCs w:val="24"/>
                <w:rtl w:val="0"/>
              </w:rPr>
              <w:t xml:space="preserve">Swirl around for 30 seconds</w:t>
            </w:r>
          </w:p>
          <w:p w:rsidR="00000000" w:rsidDel="00000000" w:rsidP="00000000" w:rsidRDefault="00000000" w:rsidRPr="00000000" w14:paraId="0000001A">
            <w:pPr>
              <w:numPr>
                <w:ilvl w:val="0"/>
                <w:numId w:val="3"/>
              </w:numPr>
              <w:spacing w:line="480" w:lineRule="auto"/>
              <w:ind w:left="720" w:hanging="360"/>
              <w:rPr>
                <w:sz w:val="24"/>
                <w:szCs w:val="24"/>
              </w:rPr>
            </w:pPr>
            <w:r w:rsidDel="00000000" w:rsidR="00000000" w:rsidRPr="00000000">
              <w:rPr>
                <w:sz w:val="24"/>
                <w:szCs w:val="24"/>
                <w:rtl w:val="0"/>
              </w:rPr>
              <w:t xml:space="preserve">Empty bleach solution while keeping seeds in the jar</w:t>
            </w:r>
          </w:p>
          <w:p w:rsidR="00000000" w:rsidDel="00000000" w:rsidP="00000000" w:rsidRDefault="00000000" w:rsidRPr="00000000" w14:paraId="0000001B">
            <w:pPr>
              <w:numPr>
                <w:ilvl w:val="0"/>
                <w:numId w:val="3"/>
              </w:numPr>
              <w:spacing w:line="480" w:lineRule="auto"/>
              <w:ind w:left="720" w:hanging="360"/>
              <w:rPr>
                <w:sz w:val="24"/>
                <w:szCs w:val="24"/>
              </w:rPr>
            </w:pPr>
            <w:r w:rsidDel="00000000" w:rsidR="00000000" w:rsidRPr="00000000">
              <w:rPr>
                <w:sz w:val="24"/>
                <w:szCs w:val="24"/>
                <w:rtl w:val="0"/>
              </w:rPr>
              <w:t xml:space="preserve">Pour water into jar and swirl for 30 secs</w:t>
            </w:r>
          </w:p>
          <w:p w:rsidR="00000000" w:rsidDel="00000000" w:rsidP="00000000" w:rsidRDefault="00000000" w:rsidRPr="00000000" w14:paraId="0000001C">
            <w:pPr>
              <w:numPr>
                <w:ilvl w:val="0"/>
                <w:numId w:val="3"/>
              </w:numPr>
              <w:spacing w:line="480" w:lineRule="auto"/>
              <w:ind w:left="720" w:hanging="360"/>
              <w:rPr>
                <w:sz w:val="24"/>
                <w:szCs w:val="24"/>
              </w:rPr>
            </w:pPr>
            <w:r w:rsidDel="00000000" w:rsidR="00000000" w:rsidRPr="00000000">
              <w:rPr>
                <w:sz w:val="24"/>
                <w:szCs w:val="24"/>
                <w:rtl w:val="0"/>
              </w:rPr>
              <w:t xml:space="preserve">Empty water from seeds and repeat 2x times with water</w:t>
            </w:r>
          </w:p>
          <w:p w:rsidR="00000000" w:rsidDel="00000000" w:rsidP="00000000" w:rsidRDefault="00000000" w:rsidRPr="00000000" w14:paraId="0000001D">
            <w:pPr>
              <w:numPr>
                <w:ilvl w:val="0"/>
                <w:numId w:val="3"/>
              </w:numPr>
              <w:spacing w:line="480" w:lineRule="auto"/>
              <w:ind w:left="720" w:hanging="360"/>
              <w:rPr>
                <w:sz w:val="24"/>
                <w:szCs w:val="24"/>
              </w:rPr>
            </w:pPr>
            <w:r w:rsidDel="00000000" w:rsidR="00000000" w:rsidRPr="00000000">
              <w:rPr>
                <w:sz w:val="24"/>
                <w:szCs w:val="24"/>
                <w:rtl w:val="0"/>
              </w:rPr>
              <w:t xml:space="preserve">Directly sow into growing medium</w:t>
            </w:r>
          </w:p>
          <w:p w:rsidR="00000000" w:rsidDel="00000000" w:rsidP="00000000" w:rsidRDefault="00000000" w:rsidRPr="00000000" w14:paraId="0000001E">
            <w:pPr>
              <w:spacing w:line="48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numPr>
                <w:ilvl w:val="0"/>
                <w:numId w:val="16"/>
              </w:numPr>
              <w:spacing w:line="480" w:lineRule="auto"/>
              <w:ind w:left="720" w:hanging="360"/>
              <w:rPr>
                <w:sz w:val="24"/>
                <w:szCs w:val="24"/>
              </w:rPr>
            </w:pPr>
            <w:r w:rsidDel="00000000" w:rsidR="00000000" w:rsidRPr="00000000">
              <w:rPr>
                <w:sz w:val="24"/>
                <w:szCs w:val="24"/>
                <w:rtl w:val="0"/>
              </w:rPr>
              <w:t xml:space="preserve">Prepare a spore suspension by purchasing a product containing the organism you want to coat seeds with.</w:t>
            </w:r>
          </w:p>
          <w:p w:rsidR="00000000" w:rsidDel="00000000" w:rsidP="00000000" w:rsidRDefault="00000000" w:rsidRPr="00000000" w14:paraId="00000020">
            <w:pPr>
              <w:numPr>
                <w:ilvl w:val="0"/>
                <w:numId w:val="16"/>
              </w:numPr>
              <w:spacing w:line="480" w:lineRule="auto"/>
              <w:ind w:left="720" w:hanging="360"/>
              <w:rPr>
                <w:sz w:val="24"/>
                <w:szCs w:val="24"/>
              </w:rPr>
            </w:pPr>
            <w:r w:rsidDel="00000000" w:rsidR="00000000" w:rsidRPr="00000000">
              <w:rPr>
                <w:sz w:val="24"/>
                <w:szCs w:val="24"/>
                <w:rtl w:val="0"/>
              </w:rPr>
              <w:t xml:space="preserve">Place seeds to be treated in spore suspension and swirl for 1-2 minutes</w:t>
            </w:r>
          </w:p>
          <w:p w:rsidR="00000000" w:rsidDel="00000000" w:rsidP="00000000" w:rsidRDefault="00000000" w:rsidRPr="00000000" w14:paraId="00000021">
            <w:pPr>
              <w:numPr>
                <w:ilvl w:val="0"/>
                <w:numId w:val="16"/>
              </w:numPr>
              <w:spacing w:line="480" w:lineRule="auto"/>
              <w:ind w:left="720" w:hanging="360"/>
              <w:rPr>
                <w:sz w:val="24"/>
                <w:szCs w:val="24"/>
              </w:rPr>
            </w:pPr>
            <w:r w:rsidDel="00000000" w:rsidR="00000000" w:rsidRPr="00000000">
              <w:rPr>
                <w:sz w:val="24"/>
                <w:szCs w:val="24"/>
                <w:rtl w:val="0"/>
              </w:rPr>
              <w:t xml:space="preserve">Remove seeds from spore suspension</w:t>
            </w:r>
          </w:p>
          <w:p w:rsidR="00000000" w:rsidDel="00000000" w:rsidP="00000000" w:rsidRDefault="00000000" w:rsidRPr="00000000" w14:paraId="00000022">
            <w:pPr>
              <w:numPr>
                <w:ilvl w:val="0"/>
                <w:numId w:val="16"/>
              </w:numPr>
              <w:spacing w:line="480" w:lineRule="auto"/>
              <w:ind w:left="720" w:hanging="360"/>
              <w:rPr>
                <w:sz w:val="24"/>
                <w:szCs w:val="24"/>
              </w:rPr>
            </w:pPr>
            <w:r w:rsidDel="00000000" w:rsidR="00000000" w:rsidRPr="00000000">
              <w:rPr>
                <w:sz w:val="24"/>
                <w:szCs w:val="24"/>
                <w:rtl w:val="0"/>
              </w:rPr>
              <w:t xml:space="preserve">Directly sow seeds into growing medium</w:t>
            </w:r>
          </w:p>
        </w:tc>
      </w:tr>
    </w:tbl>
    <w:p w:rsidR="00000000" w:rsidDel="00000000" w:rsidP="00000000" w:rsidRDefault="00000000" w:rsidRPr="00000000" w14:paraId="00000023">
      <w:pPr>
        <w:spacing w:line="480" w:lineRule="auto"/>
        <w:rPr>
          <w:b w:val="1"/>
          <w:bCs w:val="1"/>
        </w:rPr>
      </w:pP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Table 18.5. Sterilization methods for </w:t>
      </w:r>
      <w:r w:rsidDel="00000000" w:rsidR="00000000" w:rsidRPr="00000000">
        <w:rPr>
          <w:i w:val="1"/>
          <w:iCs w:val="1"/>
          <w:sz w:val="24"/>
          <w:szCs w:val="24"/>
          <w:rtl w:val="0"/>
        </w:rPr>
        <w:t xml:space="preserve">Cannabis </w:t>
      </w:r>
      <w:r w:rsidDel="00000000" w:rsidR="00000000" w:rsidRPr="00000000">
        <w:rPr>
          <w:sz w:val="24"/>
          <w:szCs w:val="24"/>
          <w:rtl w:val="0"/>
        </w:rPr>
        <w:t xml:space="preserve">flower. Radio frequency and e-beam radiation have both been reported to remediate </w:t>
      </w:r>
      <w:r w:rsidDel="00000000" w:rsidR="00000000" w:rsidRPr="00000000">
        <w:rPr>
          <w:i w:val="1"/>
          <w:iCs w:val="1"/>
          <w:sz w:val="24"/>
          <w:szCs w:val="24"/>
          <w:rtl w:val="0"/>
        </w:rPr>
        <w:t xml:space="preserve">Cannabis</w:t>
      </w:r>
      <w:r w:rsidDel="00000000" w:rsidR="00000000" w:rsidRPr="00000000">
        <w:rPr>
          <w:sz w:val="24"/>
          <w:szCs w:val="24"/>
          <w:rtl w:val="0"/>
        </w:rPr>
        <w:t xml:space="preserve"> flower without unacceptable losses in quality.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75"/>
        <w:gridCol w:w="2745"/>
        <w:gridCol w:w="2790"/>
        <w:tblGridChange w:id="0">
          <w:tblGrid>
            <w:gridCol w:w="1950"/>
            <w:gridCol w:w="1875"/>
            <w:gridCol w:w="274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hydrocarbon, alcohol, CO2,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1"/>
              </w:numPr>
              <w:spacing w:line="240" w:lineRule="auto"/>
              <w:ind w:left="720" w:hanging="360"/>
              <w:rPr>
                <w:sz w:val="24"/>
                <w:szCs w:val="24"/>
              </w:rPr>
            </w:pPr>
            <w:r w:rsidDel="00000000" w:rsidR="00000000" w:rsidRPr="00000000">
              <w:rPr>
                <w:sz w:val="24"/>
                <w:szCs w:val="24"/>
                <w:rtl w:val="0"/>
              </w:rPr>
              <w:t xml:space="preserve">Accessible to all scales</w:t>
            </w:r>
          </w:p>
          <w:p w:rsidR="00000000" w:rsidDel="00000000" w:rsidP="00000000" w:rsidRDefault="00000000" w:rsidRPr="00000000" w14:paraId="0000002C">
            <w:pPr>
              <w:widowControl w:val="0"/>
              <w:numPr>
                <w:ilvl w:val="0"/>
                <w:numId w:val="21"/>
              </w:numPr>
              <w:spacing w:line="240" w:lineRule="auto"/>
              <w:ind w:left="720" w:hanging="360"/>
              <w:rPr>
                <w:sz w:val="24"/>
                <w:szCs w:val="24"/>
              </w:rPr>
            </w:pPr>
            <w:r w:rsidDel="00000000" w:rsidR="00000000" w:rsidRPr="00000000">
              <w:rPr>
                <w:sz w:val="24"/>
                <w:szCs w:val="24"/>
                <w:rtl w:val="0"/>
              </w:rPr>
              <w:t xml:space="preserve">Produces high quality extract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25"/>
              </w:numPr>
              <w:spacing w:line="240" w:lineRule="auto"/>
              <w:ind w:left="720" w:hanging="360"/>
              <w:rPr>
                <w:sz w:val="24"/>
                <w:szCs w:val="24"/>
              </w:rPr>
            </w:pPr>
            <w:r w:rsidDel="00000000" w:rsidR="00000000" w:rsidRPr="00000000">
              <w:rPr>
                <w:sz w:val="24"/>
                <w:szCs w:val="24"/>
                <w:rtl w:val="0"/>
              </w:rPr>
              <w:t xml:space="preserve">Flower may be a preferable product</w:t>
            </w:r>
          </w:p>
          <w:p w:rsidR="00000000" w:rsidDel="00000000" w:rsidP="00000000" w:rsidRDefault="00000000" w:rsidRPr="00000000" w14:paraId="0000002E">
            <w:pPr>
              <w:widowControl w:val="0"/>
              <w:numPr>
                <w:ilvl w:val="0"/>
                <w:numId w:val="25"/>
              </w:numPr>
              <w:spacing w:line="240" w:lineRule="auto"/>
              <w:ind w:left="720" w:hanging="360"/>
              <w:rPr>
                <w:sz w:val="24"/>
                <w:szCs w:val="24"/>
              </w:rPr>
            </w:pPr>
            <w:r w:rsidDel="00000000" w:rsidR="00000000" w:rsidRPr="00000000">
              <w:rPr>
                <w:sz w:val="24"/>
                <w:szCs w:val="24"/>
                <w:rtl w:val="0"/>
              </w:rPr>
              <w:t xml:space="preserve">Some infrastructure investment and knowledge required</w:t>
            </w:r>
          </w:p>
          <w:p w:rsidR="00000000" w:rsidDel="00000000" w:rsidP="00000000" w:rsidRDefault="00000000" w:rsidRPr="00000000" w14:paraId="0000002F">
            <w:pPr>
              <w:widowControl w:val="0"/>
              <w:numPr>
                <w:ilvl w:val="0"/>
                <w:numId w:val="25"/>
              </w:numPr>
              <w:spacing w:line="240" w:lineRule="auto"/>
              <w:ind w:left="720" w:hanging="360"/>
              <w:rPr>
                <w:sz w:val="24"/>
                <w:szCs w:val="24"/>
              </w:rPr>
            </w:pPr>
            <w:r w:rsidDel="00000000" w:rsidR="00000000" w:rsidRPr="00000000">
              <w:rPr>
                <w:sz w:val="24"/>
                <w:szCs w:val="24"/>
                <w:rtl w:val="0"/>
              </w:rPr>
              <w:t xml:space="preserve">May concentrate pesticides and mycotoxins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Steam, autoclave, pressure cooker, dry 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4"/>
              </w:numPr>
              <w:spacing w:line="240" w:lineRule="auto"/>
              <w:ind w:left="720" w:hanging="360"/>
              <w:rPr>
                <w:sz w:val="24"/>
                <w:szCs w:val="24"/>
              </w:rPr>
            </w:pPr>
            <w:r w:rsidDel="00000000" w:rsidR="00000000" w:rsidRPr="00000000">
              <w:rPr>
                <w:sz w:val="24"/>
                <w:szCs w:val="24"/>
                <w:rtl w:val="0"/>
              </w:rPr>
              <w:t xml:space="preserve">Highly effective at destroying nearly all biological contaminants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4"/>
              </w:numPr>
              <w:spacing w:line="240" w:lineRule="auto"/>
              <w:ind w:left="720" w:hanging="360"/>
              <w:rPr>
                <w:sz w:val="24"/>
                <w:szCs w:val="24"/>
              </w:rPr>
            </w:pPr>
            <w:r w:rsidDel="00000000" w:rsidR="00000000" w:rsidRPr="00000000">
              <w:rPr>
                <w:sz w:val="24"/>
                <w:szCs w:val="24"/>
                <w:rtl w:val="0"/>
              </w:rPr>
              <w:t xml:space="preserve">Destroys flower </w:t>
            </w:r>
          </w:p>
          <w:p w:rsidR="00000000" w:rsidDel="00000000" w:rsidP="00000000" w:rsidRDefault="00000000" w:rsidRPr="00000000" w14:paraId="00000034">
            <w:pPr>
              <w:widowControl w:val="0"/>
              <w:numPr>
                <w:ilvl w:val="0"/>
                <w:numId w:val="14"/>
              </w:numPr>
              <w:spacing w:line="240" w:lineRule="auto"/>
              <w:ind w:left="720" w:hanging="360"/>
              <w:rPr>
                <w:sz w:val="24"/>
                <w:szCs w:val="24"/>
              </w:rPr>
            </w:pPr>
            <w:r w:rsidDel="00000000" w:rsidR="00000000" w:rsidRPr="00000000">
              <w:rPr>
                <w:sz w:val="24"/>
                <w:szCs w:val="24"/>
                <w:rtl w:val="0"/>
              </w:rPr>
              <w:t xml:space="preserve">Degrades and alters cannabinoid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Non-ionizing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Microwave, Radio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8"/>
              </w:numPr>
              <w:spacing w:line="240" w:lineRule="auto"/>
              <w:ind w:left="720" w:hanging="360"/>
              <w:rPr>
                <w:sz w:val="24"/>
                <w:szCs w:val="24"/>
              </w:rPr>
            </w:pPr>
            <w:r w:rsidDel="00000000" w:rsidR="00000000" w:rsidRPr="00000000">
              <w:rPr>
                <w:sz w:val="24"/>
                <w:szCs w:val="24"/>
                <w:rtl w:val="0"/>
              </w:rPr>
              <w:t xml:space="preserve">Capable of sterilization throughout an entire flower sample, not just the surface</w:t>
            </w:r>
          </w:p>
          <w:p w:rsidR="00000000" w:rsidDel="00000000" w:rsidP="00000000" w:rsidRDefault="00000000" w:rsidRPr="00000000" w14:paraId="00000038">
            <w:pPr>
              <w:widowControl w:val="0"/>
              <w:numPr>
                <w:ilvl w:val="0"/>
                <w:numId w:val="8"/>
              </w:numPr>
              <w:spacing w:line="240" w:lineRule="auto"/>
              <w:ind w:left="720" w:hanging="360"/>
              <w:rPr>
                <w:sz w:val="24"/>
                <w:szCs w:val="24"/>
              </w:rPr>
            </w:pPr>
            <w:r w:rsidDel="00000000" w:rsidR="00000000" w:rsidRPr="00000000">
              <w:rPr>
                <w:sz w:val="24"/>
                <w:szCs w:val="24"/>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18"/>
              </w:numPr>
              <w:spacing w:line="240" w:lineRule="auto"/>
              <w:ind w:left="720" w:hanging="360"/>
              <w:rPr>
                <w:sz w:val="24"/>
                <w:szCs w:val="24"/>
              </w:rPr>
            </w:pPr>
            <w:r w:rsidDel="00000000" w:rsidR="00000000" w:rsidRPr="00000000">
              <w:rPr>
                <w:sz w:val="24"/>
                <w:szCs w:val="24"/>
                <w:rtl w:val="0"/>
              </w:rPr>
              <w:t xml:space="preserve">Degradation in organoleptic qualities still occurs, including losses of terpenes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Gamma, X-ray, electron-beam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8"/>
              </w:numPr>
              <w:spacing w:line="240" w:lineRule="auto"/>
              <w:ind w:left="720" w:hanging="360"/>
              <w:rPr>
                <w:sz w:val="24"/>
                <w:szCs w:val="24"/>
              </w:rPr>
            </w:pPr>
            <w:r w:rsidDel="00000000" w:rsidR="00000000" w:rsidRPr="00000000">
              <w:rPr>
                <w:sz w:val="24"/>
                <w:szCs w:val="24"/>
                <w:rtl w:val="0"/>
              </w:rPr>
              <w:t xml:space="preserve">Capable of sterilization throughout an entire flower sample, not just the surface</w:t>
            </w:r>
          </w:p>
          <w:p w:rsidR="00000000" w:rsidDel="00000000" w:rsidP="00000000" w:rsidRDefault="00000000" w:rsidRPr="00000000" w14:paraId="0000003D">
            <w:pPr>
              <w:widowControl w:val="0"/>
              <w:numPr>
                <w:ilvl w:val="0"/>
                <w:numId w:val="8"/>
              </w:numPr>
              <w:spacing w:line="240" w:lineRule="auto"/>
              <w:ind w:left="720" w:hanging="360"/>
              <w:rPr>
                <w:sz w:val="24"/>
                <w:szCs w:val="24"/>
              </w:rPr>
            </w:pPr>
            <w:r w:rsidDel="00000000" w:rsidR="00000000" w:rsidRPr="00000000">
              <w:rPr>
                <w:sz w:val="24"/>
                <w:szCs w:val="24"/>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8"/>
              </w:numPr>
              <w:spacing w:line="240" w:lineRule="auto"/>
              <w:ind w:left="720" w:hanging="360"/>
              <w:rPr>
                <w:sz w:val="24"/>
                <w:szCs w:val="24"/>
              </w:rPr>
            </w:pPr>
            <w:r w:rsidDel="00000000" w:rsidR="00000000" w:rsidRPr="00000000">
              <w:rPr>
                <w:sz w:val="24"/>
                <w:szCs w:val="24"/>
                <w:rtl w:val="0"/>
              </w:rPr>
              <w:t xml:space="preserve">Degradation in organoleptic qualities may still occur, including losses of terpenes</w:t>
            </w:r>
          </w:p>
          <w:p w:rsidR="00000000" w:rsidDel="00000000" w:rsidP="00000000" w:rsidRDefault="00000000" w:rsidRPr="00000000" w14:paraId="0000003F">
            <w:pPr>
              <w:widowControl w:val="0"/>
              <w:numPr>
                <w:ilvl w:val="0"/>
                <w:numId w:val="18"/>
              </w:numPr>
              <w:spacing w:line="240" w:lineRule="auto"/>
              <w:ind w:left="720" w:hanging="360"/>
              <w:rPr>
                <w:sz w:val="24"/>
                <w:szCs w:val="24"/>
              </w:rPr>
            </w:pPr>
            <w:r w:rsidDel="00000000" w:rsidR="00000000" w:rsidRPr="00000000">
              <w:rPr>
                <w:sz w:val="24"/>
                <w:szCs w:val="24"/>
                <w:rtl w:val="0"/>
              </w:rPr>
              <w:t xml:space="preserve">Gamma radiation requires dangerous radioactive material</w:t>
            </w:r>
          </w:p>
        </w:tc>
      </w:tr>
    </w:tbl>
    <w:p w:rsidR="00000000" w:rsidDel="00000000" w:rsidP="00000000" w:rsidRDefault="00000000" w:rsidRPr="00000000" w14:paraId="00000040">
      <w:pPr>
        <w:spacing w:line="480" w:lineRule="auto"/>
        <w:rPr>
          <w:b w:val="1"/>
          <w:bCs w:val="1"/>
        </w:rPr>
      </w:pPr>
      <w:r w:rsidDel="00000000" w:rsidR="00000000" w:rsidRPr="00000000">
        <w:rPr>
          <w:rtl w:val="0"/>
        </w:rPr>
      </w:r>
    </w:p>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Table 21.1. Prevention of pathogen introductions is the first step to preventing disease outbreaks. Many sources for contamination of pristine grow rooms and locations can be identified and controlled. Alternatively, in areas where exposure to ambient inocula is inevitable (outdoors and most greenhouses), proper prevention and control strategies should be implemented before symptoms arise (integrated pest management). With vigilant prevention strategies, hopefully they never will.</w:t>
      </w:r>
    </w:p>
    <w:p w:rsidR="00000000" w:rsidDel="00000000" w:rsidP="00000000" w:rsidRDefault="00000000" w:rsidRPr="00000000" w14:paraId="00000042">
      <w:pPr>
        <w:spacing w:line="276" w:lineRule="auto"/>
        <w:rPr>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469879518072"/>
        <w:gridCol w:w="3120"/>
        <w:gridCol w:w="3132.530120481928"/>
        <w:tblGridChange w:id="0">
          <w:tblGrid>
            <w:gridCol w:w="3107.469879518072"/>
            <w:gridCol w:w="3120"/>
            <w:gridCol w:w="3132.530120481928"/>
          </w:tblGrid>
        </w:tblGridChange>
      </w:tblGrid>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ind w:left="140" w:right="140" w:firstLine="0"/>
              <w:rPr>
                <w:sz w:val="24"/>
                <w:szCs w:val="24"/>
              </w:rPr>
            </w:pPr>
            <w:r w:rsidDel="00000000" w:rsidR="00000000" w:rsidRPr="00000000">
              <w:rPr>
                <w:sz w:val="24"/>
                <w:szCs w:val="24"/>
                <w:rtl w:val="0"/>
              </w:rPr>
              <w:t xml:space="preserve">Contamination source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ind w:left="140" w:right="140" w:firstLine="0"/>
              <w:rPr>
                <w:sz w:val="24"/>
                <w:szCs w:val="24"/>
              </w:rPr>
            </w:pPr>
            <w:r w:rsidDel="00000000" w:rsidR="00000000" w:rsidRPr="00000000">
              <w:rPr>
                <w:sz w:val="24"/>
                <w:szCs w:val="24"/>
                <w:rtl w:val="0"/>
              </w:rPr>
              <w:t xml:space="preserve">Risks assessment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ind w:left="140" w:right="140" w:firstLine="0"/>
              <w:rPr>
                <w:sz w:val="24"/>
                <w:szCs w:val="24"/>
              </w:rPr>
            </w:pPr>
            <w:r w:rsidDel="00000000" w:rsidR="00000000" w:rsidRPr="00000000">
              <w:rPr>
                <w:sz w:val="24"/>
                <w:szCs w:val="24"/>
                <w:rtl w:val="0"/>
              </w:rPr>
              <w:t xml:space="preserve">Mitigation</w:t>
            </w:r>
          </w:p>
        </w:tc>
      </w:tr>
      <w:tr>
        <w:trPr>
          <w:cantSplit w:val="0"/>
          <w:trHeight w:val="3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ind w:left="140" w:right="140" w:firstLine="0"/>
              <w:rPr>
                <w:sz w:val="24"/>
                <w:szCs w:val="24"/>
              </w:rPr>
            </w:pPr>
            <w:r w:rsidDel="00000000" w:rsidR="00000000" w:rsidRPr="00000000">
              <w:rPr>
                <w:sz w:val="24"/>
                <w:szCs w:val="24"/>
                <w:rtl w:val="0"/>
              </w:rPr>
              <w:t xml:space="preserve">Clone market</w:t>
            </w:r>
          </w:p>
          <w:p w:rsidR="00000000" w:rsidDel="00000000" w:rsidP="00000000" w:rsidRDefault="00000000" w:rsidRPr="00000000" w14:paraId="00000047">
            <w:pPr>
              <w:spacing w:line="276" w:lineRule="auto"/>
              <w:ind w:left="140" w:right="140" w:firstLine="0"/>
              <w:rPr>
                <w:sz w:val="24"/>
                <w:szCs w:val="24"/>
              </w:rPr>
            </w:pPr>
            <w:r w:rsidDel="00000000" w:rsidR="00000000" w:rsidRPr="00000000">
              <w:rPr>
                <w:sz w:val="24"/>
                <w:szCs w:val="24"/>
                <w:rtl w:val="0"/>
              </w:rPr>
              <w:t xml:space="preserve">·        Clones are a primary source of pest/pathogen introductions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ind w:left="140" w:right="140" w:firstLine="0"/>
              <w:rPr>
                <w:sz w:val="24"/>
                <w:szCs w:val="24"/>
              </w:rPr>
            </w:pPr>
            <w:r w:rsidDel="00000000" w:rsidR="00000000" w:rsidRPr="00000000">
              <w:rPr>
                <w:sz w:val="24"/>
                <w:szCs w:val="24"/>
                <w:rtl w:val="0"/>
              </w:rPr>
              <w:t xml:space="preserve">·        Clones may bring along any biotic issue from the garden from which they originate along with them</w:t>
            </w:r>
          </w:p>
          <w:p w:rsidR="00000000" w:rsidDel="00000000" w:rsidP="00000000" w:rsidRDefault="00000000" w:rsidRPr="00000000" w14:paraId="00000049">
            <w:pPr>
              <w:spacing w:line="276" w:lineRule="auto"/>
              <w:ind w:left="140" w:right="140" w:firstLine="0"/>
              <w:rPr>
                <w:sz w:val="24"/>
                <w:szCs w:val="24"/>
              </w:rPr>
            </w:pPr>
            <w:r w:rsidDel="00000000" w:rsidR="00000000" w:rsidRPr="00000000">
              <w:rPr>
                <w:sz w:val="24"/>
                <w:szCs w:val="24"/>
                <w:rtl w:val="0"/>
              </w:rPr>
              <w:t xml:space="preserve">·        Long lived clone-only strains may accumulate viruses and latent endophytic pathogens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ind w:left="140" w:right="140" w:firstLine="0"/>
              <w:rPr>
                <w:sz w:val="24"/>
                <w:szCs w:val="24"/>
              </w:rPr>
            </w:pPr>
            <w:r w:rsidDel="00000000" w:rsidR="00000000" w:rsidRPr="00000000">
              <w:rPr>
                <w:sz w:val="24"/>
                <w:szCs w:val="24"/>
                <w:rtl w:val="0"/>
              </w:rPr>
              <w:t xml:space="preserve">·        Quarantine any new plant material</w:t>
            </w:r>
          </w:p>
          <w:p w:rsidR="00000000" w:rsidDel="00000000" w:rsidP="00000000" w:rsidRDefault="00000000" w:rsidRPr="00000000" w14:paraId="0000004B">
            <w:pPr>
              <w:spacing w:line="276" w:lineRule="auto"/>
              <w:ind w:left="140" w:right="140" w:firstLine="0"/>
              <w:rPr>
                <w:sz w:val="24"/>
                <w:szCs w:val="24"/>
              </w:rPr>
            </w:pPr>
            <w:r w:rsidDel="00000000" w:rsidR="00000000" w:rsidRPr="00000000">
              <w:rPr>
                <w:sz w:val="24"/>
                <w:szCs w:val="24"/>
                <w:rtl w:val="0"/>
              </w:rPr>
              <w:t xml:space="preserve">·        Perform preventative treatments pests/pathogens</w:t>
            </w:r>
          </w:p>
          <w:p w:rsidR="00000000" w:rsidDel="00000000" w:rsidP="00000000" w:rsidRDefault="00000000" w:rsidRPr="00000000" w14:paraId="0000004C">
            <w:pPr>
              <w:spacing w:line="276" w:lineRule="auto"/>
              <w:ind w:left="140" w:right="140" w:firstLine="0"/>
              <w:rPr>
                <w:sz w:val="24"/>
                <w:szCs w:val="24"/>
              </w:rPr>
            </w:pPr>
            <w:r w:rsidDel="00000000" w:rsidR="00000000" w:rsidRPr="00000000">
              <w:rPr>
                <w:sz w:val="24"/>
                <w:szCs w:val="24"/>
                <w:rtl w:val="0"/>
              </w:rPr>
              <w:t xml:space="preserve">·        Tissue culture may be used to clean contaminating pests, endophytes, and even viruses from plant tissue</w:t>
            </w:r>
          </w:p>
        </w:tc>
      </w:tr>
      <w:tr>
        <w:trPr>
          <w:cantSplit w:val="0"/>
          <w:trHeight w:val="3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ind w:left="140" w:right="140" w:firstLine="0"/>
              <w:rPr>
                <w:sz w:val="24"/>
                <w:szCs w:val="24"/>
              </w:rPr>
            </w:pPr>
            <w:r w:rsidDel="00000000" w:rsidR="00000000" w:rsidRPr="00000000">
              <w:rPr>
                <w:sz w:val="24"/>
                <w:szCs w:val="24"/>
                <w:rtl w:val="0"/>
              </w:rPr>
              <w:t xml:space="preserve">Employee movement:</w:t>
            </w:r>
          </w:p>
          <w:p w:rsidR="00000000" w:rsidDel="00000000" w:rsidP="00000000" w:rsidRDefault="00000000" w:rsidRPr="00000000" w14:paraId="0000004E">
            <w:pPr>
              <w:spacing w:line="276" w:lineRule="auto"/>
              <w:ind w:left="140" w:right="140" w:firstLine="0"/>
              <w:rPr>
                <w:sz w:val="24"/>
                <w:szCs w:val="24"/>
              </w:rPr>
            </w:pPr>
            <w:r w:rsidDel="00000000" w:rsidR="00000000" w:rsidRPr="00000000">
              <w:rPr>
                <w:sz w:val="24"/>
                <w:szCs w:val="24"/>
                <w:rtl w:val="0"/>
              </w:rPr>
              <w:t xml:space="preserve">·        Movement of pests within a grow and between grow areas at the same farm</w:t>
            </w:r>
          </w:p>
          <w:p w:rsidR="00000000" w:rsidDel="00000000" w:rsidP="00000000" w:rsidRDefault="00000000" w:rsidRPr="00000000" w14:paraId="0000004F">
            <w:pPr>
              <w:spacing w:line="276" w:lineRule="auto"/>
              <w:ind w:left="140" w:right="140" w:firstLine="0"/>
              <w:rPr>
                <w:sz w:val="24"/>
                <w:szCs w:val="24"/>
              </w:rPr>
            </w:pPr>
            <w:r w:rsidDel="00000000" w:rsidR="00000000" w:rsidRPr="00000000">
              <w:rPr>
                <w:sz w:val="24"/>
                <w:szCs w:val="24"/>
                <w:rtl w:val="0"/>
              </w:rPr>
              <w:t xml:space="preserve">·        Often employees work at multiple farms</w:t>
            </w:r>
          </w:p>
          <w:p w:rsidR="00000000" w:rsidDel="00000000" w:rsidP="00000000" w:rsidRDefault="00000000" w:rsidRPr="00000000" w14:paraId="00000050">
            <w:pPr>
              <w:spacing w:line="276" w:lineRule="auto"/>
              <w:ind w:left="140" w:right="140" w:firstLine="0"/>
              <w:rPr>
                <w:sz w:val="24"/>
                <w:szCs w:val="24"/>
              </w:rPr>
            </w:pPr>
            <w:r w:rsidDel="00000000" w:rsidR="00000000" w:rsidRPr="00000000">
              <w:rPr>
                <w:sz w:val="24"/>
                <w:szCs w:val="24"/>
                <w:rtl w:val="0"/>
              </w:rPr>
              <w:t xml:space="preserve">·        Increased concern for indoor/year-round grows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ind w:left="140" w:right="140" w:firstLine="0"/>
              <w:rPr>
                <w:sz w:val="24"/>
                <w:szCs w:val="24"/>
              </w:rPr>
            </w:pPr>
            <w:r w:rsidDel="00000000" w:rsidR="00000000" w:rsidRPr="00000000">
              <w:rPr>
                <w:sz w:val="24"/>
                <w:szCs w:val="24"/>
                <w:rtl w:val="0"/>
              </w:rPr>
              <w:t xml:space="preserve">·        Trimmers are among the most promiscuous workers among farms</w:t>
            </w:r>
          </w:p>
          <w:p w:rsidR="00000000" w:rsidDel="00000000" w:rsidP="00000000" w:rsidRDefault="00000000" w:rsidRPr="00000000" w14:paraId="00000052">
            <w:pPr>
              <w:spacing w:line="276" w:lineRule="auto"/>
              <w:ind w:left="140" w:right="140" w:firstLine="0"/>
              <w:rPr>
                <w:sz w:val="24"/>
                <w:szCs w:val="24"/>
              </w:rPr>
            </w:pPr>
            <w:r w:rsidDel="00000000" w:rsidR="00000000" w:rsidRPr="00000000">
              <w:rPr>
                <w:sz w:val="24"/>
                <w:szCs w:val="24"/>
                <w:rtl w:val="0"/>
              </w:rPr>
              <w:t xml:space="preserve">·        All farm workers who make direct or indirect contact with plants pose a risk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ind w:left="140" w:right="140" w:firstLine="0"/>
              <w:rPr>
                <w:sz w:val="24"/>
                <w:szCs w:val="24"/>
              </w:rPr>
            </w:pPr>
            <w:r w:rsidDel="00000000" w:rsidR="00000000" w:rsidRPr="00000000">
              <w:rPr>
                <w:sz w:val="24"/>
                <w:szCs w:val="24"/>
                <w:rtl w:val="0"/>
              </w:rPr>
              <w:t xml:space="preserve">·        Separate trimming facilities; have clean room and areas separate from living plants.</w:t>
            </w:r>
          </w:p>
          <w:p w:rsidR="00000000" w:rsidDel="00000000" w:rsidP="00000000" w:rsidRDefault="00000000" w:rsidRPr="00000000" w14:paraId="00000054">
            <w:pPr>
              <w:spacing w:line="276" w:lineRule="auto"/>
              <w:ind w:left="140" w:right="140" w:firstLine="0"/>
              <w:rPr>
                <w:sz w:val="24"/>
                <w:szCs w:val="24"/>
              </w:rPr>
            </w:pPr>
            <w:r w:rsidDel="00000000" w:rsidR="00000000" w:rsidRPr="00000000">
              <w:rPr>
                <w:sz w:val="24"/>
                <w:szCs w:val="24"/>
                <w:rtl w:val="0"/>
              </w:rPr>
              <w:t xml:space="preserve">·        Have washrooms and work  uniforms on site; incorporate hygiene protocol as a normal part of the job</w:t>
            </w:r>
          </w:p>
        </w:tc>
      </w:tr>
      <w:tr>
        <w:trPr>
          <w:cantSplit w:val="0"/>
          <w:trHeight w:val="42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ind w:left="140" w:right="140" w:firstLine="0"/>
              <w:rPr>
                <w:sz w:val="24"/>
                <w:szCs w:val="24"/>
              </w:rPr>
            </w:pPr>
            <w:r w:rsidDel="00000000" w:rsidR="00000000" w:rsidRPr="00000000">
              <w:rPr>
                <w:sz w:val="24"/>
                <w:szCs w:val="24"/>
                <w:rtl w:val="0"/>
              </w:rPr>
              <w:t xml:space="preserve">Deliveries and vehicles:</w:t>
            </w:r>
          </w:p>
          <w:p w:rsidR="00000000" w:rsidDel="00000000" w:rsidP="00000000" w:rsidRDefault="00000000" w:rsidRPr="00000000" w14:paraId="00000056">
            <w:pPr>
              <w:spacing w:line="276" w:lineRule="auto"/>
              <w:ind w:left="140" w:right="140" w:firstLine="0"/>
              <w:rPr>
                <w:sz w:val="24"/>
                <w:szCs w:val="24"/>
              </w:rPr>
            </w:pPr>
            <w:r w:rsidDel="00000000" w:rsidR="00000000" w:rsidRPr="00000000">
              <w:rPr>
                <w:sz w:val="24"/>
                <w:szCs w:val="24"/>
                <w:rtl w:val="0"/>
              </w:rPr>
              <w:t xml:space="preserve">·        Vehicles can carry a lot of seeds, spores, and pests from one site to another</w:t>
            </w:r>
          </w:p>
          <w:p w:rsidR="00000000" w:rsidDel="00000000" w:rsidP="00000000" w:rsidRDefault="00000000" w:rsidRPr="00000000" w14:paraId="00000057">
            <w:pPr>
              <w:spacing w:line="276" w:lineRule="auto"/>
              <w:ind w:left="140" w:right="140"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ind w:left="140" w:right="140" w:firstLine="0"/>
              <w:rPr>
                <w:sz w:val="24"/>
                <w:szCs w:val="24"/>
              </w:rPr>
            </w:pPr>
            <w:r w:rsidDel="00000000" w:rsidR="00000000" w:rsidRPr="00000000">
              <w:rPr>
                <w:sz w:val="24"/>
                <w:szCs w:val="24"/>
                <w:rtl w:val="0"/>
              </w:rPr>
              <w:t xml:space="preserve">·        Farm suppliers will be visiting more than your farm in their truck</w:t>
            </w:r>
          </w:p>
          <w:p w:rsidR="00000000" w:rsidDel="00000000" w:rsidP="00000000" w:rsidRDefault="00000000" w:rsidRPr="00000000" w14:paraId="00000059">
            <w:pPr>
              <w:spacing w:line="276" w:lineRule="auto"/>
              <w:ind w:left="140" w:right="140" w:firstLine="0"/>
              <w:rPr>
                <w:sz w:val="24"/>
                <w:szCs w:val="24"/>
              </w:rPr>
            </w:pPr>
            <w:r w:rsidDel="00000000" w:rsidR="00000000" w:rsidRPr="00000000">
              <w:rPr>
                <w:sz w:val="24"/>
                <w:szCs w:val="24"/>
                <w:rtl w:val="0"/>
              </w:rPr>
              <w:t xml:space="preserve">·        Service trucks (plumber, electrician, ISP) all will also be servicing other farms</w:t>
            </w:r>
          </w:p>
          <w:p w:rsidR="00000000" w:rsidDel="00000000" w:rsidP="00000000" w:rsidRDefault="00000000" w:rsidRPr="00000000" w14:paraId="0000005A">
            <w:pPr>
              <w:spacing w:line="276" w:lineRule="auto"/>
              <w:ind w:left="140" w:right="140" w:firstLine="0"/>
              <w:rPr>
                <w:sz w:val="24"/>
                <w:szCs w:val="24"/>
              </w:rPr>
            </w:pPr>
            <w:r w:rsidDel="00000000" w:rsidR="00000000" w:rsidRPr="00000000">
              <w:rPr>
                <w:sz w:val="24"/>
                <w:szCs w:val="24"/>
                <w:rtl w:val="0"/>
              </w:rPr>
              <w:t xml:space="preserve">·        Employee and visitor parking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ind w:left="140" w:right="140" w:firstLine="0"/>
              <w:rPr>
                <w:sz w:val="24"/>
                <w:szCs w:val="24"/>
              </w:rPr>
            </w:pPr>
            <w:r w:rsidDel="00000000" w:rsidR="00000000" w:rsidRPr="00000000">
              <w:rPr>
                <w:sz w:val="24"/>
                <w:szCs w:val="24"/>
                <w:rtl w:val="0"/>
              </w:rPr>
              <w:t xml:space="preserve">·        Place parking lot as far from growing areas and intakes as possible</w:t>
            </w:r>
          </w:p>
          <w:p w:rsidR="00000000" w:rsidDel="00000000" w:rsidP="00000000" w:rsidRDefault="00000000" w:rsidRPr="00000000" w14:paraId="0000005C">
            <w:pPr>
              <w:spacing w:line="276" w:lineRule="auto"/>
              <w:ind w:left="140" w:right="140" w:firstLine="0"/>
              <w:rPr>
                <w:sz w:val="24"/>
                <w:szCs w:val="24"/>
              </w:rPr>
            </w:pPr>
            <w:r w:rsidDel="00000000" w:rsidR="00000000" w:rsidRPr="00000000">
              <w:rPr>
                <w:sz w:val="24"/>
                <w:szCs w:val="24"/>
                <w:rtl w:val="0"/>
              </w:rPr>
              <w:t xml:space="preserve">·        If a vehicle is required for a job, wash it before allowing near grow areas</w:t>
            </w:r>
          </w:p>
          <w:p w:rsidR="00000000" w:rsidDel="00000000" w:rsidP="00000000" w:rsidRDefault="00000000" w:rsidRPr="00000000" w14:paraId="0000005D">
            <w:pPr>
              <w:spacing w:line="276" w:lineRule="auto"/>
              <w:ind w:left="140" w:right="140" w:firstLine="0"/>
              <w:rPr>
                <w:sz w:val="24"/>
                <w:szCs w:val="24"/>
              </w:rPr>
            </w:pPr>
            <w:r w:rsidDel="00000000" w:rsidR="00000000" w:rsidRPr="00000000">
              <w:rPr>
                <w:sz w:val="24"/>
                <w:szCs w:val="24"/>
                <w:rtl w:val="0"/>
              </w:rPr>
              <w:t xml:space="preserve">·        Encourage/pay for off site employee car washes</w:t>
            </w:r>
          </w:p>
          <w:p w:rsidR="00000000" w:rsidDel="00000000" w:rsidP="00000000" w:rsidRDefault="00000000" w:rsidRPr="00000000" w14:paraId="0000005E">
            <w:pPr>
              <w:spacing w:line="276" w:lineRule="auto"/>
              <w:ind w:left="140" w:right="140" w:firstLine="0"/>
              <w:rPr>
                <w:sz w:val="24"/>
                <w:szCs w:val="24"/>
              </w:rPr>
            </w:pPr>
            <w:r w:rsidDel="00000000" w:rsidR="00000000" w:rsidRPr="00000000">
              <w:rPr>
                <w:sz w:val="24"/>
                <w:szCs w:val="24"/>
                <w:rtl w:val="0"/>
              </w:rPr>
              <w:t xml:space="preserve">·        Have a car washing station away from grow areas and intakes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ind w:left="140" w:right="140" w:firstLine="0"/>
              <w:rPr>
                <w:sz w:val="24"/>
                <w:szCs w:val="24"/>
              </w:rPr>
            </w:pPr>
            <w:r w:rsidDel="00000000" w:rsidR="00000000" w:rsidRPr="00000000">
              <w:rPr>
                <w:sz w:val="24"/>
                <w:szCs w:val="24"/>
                <w:rtl w:val="0"/>
              </w:rPr>
              <w:t xml:space="preserve">Tools and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ind w:left="140" w:right="140" w:firstLine="0"/>
              <w:rPr>
                <w:sz w:val="24"/>
                <w:szCs w:val="24"/>
              </w:rPr>
            </w:pPr>
            <w:r w:rsidDel="00000000" w:rsidR="00000000" w:rsidRPr="00000000">
              <w:rPr>
                <w:sz w:val="24"/>
                <w:szCs w:val="24"/>
                <w:rtl w:val="0"/>
              </w:rPr>
              <w:t xml:space="preserve">·        Rental equipment should be assumed to be contaminated</w:t>
            </w:r>
          </w:p>
          <w:p w:rsidR="00000000" w:rsidDel="00000000" w:rsidP="00000000" w:rsidRDefault="00000000" w:rsidRPr="00000000" w14:paraId="00000061">
            <w:pPr>
              <w:spacing w:line="276" w:lineRule="auto"/>
              <w:ind w:left="140" w:right="140" w:firstLine="0"/>
              <w:rPr>
                <w:sz w:val="24"/>
                <w:szCs w:val="24"/>
              </w:rPr>
            </w:pPr>
            <w:r w:rsidDel="00000000" w:rsidR="00000000" w:rsidRPr="00000000">
              <w:rPr>
                <w:sz w:val="24"/>
                <w:szCs w:val="24"/>
                <w:rtl w:val="0"/>
              </w:rPr>
              <w:t xml:space="preserve">·        On-farm tools can spread pest/pathogens among plants and growing areas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ind w:left="140" w:right="140" w:firstLine="0"/>
              <w:rPr>
                <w:sz w:val="24"/>
                <w:szCs w:val="24"/>
              </w:rPr>
            </w:pPr>
            <w:r w:rsidDel="00000000" w:rsidR="00000000" w:rsidRPr="00000000">
              <w:rPr>
                <w:sz w:val="24"/>
                <w:szCs w:val="24"/>
                <w:rtl w:val="0"/>
              </w:rPr>
              <w:t xml:space="preserve">·        Wash rental equipment before use in growing areas</w:t>
            </w:r>
          </w:p>
          <w:p w:rsidR="00000000" w:rsidDel="00000000" w:rsidP="00000000" w:rsidRDefault="00000000" w:rsidRPr="00000000" w14:paraId="00000063">
            <w:pPr>
              <w:spacing w:line="276" w:lineRule="auto"/>
              <w:ind w:left="140" w:right="140" w:firstLine="0"/>
              <w:rPr>
                <w:sz w:val="24"/>
                <w:szCs w:val="24"/>
              </w:rPr>
            </w:pPr>
            <w:r w:rsidDel="00000000" w:rsidR="00000000" w:rsidRPr="00000000">
              <w:rPr>
                <w:sz w:val="24"/>
                <w:szCs w:val="24"/>
                <w:rtl w:val="0"/>
              </w:rPr>
              <w:t xml:space="preserve">·        Regularly clean and sterilize tools between growing areas</w:t>
            </w:r>
          </w:p>
          <w:p w:rsidR="00000000" w:rsidDel="00000000" w:rsidP="00000000" w:rsidRDefault="00000000" w:rsidRPr="00000000" w14:paraId="00000064">
            <w:pPr>
              <w:spacing w:line="276" w:lineRule="auto"/>
              <w:ind w:left="140" w:right="140" w:firstLine="0"/>
              <w:rPr>
                <w:sz w:val="24"/>
                <w:szCs w:val="24"/>
              </w:rPr>
            </w:pPr>
            <w:r w:rsidDel="00000000" w:rsidR="00000000" w:rsidRPr="00000000">
              <w:rPr>
                <w:sz w:val="24"/>
                <w:szCs w:val="24"/>
                <w:rtl w:val="0"/>
              </w:rPr>
              <w:t xml:space="preserve">·        Sterilize tools between use on different plants; this is critically important when moving between mother plants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ind w:left="140" w:right="140" w:firstLine="0"/>
              <w:rPr>
                <w:sz w:val="24"/>
                <w:szCs w:val="24"/>
              </w:rPr>
            </w:pPr>
            <w:r w:rsidDel="00000000" w:rsidR="00000000" w:rsidRPr="00000000">
              <w:rPr>
                <w:sz w:val="24"/>
                <w:szCs w:val="24"/>
                <w:rtl w:val="0"/>
              </w:rPr>
              <w:t xml:space="preserve">Seed supplier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ind w:left="140" w:right="140" w:firstLine="0"/>
              <w:rPr>
                <w:sz w:val="24"/>
                <w:szCs w:val="24"/>
              </w:rPr>
            </w:pPr>
            <w:r w:rsidDel="00000000" w:rsidR="00000000" w:rsidRPr="00000000">
              <w:rPr>
                <w:sz w:val="24"/>
                <w:szCs w:val="24"/>
                <w:rtl w:val="0"/>
              </w:rPr>
              <w:t xml:space="preserve">·        Seed surface may be contaminated with pathogen (or beneficial) propagules</w:t>
            </w:r>
          </w:p>
          <w:p w:rsidR="00000000" w:rsidDel="00000000" w:rsidP="00000000" w:rsidRDefault="00000000" w:rsidRPr="00000000" w14:paraId="00000067">
            <w:pPr>
              <w:spacing w:line="276" w:lineRule="auto"/>
              <w:ind w:left="140" w:right="140" w:firstLine="0"/>
              <w:rPr>
                <w:sz w:val="24"/>
                <w:szCs w:val="24"/>
              </w:rPr>
            </w:pPr>
            <w:r w:rsidDel="00000000" w:rsidR="00000000" w:rsidRPr="00000000">
              <w:rPr>
                <w:sz w:val="24"/>
                <w:szCs w:val="24"/>
                <w:rtl w:val="0"/>
              </w:rPr>
              <w:t xml:space="preserve">·        Seed may internally harbor a pathogen (or beneficial symbiont)</w:t>
            </w:r>
          </w:p>
          <w:p w:rsidR="00000000" w:rsidDel="00000000" w:rsidP="00000000" w:rsidRDefault="00000000" w:rsidRPr="00000000" w14:paraId="00000068">
            <w:pPr>
              <w:spacing w:line="276" w:lineRule="auto"/>
              <w:ind w:right="140"/>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76" w:lineRule="auto"/>
              <w:ind w:left="140" w:right="140" w:firstLine="0"/>
              <w:rPr>
                <w:sz w:val="24"/>
                <w:szCs w:val="24"/>
              </w:rPr>
            </w:pPr>
            <w:r w:rsidDel="00000000" w:rsidR="00000000" w:rsidRPr="00000000">
              <w:rPr>
                <w:sz w:val="24"/>
                <w:szCs w:val="24"/>
                <w:rtl w:val="0"/>
              </w:rPr>
              <w:t xml:space="preserve">·       Surface sterilize seed</w:t>
            </w:r>
          </w:p>
          <w:p w:rsidR="00000000" w:rsidDel="00000000" w:rsidP="00000000" w:rsidRDefault="00000000" w:rsidRPr="00000000" w14:paraId="0000006A">
            <w:pPr>
              <w:spacing w:line="276" w:lineRule="auto"/>
              <w:ind w:left="140" w:right="140" w:firstLine="0"/>
              <w:rPr>
                <w:sz w:val="24"/>
                <w:szCs w:val="24"/>
              </w:rPr>
            </w:pPr>
            <w:r w:rsidDel="00000000" w:rsidR="00000000" w:rsidRPr="00000000">
              <w:rPr>
                <w:sz w:val="24"/>
                <w:szCs w:val="24"/>
                <w:rtl w:val="0"/>
              </w:rPr>
              <w:t xml:space="preserve">·        Treat seed with known beneficials, possibly following seed sterilization</w:t>
            </w:r>
          </w:p>
          <w:p w:rsidR="00000000" w:rsidDel="00000000" w:rsidP="00000000" w:rsidRDefault="00000000" w:rsidRPr="00000000" w14:paraId="0000006B">
            <w:pPr>
              <w:spacing w:line="276" w:lineRule="auto"/>
              <w:ind w:left="140" w:right="140" w:firstLine="0"/>
              <w:rPr>
                <w:sz w:val="24"/>
                <w:szCs w:val="24"/>
              </w:rPr>
            </w:pPr>
            <w:r w:rsidDel="00000000" w:rsidR="00000000" w:rsidRPr="00000000">
              <w:rPr>
                <w:sz w:val="24"/>
                <w:szCs w:val="24"/>
                <w:rtl w:val="0"/>
              </w:rPr>
              <w:t xml:space="preserve">·        Heat treatment of seeds may clear internal infections, but will greatly reduce seed viability</w:t>
            </w:r>
          </w:p>
        </w:tc>
      </w:tr>
    </w:tbl>
    <w:p w:rsidR="00000000" w:rsidDel="00000000" w:rsidP="00000000" w:rsidRDefault="00000000" w:rsidRPr="00000000" w14:paraId="0000006C">
      <w:pPr>
        <w:spacing w:line="276" w:lineRule="auto"/>
        <w:rPr>
          <w:sz w:val="24"/>
          <w:szCs w:val="24"/>
        </w:rPr>
      </w:pPr>
      <w:r w:rsidDel="00000000" w:rsidR="00000000" w:rsidRPr="00000000">
        <w:rPr>
          <w:rtl w:val="0"/>
        </w:rPr>
      </w:r>
    </w:p>
    <w:p w:rsidR="00000000" w:rsidDel="00000000" w:rsidP="00000000" w:rsidRDefault="00000000" w:rsidRPr="00000000" w14:paraId="0000006D">
      <w:pPr>
        <w:spacing w:line="480" w:lineRule="auto"/>
        <w:rPr>
          <w:sz w:val="24"/>
          <w:szCs w:val="24"/>
        </w:rPr>
      </w:pPr>
      <w:r w:rsidDel="00000000" w:rsidR="00000000" w:rsidRPr="00000000">
        <w:rPr>
          <w:rtl w:val="0"/>
        </w:rPr>
      </w:r>
    </w:p>
    <w:p w:rsidR="00000000" w:rsidDel="00000000" w:rsidP="00000000" w:rsidRDefault="00000000" w:rsidRPr="00000000" w14:paraId="0000006E">
      <w:pPr>
        <w:spacing w:line="480" w:lineRule="auto"/>
        <w:rPr>
          <w:b w:val="1"/>
          <w:bCs w:val="1"/>
        </w:rPr>
      </w:pPr>
      <w:r w:rsidDel="00000000" w:rsidR="00000000" w:rsidRPr="00000000">
        <w:rPr>
          <w:rtl w:val="0"/>
        </w:rPr>
      </w:r>
    </w:p>
    <w:p w:rsidR="00000000" w:rsidDel="00000000" w:rsidP="00000000" w:rsidRDefault="00000000" w:rsidRPr="00000000" w14:paraId="0000006F">
      <w:pPr>
        <w:spacing w:line="276" w:lineRule="auto"/>
        <w:rPr>
          <w:sz w:val="24"/>
          <w:szCs w:val="24"/>
        </w:rPr>
      </w:pPr>
      <w:r w:rsidDel="00000000" w:rsidR="00000000" w:rsidRPr="00000000">
        <w:rPr>
          <w:rtl w:val="0"/>
        </w:rPr>
      </w:r>
    </w:p>
    <w:p w:rsidR="00000000" w:rsidDel="00000000" w:rsidP="00000000" w:rsidRDefault="00000000" w:rsidRPr="00000000" w14:paraId="00000070">
      <w:pPr>
        <w:spacing w:line="276" w:lineRule="auto"/>
        <w:rPr>
          <w:sz w:val="24"/>
          <w:szCs w:val="24"/>
        </w:rPr>
      </w:pPr>
      <w:r w:rsidDel="00000000" w:rsidR="00000000" w:rsidRPr="00000000">
        <w:rPr>
          <w:sz w:val="24"/>
          <w:szCs w:val="24"/>
          <w:rtl w:val="0"/>
        </w:rPr>
        <w:t xml:space="preserve">21.2  Cleaning seed for planting. Seed may be a source of microbial contamination, mostly on the outside surface though also sometimes inside the seed or even within the plant body itself (See chapter 13 Table 2 for more information). </w:t>
      </w:r>
    </w:p>
    <w:p w:rsidR="00000000" w:rsidDel="00000000" w:rsidP="00000000" w:rsidRDefault="00000000" w:rsidRPr="00000000" w14:paraId="00000071">
      <w:pPr>
        <w:spacing w:line="276" w:lineRule="auto"/>
        <w:rPr>
          <w:sz w:val="24"/>
          <w:szCs w:val="24"/>
        </w:rPr>
      </w:pPr>
      <w:r w:rsidDel="00000000" w:rsidR="00000000" w:rsidRPr="00000000">
        <w:rPr>
          <w:rtl w:val="0"/>
        </w:rPr>
      </w:r>
    </w:p>
    <w:tbl>
      <w:tblPr>
        <w:tblStyle w:val="Table5"/>
        <w:tblW w:w="1093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540"/>
        <w:gridCol w:w="2340"/>
        <w:gridCol w:w="2910"/>
        <w:tblGridChange w:id="0">
          <w:tblGrid>
            <w:gridCol w:w="2145"/>
            <w:gridCol w:w="3540"/>
            <w:gridCol w:w="234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Surface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5"/>
              </w:numPr>
              <w:spacing w:line="240" w:lineRule="auto"/>
              <w:ind w:left="720" w:hanging="360"/>
              <w:rPr>
                <w:sz w:val="24"/>
                <w:szCs w:val="24"/>
              </w:rPr>
            </w:pPr>
            <w:r w:rsidDel="00000000" w:rsidR="00000000" w:rsidRPr="00000000">
              <w:rPr>
                <w:sz w:val="24"/>
                <w:szCs w:val="24"/>
                <w:rtl w:val="0"/>
              </w:rPr>
              <w:t xml:space="preserve">1.5 % v/v NaCLO for one minute.</w:t>
            </w:r>
          </w:p>
          <w:p w:rsidR="00000000" w:rsidDel="00000000" w:rsidP="00000000" w:rsidRDefault="00000000" w:rsidRPr="00000000" w14:paraId="00000078">
            <w:pPr>
              <w:widowControl w:val="0"/>
              <w:numPr>
                <w:ilvl w:val="0"/>
                <w:numId w:val="5"/>
              </w:numPr>
              <w:spacing w:line="240" w:lineRule="auto"/>
              <w:ind w:left="720" w:hanging="360"/>
              <w:rPr>
                <w:sz w:val="24"/>
                <w:szCs w:val="24"/>
              </w:rPr>
            </w:pPr>
            <w:r w:rsidDel="00000000" w:rsidR="00000000" w:rsidRPr="00000000">
              <w:rPr>
                <w:sz w:val="24"/>
                <w:szCs w:val="24"/>
                <w:rtl w:val="0"/>
              </w:rPr>
              <w:t xml:space="preserve">Rinse in sterile H2O</w:t>
            </w:r>
          </w:p>
          <w:p w:rsidR="00000000" w:rsidDel="00000000" w:rsidP="00000000" w:rsidRDefault="00000000" w:rsidRPr="00000000" w14:paraId="00000079">
            <w:pPr>
              <w:widowControl w:val="0"/>
              <w:numPr>
                <w:ilvl w:val="0"/>
                <w:numId w:val="5"/>
              </w:numPr>
              <w:spacing w:line="240" w:lineRule="auto"/>
              <w:ind w:left="720" w:hanging="360"/>
              <w:rPr>
                <w:sz w:val="24"/>
                <w:szCs w:val="24"/>
              </w:rPr>
            </w:pPr>
            <w:r w:rsidDel="00000000" w:rsidR="00000000" w:rsidRPr="00000000">
              <w:rPr>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2"/>
              </w:numPr>
              <w:spacing w:line="240" w:lineRule="auto"/>
              <w:ind w:left="720" w:hanging="360"/>
              <w:rPr>
                <w:sz w:val="24"/>
                <w:szCs w:val="24"/>
              </w:rPr>
            </w:pPr>
            <w:r w:rsidDel="00000000" w:rsidR="00000000" w:rsidRPr="00000000">
              <w:rPr>
                <w:sz w:val="24"/>
                <w:szCs w:val="24"/>
                <w:rtl w:val="0"/>
              </w:rPr>
              <w:t xml:space="preserve">No seed damage when performed directly prior to 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11"/>
              </w:numPr>
              <w:spacing w:line="240" w:lineRule="auto"/>
              <w:ind w:left="720" w:hanging="360"/>
              <w:rPr>
                <w:sz w:val="24"/>
                <w:szCs w:val="24"/>
              </w:rPr>
            </w:pPr>
            <w:r w:rsidDel="00000000" w:rsidR="00000000" w:rsidRPr="00000000">
              <w:rPr>
                <w:sz w:val="24"/>
                <w:szCs w:val="24"/>
                <w:rtl w:val="0"/>
              </w:rPr>
              <w:t xml:space="preserve">If performed before seed storage, it will reduce viability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Systemic fungicide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23"/>
              </w:numPr>
              <w:spacing w:line="240" w:lineRule="auto"/>
              <w:ind w:left="720" w:firstLine="0"/>
              <w:rPr>
                <w:sz w:val="24"/>
                <w:szCs w:val="24"/>
              </w:rPr>
            </w:pPr>
            <w:r w:rsidDel="00000000" w:rsidR="00000000" w:rsidRPr="00000000">
              <w:rPr>
                <w:sz w:val="24"/>
                <w:szCs w:val="24"/>
                <w:rtl w:val="0"/>
              </w:rPr>
              <w:t xml:space="preserve">Apply as directed 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23"/>
              </w:numPr>
              <w:spacing w:line="240" w:lineRule="auto"/>
              <w:ind w:left="720" w:hanging="360"/>
              <w:rPr>
                <w:sz w:val="24"/>
                <w:szCs w:val="24"/>
              </w:rPr>
            </w:pPr>
            <w:r w:rsidDel="00000000" w:rsidR="00000000" w:rsidRPr="00000000">
              <w:rPr>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19"/>
              </w:numPr>
              <w:spacing w:line="240" w:lineRule="auto"/>
              <w:ind w:left="720" w:hanging="360"/>
              <w:rPr>
                <w:sz w:val="24"/>
                <w:szCs w:val="24"/>
              </w:rPr>
            </w:pPr>
            <w:r w:rsidDel="00000000" w:rsidR="00000000" w:rsidRPr="00000000">
              <w:rPr>
                <w:sz w:val="24"/>
                <w:szCs w:val="24"/>
                <w:rtl w:val="0"/>
              </w:rPr>
              <w:t xml:space="preserve">Systemic fungicides may persist</w:t>
            </w:r>
          </w:p>
          <w:p w:rsidR="00000000" w:rsidDel="00000000" w:rsidP="00000000" w:rsidRDefault="00000000" w:rsidRPr="00000000" w14:paraId="00000080">
            <w:pPr>
              <w:widowControl w:val="0"/>
              <w:numPr>
                <w:ilvl w:val="0"/>
                <w:numId w:val="19"/>
              </w:numPr>
              <w:spacing w:line="240" w:lineRule="auto"/>
              <w:ind w:left="720" w:hanging="360"/>
              <w:rPr>
                <w:sz w:val="24"/>
                <w:szCs w:val="24"/>
              </w:rPr>
            </w:pPr>
            <w:r w:rsidDel="00000000" w:rsidR="00000000" w:rsidRPr="00000000">
              <w:rPr>
                <w:sz w:val="24"/>
                <w:szCs w:val="24"/>
                <w:rtl w:val="0"/>
              </w:rPr>
              <w:t xml:space="preserve">Not organic</w:t>
            </w:r>
          </w:p>
          <w:p w:rsidR="00000000" w:rsidDel="00000000" w:rsidP="00000000" w:rsidRDefault="00000000" w:rsidRPr="00000000" w14:paraId="00000081">
            <w:pPr>
              <w:widowControl w:val="0"/>
              <w:numPr>
                <w:ilvl w:val="0"/>
                <w:numId w:val="19"/>
              </w:numPr>
              <w:spacing w:line="240" w:lineRule="auto"/>
              <w:ind w:left="720" w:hanging="360"/>
              <w:rPr>
                <w:sz w:val="24"/>
                <w:szCs w:val="24"/>
              </w:rPr>
            </w:pPr>
            <w:r w:rsidDel="00000000" w:rsidR="00000000" w:rsidRPr="00000000">
              <w:rPr>
                <w:sz w:val="24"/>
                <w:szCs w:val="24"/>
                <w:rtl w:val="0"/>
              </w:rPr>
              <w:t xml:space="preserve">None approved for use on </w:t>
            </w:r>
            <w:r w:rsidDel="00000000" w:rsidR="00000000" w:rsidRPr="00000000">
              <w:rPr>
                <w:i w:val="1"/>
                <w:iCs w:val="1"/>
                <w:sz w:val="24"/>
                <w:szCs w:val="24"/>
                <w:rtl w:val="0"/>
              </w:rPr>
              <w:t xml:space="preserve">Cannabis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Hot water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numPr>
                <w:ilvl w:val="0"/>
                <w:numId w:val="15"/>
              </w:numPr>
              <w:spacing w:line="240" w:lineRule="auto"/>
              <w:ind w:left="720" w:hanging="360"/>
              <w:rPr>
                <w:sz w:val="24"/>
                <w:szCs w:val="24"/>
              </w:rPr>
            </w:pPr>
            <w:r w:rsidDel="00000000" w:rsidR="00000000" w:rsidRPr="00000000">
              <w:rPr>
                <w:sz w:val="24"/>
                <w:szCs w:val="24"/>
                <w:rtl w:val="0"/>
              </w:rPr>
              <w:t xml:space="preserve">Preheat seeds to 38-43C (100-110F)</w:t>
            </w:r>
          </w:p>
          <w:p w:rsidR="00000000" w:rsidDel="00000000" w:rsidP="00000000" w:rsidRDefault="00000000" w:rsidRPr="00000000" w14:paraId="00000084">
            <w:pPr>
              <w:widowControl w:val="0"/>
              <w:numPr>
                <w:ilvl w:val="0"/>
                <w:numId w:val="15"/>
              </w:numPr>
              <w:spacing w:line="240" w:lineRule="auto"/>
              <w:ind w:left="720" w:hanging="360"/>
              <w:rPr>
                <w:sz w:val="24"/>
                <w:szCs w:val="24"/>
              </w:rPr>
            </w:pPr>
            <w:r w:rsidDel="00000000" w:rsidR="00000000" w:rsidRPr="00000000">
              <w:rPr>
                <w:sz w:val="24"/>
                <w:szCs w:val="24"/>
                <w:rtl w:val="0"/>
              </w:rPr>
              <w:t xml:space="preserve">Stir into 50C (122F) H2O* for 15-30 minutes</w:t>
            </w:r>
          </w:p>
          <w:p w:rsidR="00000000" w:rsidDel="00000000" w:rsidP="00000000" w:rsidRDefault="00000000" w:rsidRPr="00000000" w14:paraId="00000085">
            <w:pPr>
              <w:widowControl w:val="0"/>
              <w:numPr>
                <w:ilvl w:val="0"/>
                <w:numId w:val="15"/>
              </w:numPr>
              <w:spacing w:line="240" w:lineRule="auto"/>
              <w:ind w:left="720" w:hanging="360"/>
              <w:rPr>
                <w:sz w:val="24"/>
                <w:szCs w:val="24"/>
              </w:rPr>
            </w:pPr>
            <w:r w:rsidDel="00000000" w:rsidR="00000000" w:rsidRPr="00000000">
              <w:rPr>
                <w:sz w:val="24"/>
                <w:szCs w:val="24"/>
                <w:rtl w:val="0"/>
              </w:rPr>
              <w:t xml:space="preserve">Transfer to cool water immediately</w:t>
            </w:r>
          </w:p>
          <w:p w:rsidR="00000000" w:rsidDel="00000000" w:rsidP="00000000" w:rsidRDefault="00000000" w:rsidRPr="00000000" w14:paraId="00000086">
            <w:pPr>
              <w:widowControl w:val="0"/>
              <w:numPr>
                <w:ilvl w:val="0"/>
                <w:numId w:val="15"/>
              </w:numPr>
              <w:spacing w:line="240" w:lineRule="auto"/>
              <w:ind w:left="720" w:hanging="360"/>
              <w:rPr>
                <w:sz w:val="24"/>
                <w:szCs w:val="24"/>
              </w:rPr>
            </w:pPr>
            <w:r w:rsidDel="00000000" w:rsidR="00000000" w:rsidRPr="00000000">
              <w:rPr>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11"/>
              </w:numPr>
              <w:spacing w:line="240" w:lineRule="auto"/>
              <w:ind w:left="720" w:hanging="360"/>
              <w:rPr>
                <w:sz w:val="24"/>
                <w:szCs w:val="24"/>
              </w:rPr>
            </w:pPr>
            <w:r w:rsidDel="00000000" w:rsidR="00000000" w:rsidRPr="00000000">
              <w:rPr>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1"/>
              </w:numPr>
              <w:spacing w:line="240" w:lineRule="auto"/>
              <w:ind w:left="720" w:hanging="360"/>
              <w:rPr>
                <w:sz w:val="24"/>
                <w:szCs w:val="24"/>
              </w:rPr>
            </w:pPr>
            <w:r w:rsidDel="00000000" w:rsidR="00000000" w:rsidRPr="00000000">
              <w:rPr>
                <w:sz w:val="24"/>
                <w:szCs w:val="24"/>
                <w:rtl w:val="0"/>
              </w:rPr>
              <w:t xml:space="preserve">Precise duration and temperature are unknown for </w:t>
            </w:r>
            <w:r w:rsidDel="00000000" w:rsidR="00000000" w:rsidRPr="00000000">
              <w:rPr>
                <w:i w:val="1"/>
                <w:iCs w:val="1"/>
                <w:sz w:val="24"/>
                <w:szCs w:val="24"/>
                <w:rtl w:val="0"/>
              </w:rPr>
              <w:t xml:space="preserve">Cannabis</w:t>
            </w:r>
            <w:r w:rsidDel="00000000" w:rsidR="00000000" w:rsidRPr="00000000">
              <w:rPr>
                <w:sz w:val="24"/>
                <w:szCs w:val="24"/>
                <w:rtl w:val="0"/>
              </w:rPr>
              <w:t xml:space="preserve"> seed, and may vary based on seed characteristics (which can be highly variable among </w:t>
            </w:r>
            <w:r w:rsidDel="00000000" w:rsidR="00000000" w:rsidRPr="00000000">
              <w:rPr>
                <w:i w:val="1"/>
                <w:iCs w:val="1"/>
                <w:sz w:val="24"/>
                <w:szCs w:val="24"/>
                <w:rtl w:val="0"/>
              </w:rPr>
              <w:t xml:space="preserve">Cannabis</w:t>
            </w:r>
            <w:r w:rsidDel="00000000" w:rsidR="00000000" w:rsidRPr="00000000">
              <w:rPr>
                <w:sz w:val="24"/>
                <w:szCs w:val="24"/>
                <w:rtl w:val="0"/>
              </w:rPr>
              <w:t xml:space="preserve"> varieties)</w:t>
            </w:r>
          </w:p>
          <w:p w:rsidR="00000000" w:rsidDel="00000000" w:rsidP="00000000" w:rsidRDefault="00000000" w:rsidRPr="00000000" w14:paraId="00000089">
            <w:pPr>
              <w:widowControl w:val="0"/>
              <w:numPr>
                <w:ilvl w:val="0"/>
                <w:numId w:val="11"/>
              </w:numPr>
              <w:spacing w:line="240" w:lineRule="auto"/>
              <w:ind w:left="720" w:hanging="360"/>
              <w:rPr>
                <w:sz w:val="24"/>
                <w:szCs w:val="24"/>
              </w:rPr>
            </w:pPr>
            <w:r w:rsidDel="00000000" w:rsidR="00000000" w:rsidRPr="00000000">
              <w:rPr>
                <w:sz w:val="24"/>
                <w:szCs w:val="24"/>
                <w:rtl w:val="0"/>
              </w:rPr>
              <w:t xml:space="preserve">Some seed is inevitably damaged.</w:t>
            </w:r>
          </w:p>
          <w:p w:rsidR="00000000" w:rsidDel="00000000" w:rsidP="00000000" w:rsidRDefault="00000000" w:rsidRPr="00000000" w14:paraId="0000008A">
            <w:pPr>
              <w:widowControl w:val="0"/>
              <w:numPr>
                <w:ilvl w:val="0"/>
                <w:numId w:val="11"/>
              </w:numPr>
              <w:spacing w:line="240" w:lineRule="auto"/>
              <w:ind w:left="720" w:hanging="360"/>
              <w:rPr>
                <w:sz w:val="24"/>
                <w:szCs w:val="24"/>
              </w:rPr>
            </w:pPr>
            <w:r w:rsidDel="00000000" w:rsidR="00000000" w:rsidRPr="00000000">
              <w:rPr>
                <w:sz w:val="24"/>
                <w:szCs w:val="24"/>
                <w:rtl w:val="0"/>
              </w:rPr>
              <w:t xml:space="preserve">If performed before seed storage, it will greatly reduce viability over time </w:t>
            </w:r>
          </w:p>
        </w:tc>
      </w:tr>
    </w:tbl>
    <w:p w:rsidR="00000000" w:rsidDel="00000000" w:rsidP="00000000" w:rsidRDefault="00000000" w:rsidRPr="00000000" w14:paraId="0000008B">
      <w:pPr>
        <w:spacing w:line="276" w:lineRule="auto"/>
        <w:ind w:firstLine="720"/>
        <w:rPr>
          <w:sz w:val="24"/>
          <w:szCs w:val="24"/>
        </w:rPr>
      </w:pPr>
      <w:r w:rsidDel="00000000" w:rsidR="00000000" w:rsidRPr="00000000">
        <w:rPr>
          <w:sz w:val="24"/>
          <w:szCs w:val="24"/>
          <w:rtl w:val="0"/>
        </w:rPr>
        <w:t xml:space="preserve">*Temperature must be accurate and precise throughout the treatment.</w:t>
      </w:r>
    </w:p>
    <w:p w:rsidR="00000000" w:rsidDel="00000000" w:rsidP="00000000" w:rsidRDefault="00000000" w:rsidRPr="00000000" w14:paraId="0000008C">
      <w:pPr>
        <w:spacing w:line="276" w:lineRule="auto"/>
        <w:ind w:firstLine="720"/>
        <w:rPr>
          <w:sz w:val="24"/>
          <w:szCs w:val="24"/>
        </w:rPr>
      </w:pPr>
      <w:r w:rsidDel="00000000" w:rsidR="00000000" w:rsidRPr="00000000">
        <w:rPr>
          <w:rtl w:val="0"/>
        </w:rPr>
      </w:r>
    </w:p>
    <w:p w:rsidR="00000000" w:rsidDel="00000000" w:rsidP="00000000" w:rsidRDefault="00000000" w:rsidRPr="00000000" w14:paraId="0000008D">
      <w:pPr>
        <w:spacing w:line="276" w:lineRule="auto"/>
        <w:ind w:firstLine="720"/>
        <w:rPr>
          <w:sz w:val="24"/>
          <w:szCs w:val="24"/>
        </w:rPr>
      </w:pPr>
      <w:r w:rsidDel="00000000" w:rsidR="00000000" w:rsidRPr="00000000">
        <w:rPr>
          <w:rtl w:val="0"/>
        </w:rPr>
      </w:r>
    </w:p>
    <w:p w:rsidR="00000000" w:rsidDel="00000000" w:rsidP="00000000" w:rsidRDefault="00000000" w:rsidRPr="00000000" w14:paraId="0000008E">
      <w:pPr>
        <w:spacing w:line="480" w:lineRule="auto"/>
        <w:rPr>
          <w:b w:val="1"/>
          <w:bCs w:val="1"/>
        </w:rPr>
      </w:pPr>
      <w:r w:rsidDel="00000000" w:rsidR="00000000" w:rsidRPr="00000000">
        <w:rPr>
          <w:rtl w:val="0"/>
        </w:rPr>
      </w:r>
    </w:p>
    <w:p w:rsidR="00000000" w:rsidDel="00000000" w:rsidP="00000000" w:rsidRDefault="00000000" w:rsidRPr="00000000" w14:paraId="0000008F">
      <w:pPr>
        <w:spacing w:line="276" w:lineRule="auto"/>
        <w:rPr>
          <w:sz w:val="24"/>
          <w:szCs w:val="24"/>
        </w:rPr>
      </w:pPr>
      <w:r w:rsidDel="00000000" w:rsidR="00000000" w:rsidRPr="00000000">
        <w:rPr>
          <w:sz w:val="24"/>
          <w:szCs w:val="24"/>
          <w:rtl w:val="0"/>
        </w:rPr>
        <w:t xml:space="preserve">Table 22.1. Field techniques for steaming soil.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09A">
      <w:pPr>
        <w:spacing w:line="276" w:lineRule="auto"/>
        <w:rPr>
          <w:b w:val="1"/>
          <w:bCs w:val="1"/>
        </w:rPr>
      </w:pPr>
      <w:r w:rsidDel="00000000" w:rsidR="00000000" w:rsidRPr="00000000">
        <w:rPr>
          <w:rtl w:val="0"/>
        </w:rPr>
      </w:r>
    </w:p>
    <w:p w:rsidR="00000000" w:rsidDel="00000000" w:rsidP="00000000" w:rsidRDefault="00000000" w:rsidRPr="00000000" w14:paraId="0000009B">
      <w:pPr>
        <w:spacing w:line="276" w:lineRule="auto"/>
        <w:rPr>
          <w:sz w:val="24"/>
          <w:szCs w:val="24"/>
        </w:rPr>
      </w:pPr>
      <w:r w:rsidDel="00000000" w:rsidR="00000000" w:rsidRPr="00000000">
        <w:rPr>
          <w:sz w:val="24"/>
          <w:szCs w:val="24"/>
          <w:rtl w:val="0"/>
        </w:rPr>
        <w:t xml:space="preserve">Table 3. Important factors for successful planting of a Brassica plow-down crop.</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480" w:lineRule="auto"/>
              <w:rPr>
                <w:sz w:val="24"/>
                <w:szCs w:val="24"/>
              </w:rPr>
            </w:pPr>
            <w:r w:rsidDel="00000000" w:rsidR="00000000" w:rsidRPr="00000000">
              <w:rPr>
                <w:b w:val="1"/>
                <w:bCs w:val="1"/>
                <w:sz w:val="24"/>
                <w:szCs w:val="24"/>
                <w:rtl w:val="0"/>
              </w:rPr>
              <w:t xml:space="preserve">Variety:</w:t>
            </w:r>
            <w:r w:rsidDel="00000000" w:rsidR="00000000" w:rsidRPr="00000000">
              <w:rPr>
                <w:sz w:val="24"/>
                <w:szCs w:val="24"/>
                <w:rtl w:val="0"/>
              </w:rPr>
              <w:t xml:space="preserve"> Choose a variety developed for use as a plow-down cover crop that is high in allyl isothiocyanate (Caliente).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480" w:lineRule="auto"/>
              <w:rPr>
                <w:sz w:val="24"/>
                <w:szCs w:val="24"/>
              </w:rPr>
            </w:pPr>
            <w:r w:rsidDel="00000000" w:rsidR="00000000" w:rsidRPr="00000000">
              <w:rPr>
                <w:b w:val="1"/>
                <w:bCs w:val="1"/>
                <w:sz w:val="24"/>
                <w:szCs w:val="24"/>
                <w:rtl w:val="0"/>
              </w:rPr>
              <w:t xml:space="preserve">Planting:</w:t>
            </w:r>
            <w:r w:rsidDel="00000000" w:rsidR="00000000" w:rsidRPr="00000000">
              <w:rPr>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480" w:lineRule="auto"/>
              <w:rPr>
                <w:sz w:val="24"/>
                <w:szCs w:val="24"/>
              </w:rPr>
            </w:pPr>
            <w:r w:rsidDel="00000000" w:rsidR="00000000" w:rsidRPr="00000000">
              <w:rPr>
                <w:b w:val="1"/>
                <w:bCs w:val="1"/>
                <w:sz w:val="24"/>
                <w:szCs w:val="24"/>
                <w:rtl w:val="0"/>
              </w:rPr>
              <w:t xml:space="preserve">Cultivation:</w:t>
            </w:r>
            <w:r w:rsidDel="00000000" w:rsidR="00000000" w:rsidRPr="00000000">
              <w:rPr>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480" w:lineRule="auto"/>
              <w:rPr>
                <w:sz w:val="24"/>
                <w:szCs w:val="24"/>
              </w:rPr>
            </w:pPr>
            <w:r w:rsidDel="00000000" w:rsidR="00000000" w:rsidRPr="00000000">
              <w:rPr>
                <w:b w:val="1"/>
                <w:bCs w:val="1"/>
                <w:sz w:val="24"/>
                <w:szCs w:val="24"/>
                <w:rtl w:val="0"/>
              </w:rPr>
              <w:t xml:space="preserve">Plow-down:</w:t>
            </w:r>
            <w:r w:rsidDel="00000000" w:rsidR="00000000" w:rsidRPr="00000000">
              <w:rPr>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480" w:lineRule="auto"/>
              <w:rPr>
                <w:sz w:val="24"/>
                <w:szCs w:val="24"/>
              </w:rPr>
            </w:pPr>
            <w:r w:rsidDel="00000000" w:rsidR="00000000" w:rsidRPr="00000000">
              <w:rPr>
                <w:b w:val="1"/>
                <w:bCs w:val="1"/>
                <w:sz w:val="24"/>
                <w:szCs w:val="24"/>
                <w:rtl w:val="0"/>
              </w:rPr>
              <w:t xml:space="preserve">Rest:</w:t>
            </w:r>
            <w:r w:rsidDel="00000000" w:rsidR="00000000" w:rsidRPr="00000000">
              <w:rPr>
                <w:sz w:val="24"/>
                <w:szCs w:val="24"/>
                <w:rtl w:val="0"/>
              </w:rPr>
              <w:t xml:space="preserve"> Wait a period of at least 2 weeks before planting the crop plant, longer in cool weather. </w:t>
            </w:r>
          </w:p>
        </w:tc>
      </w:tr>
    </w:tbl>
    <w:p w:rsidR="00000000" w:rsidDel="00000000" w:rsidP="00000000" w:rsidRDefault="00000000" w:rsidRPr="00000000" w14:paraId="000000A1">
      <w:pPr>
        <w:spacing w:line="480" w:lineRule="auto"/>
        <w:rPr>
          <w:b w:val="1"/>
          <w:bCs w:val="1"/>
        </w:rPr>
      </w:pPr>
      <w:r w:rsidDel="00000000" w:rsidR="00000000" w:rsidRPr="00000000">
        <w:rPr>
          <w:rtl w:val="0"/>
        </w:rPr>
      </w:r>
    </w:p>
    <w:p w:rsidR="00000000" w:rsidDel="00000000" w:rsidP="00000000" w:rsidRDefault="00000000" w:rsidRPr="00000000" w14:paraId="000000A2">
      <w:pPr>
        <w:spacing w:line="240" w:lineRule="auto"/>
        <w:rPr>
          <w:sz w:val="24"/>
          <w:szCs w:val="24"/>
        </w:rPr>
      </w:pPr>
      <w:r w:rsidDel="00000000" w:rsidR="00000000" w:rsidRPr="00000000">
        <w:rPr>
          <w:sz w:val="24"/>
          <w:szCs w:val="24"/>
          <w:rtl w:val="0"/>
        </w:rPr>
        <w:t xml:space="preserve">Table 22.2. List of Brassica plants that can be used as Brassica plow-down crops.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Broccoli</w:t>
            </w:r>
          </w:p>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Kale</w:t>
            </w:r>
          </w:p>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Cabbage</w:t>
            </w:r>
          </w:p>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Canola</w:t>
            </w:r>
          </w:p>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Rapeseed</w:t>
            </w:r>
          </w:p>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Radish</w:t>
            </w:r>
          </w:p>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Turnip</w:t>
            </w:r>
          </w:p>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Various Mustards</w:t>
            </w:r>
          </w:p>
        </w:tc>
      </w:tr>
    </w:tbl>
    <w:p w:rsidR="00000000" w:rsidDel="00000000" w:rsidP="00000000" w:rsidRDefault="00000000" w:rsidRPr="00000000" w14:paraId="000000AB">
      <w:pPr>
        <w:spacing w:line="480" w:lineRule="auto"/>
        <w:ind w:firstLine="720"/>
        <w:rPr>
          <w:sz w:val="24"/>
          <w:szCs w:val="24"/>
        </w:rPr>
      </w:pPr>
      <w:r w:rsidDel="00000000" w:rsidR="00000000" w:rsidRPr="00000000">
        <w:rPr>
          <w:sz w:val="24"/>
          <w:szCs w:val="24"/>
          <w:rtl w:val="0"/>
        </w:rPr>
        <w:t xml:space="preserve">** From Larkin and Lynch 2018</w:t>
      </w:r>
    </w:p>
    <w:p w:rsidR="00000000" w:rsidDel="00000000" w:rsidP="00000000" w:rsidRDefault="00000000" w:rsidRPr="00000000" w14:paraId="000000AC">
      <w:pPr>
        <w:spacing w:line="240" w:lineRule="auto"/>
        <w:ind w:firstLine="720"/>
        <w:rPr>
          <w:sz w:val="24"/>
          <w:szCs w:val="24"/>
          <w:highlight w:val="white"/>
        </w:rPr>
      </w:pPr>
      <w:r w:rsidDel="00000000" w:rsidR="00000000" w:rsidRPr="00000000">
        <w:rPr>
          <w:sz w:val="24"/>
          <w:szCs w:val="24"/>
          <w:highlight w:val="white"/>
          <w:rtl w:val="0"/>
        </w:rPr>
        <w:t xml:space="preserve">Table 22.4. Commercial forms of lime and sulfur that may be applied to cultivated field soil or potting mixes. When choosing which additive to use it is important to take into account how it will react in your specific soil environment.</w:t>
      </w:r>
    </w:p>
    <w:tbl>
      <w:tblPr>
        <w:tblStyle w:val="Table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highlight w:val="white"/>
              </w:rPr>
            </w:pPr>
            <w:r w:rsidDel="00000000" w:rsidR="00000000" w:rsidRPr="00000000">
              <w:rPr>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highlight w:val="white"/>
              </w:rPr>
            </w:pPr>
            <w:r w:rsidDel="00000000" w:rsidR="00000000" w:rsidRPr="00000000">
              <w:rPr>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highlight w:val="white"/>
              </w:rPr>
            </w:pPr>
            <w:r w:rsidDel="00000000" w:rsidR="00000000" w:rsidRPr="00000000">
              <w:rPr>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highlight w:val="white"/>
              </w:rPr>
            </w:pPr>
            <w:r w:rsidDel="00000000" w:rsidR="00000000" w:rsidRPr="00000000">
              <w:rPr>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highlight w:val="white"/>
              </w:rPr>
            </w:pPr>
            <w:r w:rsidDel="00000000" w:rsidR="00000000" w:rsidRPr="00000000">
              <w:rPr>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highlight w:val="white"/>
                <w:vertAlign w:val="subscript"/>
              </w:rPr>
            </w:pPr>
            <w:r w:rsidDel="00000000" w:rsidR="00000000" w:rsidRPr="00000000">
              <w:rPr>
                <w:sz w:val="24"/>
                <w:szCs w:val="24"/>
                <w:highlight w:val="white"/>
                <w:rtl w:val="0"/>
              </w:rPr>
              <w:t xml:space="preserve">CaCO</w:t>
            </w:r>
            <w:r w:rsidDel="00000000" w:rsidR="00000000" w:rsidRPr="00000000">
              <w:rPr>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highlight w:val="white"/>
              </w:rPr>
            </w:pPr>
            <w:r w:rsidDel="00000000" w:rsidR="00000000" w:rsidRPr="00000000">
              <w:rPr>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highlight w:val="white"/>
              </w:rPr>
            </w:pPr>
            <w:r w:rsidDel="00000000" w:rsidR="00000000" w:rsidRPr="00000000">
              <w:rPr>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highlight w:val="white"/>
              </w:rPr>
            </w:pPr>
            <w:r w:rsidDel="00000000" w:rsidR="00000000" w:rsidRPr="00000000">
              <w:rPr>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highlight w:val="white"/>
                <w:vertAlign w:val="subscript"/>
              </w:rPr>
            </w:pPr>
            <w:r w:rsidDel="00000000" w:rsidR="00000000" w:rsidRPr="00000000">
              <w:rPr>
                <w:sz w:val="24"/>
                <w:szCs w:val="24"/>
                <w:highlight w:val="white"/>
                <w:rtl w:val="0"/>
              </w:rPr>
              <w:t xml:space="preserve">CaMg(CO</w:t>
            </w:r>
            <w:r w:rsidDel="00000000" w:rsidR="00000000" w:rsidRPr="00000000">
              <w:rPr>
                <w:sz w:val="24"/>
                <w:szCs w:val="24"/>
                <w:highlight w:val="white"/>
                <w:vertAlign w:val="subscript"/>
                <w:rtl w:val="0"/>
              </w:rPr>
              <w:t xml:space="preserve">3</w:t>
            </w:r>
            <w:r w:rsidDel="00000000" w:rsidR="00000000" w:rsidRPr="00000000">
              <w:rPr>
                <w:sz w:val="24"/>
                <w:szCs w:val="24"/>
                <w:highlight w:val="white"/>
                <w:rtl w:val="0"/>
              </w:rPr>
              <w:t xml:space="preserve">)</w:t>
            </w:r>
            <w:r w:rsidDel="00000000" w:rsidR="00000000" w:rsidRPr="00000000">
              <w:rPr>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4"/>
                <w:szCs w:val="24"/>
                <w:highlight w:val="white"/>
              </w:rPr>
            </w:pPr>
            <w:r w:rsidDel="00000000" w:rsidR="00000000" w:rsidRPr="00000000">
              <w:rPr>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highlight w:val="white"/>
              </w:rPr>
            </w:pPr>
            <w:r w:rsidDel="00000000" w:rsidR="00000000" w:rsidRPr="00000000">
              <w:rPr>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highlight w:val="white"/>
              </w:rPr>
            </w:pPr>
            <w:r w:rsidDel="00000000" w:rsidR="00000000" w:rsidRPr="00000000">
              <w:rPr>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highlight w:val="white"/>
              </w:rPr>
            </w:pPr>
            <w:r w:rsidDel="00000000" w:rsidR="00000000" w:rsidRPr="00000000">
              <w:rPr>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highlight w:val="white"/>
              </w:rPr>
            </w:pPr>
            <w:r w:rsidDel="00000000" w:rsidR="00000000" w:rsidRPr="00000000">
              <w:rPr>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highlight w:val="white"/>
              </w:rPr>
            </w:pPr>
            <w:r w:rsidDel="00000000" w:rsidR="00000000" w:rsidRPr="00000000">
              <w:rPr>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highlight w:val="white"/>
              </w:rPr>
            </w:pPr>
            <w:r w:rsidDel="00000000" w:rsidR="00000000" w:rsidRPr="00000000">
              <w:rPr>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highlight w:val="white"/>
              </w:rPr>
            </w:pPr>
            <w:r w:rsidDel="00000000" w:rsidR="00000000" w:rsidRPr="00000000">
              <w:rPr>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highlight w:val="white"/>
              </w:rPr>
            </w:pPr>
            <w:r w:rsidDel="00000000" w:rsidR="00000000" w:rsidRPr="00000000">
              <w:rPr>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highlight w:val="white"/>
              </w:rPr>
            </w:pPr>
            <w:r w:rsidDel="00000000" w:rsidR="00000000" w:rsidRPr="00000000">
              <w:rPr>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4"/>
                <w:szCs w:val="24"/>
                <w:highlight w:val="white"/>
              </w:rPr>
            </w:pPr>
            <w:r w:rsidDel="00000000" w:rsidR="00000000" w:rsidRPr="00000000">
              <w:rPr>
                <w:sz w:val="24"/>
                <w:szCs w:val="24"/>
                <w:highlight w:val="white"/>
                <w:rtl w:val="0"/>
              </w:rPr>
              <w:t xml:space="preserve">Citric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highlight w:val="white"/>
              </w:rPr>
            </w:pPr>
            <w:r w:rsidDel="00000000" w:rsidR="00000000" w:rsidRPr="00000000">
              <w:rPr>
                <w:sz w:val="24"/>
                <w:szCs w:val="24"/>
                <w:highlight w:val="white"/>
                <w:rtl w:val="0"/>
              </w:rPr>
              <w:t xml:space="preserve">C</w:t>
            </w:r>
            <w:r w:rsidDel="00000000" w:rsidR="00000000" w:rsidRPr="00000000">
              <w:rPr>
                <w:sz w:val="24"/>
                <w:szCs w:val="24"/>
                <w:highlight w:val="white"/>
                <w:vertAlign w:val="subscript"/>
                <w:rtl w:val="0"/>
              </w:rPr>
              <w:t xml:space="preserve">6</w:t>
            </w:r>
            <w:r w:rsidDel="00000000" w:rsidR="00000000" w:rsidRPr="00000000">
              <w:rPr>
                <w:sz w:val="24"/>
                <w:szCs w:val="24"/>
                <w:highlight w:val="white"/>
                <w:rtl w:val="0"/>
              </w:rPr>
              <w:t xml:space="preserve">H</w:t>
            </w:r>
            <w:r w:rsidDel="00000000" w:rsidR="00000000" w:rsidRPr="00000000">
              <w:rPr>
                <w:sz w:val="24"/>
                <w:szCs w:val="24"/>
                <w:highlight w:val="white"/>
                <w:vertAlign w:val="subscript"/>
                <w:rtl w:val="0"/>
              </w:rPr>
              <w:t xml:space="preserve">8</w:t>
            </w:r>
            <w:r w:rsidDel="00000000" w:rsidR="00000000" w:rsidRPr="00000000">
              <w:rPr>
                <w:sz w:val="24"/>
                <w:szCs w:val="24"/>
                <w:highlight w:val="white"/>
                <w:rtl w:val="0"/>
              </w:rPr>
              <w:t xml:space="preserve">O</w:t>
            </w:r>
            <w:r w:rsidDel="00000000" w:rsidR="00000000" w:rsidRPr="00000000">
              <w:rPr>
                <w:sz w:val="24"/>
                <w:szCs w:val="24"/>
                <w:highlight w:val="white"/>
                <w:vertAlign w:val="sub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4"/>
                <w:szCs w:val="24"/>
                <w:highlight w:val="white"/>
              </w:rPr>
            </w:pPr>
            <w:r w:rsidDel="00000000" w:rsidR="00000000" w:rsidRPr="00000000">
              <w:rPr>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highlight w:val="white"/>
              </w:rPr>
            </w:pPr>
            <w:r w:rsidDel="00000000" w:rsidR="00000000" w:rsidRPr="00000000">
              <w:rPr>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highlight w:val="white"/>
              </w:rPr>
            </w:pPr>
            <w:r w:rsidDel="00000000" w:rsidR="00000000" w:rsidRPr="00000000">
              <w:rPr>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highlight w:val="white"/>
              </w:rPr>
            </w:pPr>
            <w:r w:rsidDel="00000000" w:rsidR="00000000" w:rsidRPr="00000000">
              <w:rPr>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4"/>
                <w:szCs w:val="24"/>
                <w:highlight w:val="white"/>
              </w:rPr>
            </w:pPr>
            <w:r w:rsidDel="00000000" w:rsidR="00000000" w:rsidRPr="00000000">
              <w:rPr>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highlight w:val="white"/>
              </w:rPr>
            </w:pPr>
            <w:r w:rsidDel="00000000" w:rsidR="00000000" w:rsidRPr="00000000">
              <w:rPr>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4"/>
                <w:szCs w:val="24"/>
                <w:highlight w:val="white"/>
              </w:rPr>
            </w:pPr>
            <w:r w:rsidDel="00000000" w:rsidR="00000000" w:rsidRPr="00000000">
              <w:rPr>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highlight w:val="white"/>
                <w:vertAlign w:val="subscript"/>
              </w:rPr>
            </w:pPr>
            <w:r w:rsidDel="00000000" w:rsidR="00000000" w:rsidRPr="00000000">
              <w:rPr>
                <w:sz w:val="24"/>
                <w:szCs w:val="24"/>
                <w:highlight w:val="white"/>
                <w:rtl w:val="0"/>
              </w:rPr>
              <w:t xml:space="preserve">H2SO</w:t>
            </w:r>
            <w:r w:rsidDel="00000000" w:rsidR="00000000" w:rsidRPr="00000000">
              <w:rPr>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4"/>
                <w:szCs w:val="24"/>
                <w:highlight w:val="white"/>
              </w:rPr>
            </w:pPr>
            <w:r w:rsidDel="00000000" w:rsidR="00000000" w:rsidRPr="00000000">
              <w:rPr>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highlight w:val="white"/>
              </w:rPr>
            </w:pPr>
            <w:r w:rsidDel="00000000" w:rsidR="00000000" w:rsidRPr="00000000">
              <w:rPr>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4"/>
                <w:szCs w:val="24"/>
                <w:highlight w:val="white"/>
              </w:rPr>
            </w:pPr>
            <w:r w:rsidDel="00000000" w:rsidR="00000000" w:rsidRPr="00000000">
              <w:rPr>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4"/>
                <w:szCs w:val="24"/>
                <w:highlight w:val="white"/>
              </w:rPr>
            </w:pPr>
            <w:r w:rsidDel="00000000" w:rsidR="00000000" w:rsidRPr="00000000">
              <w:rPr>
                <w:sz w:val="24"/>
                <w:szCs w:val="24"/>
                <w:highlight w:val="white"/>
                <w:rtl w:val="0"/>
              </w:rPr>
              <w:t xml:space="preserve">FeS0</w:t>
            </w:r>
            <w:r w:rsidDel="00000000" w:rsidR="00000000" w:rsidRPr="00000000">
              <w:rPr>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4"/>
                <w:szCs w:val="24"/>
                <w:highlight w:val="white"/>
              </w:rPr>
            </w:pPr>
            <w:r w:rsidDel="00000000" w:rsidR="00000000" w:rsidRPr="00000000">
              <w:rPr>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highlight w:val="white"/>
              </w:rPr>
            </w:pPr>
            <w:r w:rsidDel="00000000" w:rsidR="00000000" w:rsidRPr="00000000">
              <w:rPr>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highlight w:val="white"/>
              </w:rPr>
            </w:pPr>
            <w:r w:rsidDel="00000000" w:rsidR="00000000" w:rsidRPr="00000000">
              <w:rPr>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highlight w:val="white"/>
              </w:rPr>
            </w:pPr>
            <w:r w:rsidDel="00000000" w:rsidR="00000000" w:rsidRPr="00000000">
              <w:rPr>
                <w:sz w:val="24"/>
                <w:szCs w:val="24"/>
                <w:highlight w:val="white"/>
                <w:rtl w:val="0"/>
              </w:rPr>
              <w:t xml:space="preserve">CaSO</w:t>
            </w:r>
            <w:r w:rsidDel="00000000" w:rsidR="00000000" w:rsidRPr="00000000">
              <w:rPr>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highlight w:val="white"/>
              </w:rPr>
            </w:pPr>
            <w:r w:rsidDel="00000000" w:rsidR="00000000" w:rsidRPr="00000000">
              <w:rPr>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highlight w:val="white"/>
              </w:rPr>
            </w:pPr>
            <w:r w:rsidDel="00000000" w:rsidR="00000000" w:rsidRPr="00000000">
              <w:rPr>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4"/>
                <w:szCs w:val="24"/>
                <w:highlight w:val="white"/>
              </w:rPr>
            </w:pPr>
            <w:r w:rsidDel="00000000" w:rsidR="00000000" w:rsidRPr="00000000">
              <w:rPr>
                <w:sz w:val="24"/>
                <w:szCs w:val="24"/>
                <w:highlight w:val="white"/>
                <w:rtl w:val="0"/>
              </w:rPr>
              <w:t xml:space="preserve">MgSO</w:t>
            </w:r>
            <w:r w:rsidDel="00000000" w:rsidR="00000000" w:rsidRPr="00000000">
              <w:rPr>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highlight w:val="white"/>
              </w:rPr>
            </w:pPr>
            <w:r w:rsidDel="00000000" w:rsidR="00000000" w:rsidRPr="00000000">
              <w:rPr>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highlight w:val="white"/>
              </w:rPr>
            </w:pPr>
            <w:r w:rsidDel="00000000" w:rsidR="00000000" w:rsidRPr="00000000">
              <w:rPr>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highlight w:val="white"/>
              </w:rPr>
            </w:pPr>
            <w:r w:rsidDel="00000000" w:rsidR="00000000" w:rsidRPr="00000000">
              <w:rPr>
                <w:sz w:val="24"/>
                <w:szCs w:val="24"/>
                <w:highlight w:val="white"/>
                <w:rtl w:val="0"/>
              </w:rPr>
              <w:t xml:space="preserve">K</w:t>
            </w:r>
            <w:r w:rsidDel="00000000" w:rsidR="00000000" w:rsidRPr="00000000">
              <w:rPr>
                <w:sz w:val="24"/>
                <w:szCs w:val="24"/>
                <w:highlight w:val="white"/>
                <w:vertAlign w:val="subscript"/>
                <w:rtl w:val="0"/>
              </w:rPr>
              <w:t xml:space="preserve">2</w:t>
            </w:r>
            <w:r w:rsidDel="00000000" w:rsidR="00000000" w:rsidRPr="00000000">
              <w:rPr>
                <w:sz w:val="24"/>
                <w:szCs w:val="24"/>
                <w:highlight w:val="white"/>
                <w:rtl w:val="0"/>
              </w:rPr>
              <w:t xml:space="preserve">SO</w:t>
            </w:r>
            <w:r w:rsidDel="00000000" w:rsidR="00000000" w:rsidRPr="00000000">
              <w:rPr>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highlight w:val="white"/>
              </w:rPr>
            </w:pPr>
            <w:r w:rsidDel="00000000" w:rsidR="00000000" w:rsidRPr="00000000">
              <w:rPr>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highlight w:val="white"/>
              </w:rPr>
            </w:pPr>
            <w:r w:rsidDel="00000000" w:rsidR="00000000" w:rsidRPr="00000000">
              <w:rPr>
                <w:rtl w:val="0"/>
              </w:rPr>
            </w:r>
          </w:p>
        </w:tc>
      </w:tr>
    </w:tbl>
    <w:p w:rsidR="00000000" w:rsidDel="00000000" w:rsidP="00000000" w:rsidRDefault="00000000" w:rsidRPr="00000000" w14:paraId="000000DD">
      <w:pPr>
        <w:spacing w:line="480" w:lineRule="auto"/>
        <w:rPr>
          <w:sz w:val="24"/>
          <w:szCs w:val="24"/>
        </w:rPr>
      </w:pPr>
      <w:r w:rsidDel="00000000" w:rsidR="00000000" w:rsidRPr="00000000">
        <w:rPr>
          <w:rtl w:val="0"/>
        </w:rPr>
      </w:r>
    </w:p>
    <w:p w:rsidR="00000000" w:rsidDel="00000000" w:rsidP="00000000" w:rsidRDefault="00000000" w:rsidRPr="00000000" w14:paraId="000000DE">
      <w:pPr>
        <w:spacing w:line="276" w:lineRule="auto"/>
        <w:rPr>
          <w:sz w:val="24"/>
          <w:szCs w:val="24"/>
        </w:rPr>
      </w:pPr>
      <w:r w:rsidDel="00000000" w:rsidR="00000000" w:rsidRPr="00000000">
        <w:rPr>
          <w:sz w:val="24"/>
          <w:szCs w:val="24"/>
          <w:rtl w:val="0"/>
        </w:rPr>
        <w:t xml:space="preserve">Table 4.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0DF">
      <w:pPr>
        <w:spacing w:line="276" w:lineRule="auto"/>
        <w:rPr>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4"/>
                <w:szCs w:val="24"/>
              </w:rPr>
            </w:pPr>
            <w:r w:rsidDel="00000000" w:rsidR="00000000" w:rsidRPr="00000000">
              <w:rPr>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1"/>
              </w:numPr>
              <w:spacing w:line="240" w:lineRule="auto"/>
              <w:ind w:left="720" w:hanging="360"/>
              <w:rPr>
                <w:sz w:val="24"/>
                <w:szCs w:val="24"/>
              </w:rPr>
            </w:pPr>
            <w:r w:rsidDel="00000000" w:rsidR="00000000" w:rsidRPr="00000000">
              <w:rPr>
                <w:sz w:val="24"/>
                <w:szCs w:val="24"/>
                <w:rtl w:val="0"/>
              </w:rPr>
              <w:t xml:space="preserve">Organic material can be introduced to encourage competition by resident microbiota</w:t>
            </w:r>
          </w:p>
          <w:p w:rsidR="00000000" w:rsidDel="00000000" w:rsidP="00000000" w:rsidRDefault="00000000" w:rsidRPr="00000000" w14:paraId="000000E4">
            <w:pPr>
              <w:widowControl w:val="0"/>
              <w:numPr>
                <w:ilvl w:val="0"/>
                <w:numId w:val="1"/>
              </w:numPr>
              <w:spacing w:line="240" w:lineRule="auto"/>
              <w:ind w:left="720" w:hanging="360"/>
              <w:rPr>
                <w:sz w:val="24"/>
                <w:szCs w:val="24"/>
              </w:rPr>
            </w:pPr>
            <w:r w:rsidDel="00000000" w:rsidR="00000000" w:rsidRPr="00000000">
              <w:rPr>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12"/>
              </w:numPr>
              <w:spacing w:line="240" w:lineRule="auto"/>
              <w:ind w:left="720" w:hanging="360"/>
              <w:rPr>
                <w:sz w:val="24"/>
                <w:szCs w:val="24"/>
              </w:rPr>
            </w:pPr>
            <w:r w:rsidDel="00000000" w:rsidR="00000000" w:rsidRPr="00000000">
              <w:rPr>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10"/>
              </w:numPr>
              <w:spacing w:line="240" w:lineRule="auto"/>
              <w:ind w:left="720" w:hanging="360"/>
              <w:rPr>
                <w:sz w:val="24"/>
                <w:szCs w:val="24"/>
              </w:rPr>
            </w:pPr>
            <w:r w:rsidDel="00000000" w:rsidR="00000000" w:rsidRPr="00000000">
              <w:rPr>
                <w:sz w:val="24"/>
                <w:szCs w:val="24"/>
                <w:rtl w:val="0"/>
              </w:rPr>
              <w:t xml:space="preserve">Hyperparasites are organisms known to directly attack the pathogen species as a food source </w:t>
            </w:r>
          </w:p>
          <w:p w:rsidR="00000000" w:rsidDel="00000000" w:rsidP="00000000" w:rsidRDefault="00000000" w:rsidRPr="00000000" w14:paraId="000000E9">
            <w:pPr>
              <w:widowControl w:val="0"/>
              <w:numPr>
                <w:ilvl w:val="0"/>
                <w:numId w:val="10"/>
              </w:numPr>
              <w:spacing w:line="240" w:lineRule="auto"/>
              <w:ind w:left="720" w:hanging="360"/>
              <w:rPr>
                <w:sz w:val="24"/>
                <w:szCs w:val="24"/>
              </w:rPr>
            </w:pPr>
            <w:r w:rsidDel="00000000" w:rsidR="00000000" w:rsidRPr="00000000">
              <w:rPr>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0EA">
      <w:pPr>
        <w:spacing w:line="276" w:lineRule="auto"/>
        <w:rPr>
          <w:sz w:val="24"/>
          <w:szCs w:val="24"/>
        </w:rPr>
      </w:pPr>
      <w:r w:rsidDel="00000000" w:rsidR="00000000" w:rsidRPr="00000000">
        <w:rPr>
          <w:rtl w:val="0"/>
        </w:rPr>
      </w:r>
    </w:p>
    <w:p w:rsidR="00000000" w:rsidDel="00000000" w:rsidP="00000000" w:rsidRDefault="00000000" w:rsidRPr="00000000" w14:paraId="000000EB">
      <w:pPr>
        <w:spacing w:line="480" w:lineRule="auto"/>
        <w:rPr>
          <w:sz w:val="24"/>
          <w:szCs w:val="24"/>
        </w:rPr>
      </w:pPr>
      <w:r w:rsidDel="00000000" w:rsidR="00000000" w:rsidRPr="00000000">
        <w:rPr>
          <w:rtl w:val="0"/>
        </w:rPr>
      </w:r>
    </w:p>
    <w:p w:rsidR="00000000" w:rsidDel="00000000" w:rsidP="00000000" w:rsidRDefault="00000000" w:rsidRPr="00000000" w14:paraId="000000EC">
      <w:pPr>
        <w:spacing w:line="480" w:lineRule="auto"/>
        <w:rPr>
          <w:b w:val="1"/>
          <w:bCs w:val="1"/>
        </w:rPr>
      </w:pPr>
      <w:r w:rsidDel="00000000" w:rsidR="00000000" w:rsidRPr="00000000">
        <w:rPr>
          <w:b w:val="1"/>
          <w:bCs w:val="1"/>
          <w:rtl w:val="0"/>
        </w:rPr>
        <w:t xml:space="preserve">Protocols for endophyte extraction, isolation, and dual culture assays</w:t>
      </w:r>
    </w:p>
    <w:p w:rsidR="00000000" w:rsidDel="00000000" w:rsidP="00000000" w:rsidRDefault="00000000" w:rsidRPr="00000000" w14:paraId="000000ED">
      <w:pPr>
        <w:spacing w:line="480" w:lineRule="auto"/>
        <w:rPr>
          <w:u w:val="single"/>
        </w:rPr>
      </w:pPr>
      <w:r w:rsidDel="00000000" w:rsidR="00000000" w:rsidRPr="00000000">
        <w:rPr>
          <w:u w:val="single"/>
          <w:rtl w:val="0"/>
        </w:rPr>
        <w:t xml:space="preserve">Materials needed:</w:t>
      </w:r>
    </w:p>
    <w:p w:rsidR="00000000" w:rsidDel="00000000" w:rsidP="00000000" w:rsidRDefault="00000000" w:rsidRPr="00000000" w14:paraId="000000EE">
      <w:pPr>
        <w:numPr>
          <w:ilvl w:val="0"/>
          <w:numId w:val="9"/>
        </w:numPr>
        <w:spacing w:line="240" w:lineRule="auto"/>
        <w:ind w:left="720" w:hanging="360"/>
      </w:pPr>
      <w:r w:rsidDel="00000000" w:rsidR="00000000" w:rsidRPr="00000000">
        <w:rPr>
          <w:rtl w:val="0"/>
        </w:rPr>
        <w:t xml:space="preserve">95% ethanol (Everclear)</w:t>
      </w:r>
    </w:p>
    <w:p w:rsidR="00000000" w:rsidDel="00000000" w:rsidP="00000000" w:rsidRDefault="00000000" w:rsidRPr="00000000" w14:paraId="000000EF">
      <w:pPr>
        <w:spacing w:line="240" w:lineRule="auto"/>
        <w:ind w:left="720" w:firstLine="0"/>
        <w:rPr/>
      </w:pPr>
      <w:r w:rsidDel="00000000" w:rsidR="00000000" w:rsidRPr="00000000">
        <w:rPr>
          <w:rtl w:val="0"/>
        </w:rPr>
      </w:r>
    </w:p>
    <w:p w:rsidR="00000000" w:rsidDel="00000000" w:rsidP="00000000" w:rsidRDefault="00000000" w:rsidRPr="00000000" w14:paraId="000000F0">
      <w:pPr>
        <w:numPr>
          <w:ilvl w:val="0"/>
          <w:numId w:val="9"/>
        </w:numPr>
        <w:spacing w:line="240" w:lineRule="auto"/>
        <w:ind w:left="720" w:hanging="360"/>
      </w:pPr>
      <w:r w:rsidDel="00000000" w:rsidR="00000000" w:rsidRPr="00000000">
        <w:rPr>
          <w:rtl w:val="0"/>
        </w:rPr>
        <w:t xml:space="preserve">Household bleach (5.25% v/v)</w:t>
      </w:r>
    </w:p>
    <w:p w:rsidR="00000000" w:rsidDel="00000000" w:rsidP="00000000" w:rsidRDefault="00000000" w:rsidRPr="00000000" w14:paraId="000000F1">
      <w:pPr>
        <w:spacing w:line="240" w:lineRule="auto"/>
        <w:ind w:left="720" w:firstLine="0"/>
        <w:rPr/>
      </w:pPr>
      <w:r w:rsidDel="00000000" w:rsidR="00000000" w:rsidRPr="00000000">
        <w:rPr>
          <w:rtl w:val="0"/>
        </w:rPr>
      </w:r>
    </w:p>
    <w:p w:rsidR="00000000" w:rsidDel="00000000" w:rsidP="00000000" w:rsidRDefault="00000000" w:rsidRPr="00000000" w14:paraId="000000F2">
      <w:pPr>
        <w:numPr>
          <w:ilvl w:val="0"/>
          <w:numId w:val="9"/>
        </w:numPr>
        <w:spacing w:line="240" w:lineRule="auto"/>
        <w:ind w:left="720" w:hanging="360"/>
      </w:pPr>
      <w:r w:rsidDel="00000000" w:rsidR="00000000" w:rsidRPr="00000000">
        <w:rPr>
          <w:rtl w:val="0"/>
        </w:rPr>
        <w:t xml:space="preserve">Scalpels, clippers if necessary. </w:t>
      </w:r>
    </w:p>
    <w:p w:rsidR="00000000" w:rsidDel="00000000" w:rsidP="00000000" w:rsidRDefault="00000000" w:rsidRPr="00000000" w14:paraId="000000F3">
      <w:pPr>
        <w:spacing w:line="240" w:lineRule="auto"/>
        <w:ind w:left="720" w:firstLine="0"/>
        <w:rPr/>
      </w:pPr>
      <w:r w:rsidDel="00000000" w:rsidR="00000000" w:rsidRPr="00000000">
        <w:rPr>
          <w:rtl w:val="0"/>
        </w:rPr>
      </w:r>
    </w:p>
    <w:p w:rsidR="00000000" w:rsidDel="00000000" w:rsidP="00000000" w:rsidRDefault="00000000" w:rsidRPr="00000000" w14:paraId="000000F4">
      <w:pPr>
        <w:numPr>
          <w:ilvl w:val="0"/>
          <w:numId w:val="9"/>
        </w:numPr>
        <w:spacing w:line="240" w:lineRule="auto"/>
        <w:ind w:left="720" w:hanging="360"/>
      </w:pPr>
      <w:r w:rsidDel="00000000" w:rsidR="00000000" w:rsidRPr="00000000">
        <w:rPr>
          <w:rtl w:val="0"/>
        </w:rPr>
        <w:t xml:space="preserve">Prepared plates with desired media. Standard Potato Dextrose Agar (PDA) is acceptable. Malt Extract Agar (MEA) is also widely available and will work. Differences in media may affect endophyte recovery by favoring or disfavoring species based on growth preferences. Antibacterial additives (streptomycin, tetracycline, chloramphenicol, rose bengal, ect) may be added to select against bacteria and for fast growing fungi. </w:t>
      </w:r>
    </w:p>
    <w:p w:rsidR="00000000" w:rsidDel="00000000" w:rsidP="00000000" w:rsidRDefault="00000000" w:rsidRPr="00000000" w14:paraId="000000F5">
      <w:pPr>
        <w:spacing w:line="240" w:lineRule="auto"/>
        <w:ind w:left="720" w:firstLine="0"/>
        <w:rPr/>
      </w:pPr>
      <w:r w:rsidDel="00000000" w:rsidR="00000000" w:rsidRPr="00000000">
        <w:rPr>
          <w:rtl w:val="0"/>
        </w:rPr>
      </w:r>
    </w:p>
    <w:p w:rsidR="00000000" w:rsidDel="00000000" w:rsidP="00000000" w:rsidRDefault="00000000" w:rsidRPr="00000000" w14:paraId="000000F6">
      <w:pPr>
        <w:numPr>
          <w:ilvl w:val="0"/>
          <w:numId w:val="9"/>
        </w:numPr>
        <w:spacing w:line="240" w:lineRule="auto"/>
        <w:ind w:left="720" w:hanging="360"/>
      </w:pPr>
      <w:r w:rsidDel="00000000" w:rsidR="00000000" w:rsidRPr="00000000">
        <w:rPr>
          <w:rtl w:val="0"/>
        </w:rPr>
        <w:t xml:space="preserve">A clean working lab space with a lamp, burner, bactoincinerator, or glass bead sterilizer.</w:t>
      </w:r>
    </w:p>
    <w:p w:rsidR="00000000" w:rsidDel="00000000" w:rsidP="00000000" w:rsidRDefault="00000000" w:rsidRPr="00000000" w14:paraId="000000F7">
      <w:pPr>
        <w:spacing w:line="240" w:lineRule="auto"/>
        <w:ind w:left="720" w:firstLine="0"/>
        <w:rPr/>
      </w:pPr>
      <w:r w:rsidDel="00000000" w:rsidR="00000000" w:rsidRPr="00000000">
        <w:rPr>
          <w:rtl w:val="0"/>
        </w:rPr>
      </w:r>
    </w:p>
    <w:p w:rsidR="00000000" w:rsidDel="00000000" w:rsidP="00000000" w:rsidRDefault="00000000" w:rsidRPr="00000000" w14:paraId="000000F8">
      <w:pPr>
        <w:spacing w:line="240" w:lineRule="auto"/>
        <w:rPr>
          <w:u w:val="single"/>
        </w:rPr>
      </w:pPr>
      <w:r w:rsidDel="00000000" w:rsidR="00000000" w:rsidRPr="00000000">
        <w:rPr>
          <w:u w:val="single"/>
          <w:rtl w:val="0"/>
        </w:rPr>
        <w:t xml:space="preserve">Extraction protocol:</w:t>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numPr>
          <w:ilvl w:val="0"/>
          <w:numId w:val="24"/>
        </w:numPr>
        <w:spacing w:line="240" w:lineRule="auto"/>
        <w:ind w:left="720" w:hanging="360"/>
      </w:pPr>
      <w:r w:rsidDel="00000000" w:rsidR="00000000" w:rsidRPr="00000000">
        <w:rPr>
          <w:rtl w:val="0"/>
        </w:rPr>
        <w:t xml:space="preserve">Cut desired sections of plant tissue into manageable sections and surface sterilize them by serially submerging each in 95% ethanol for 30 seconds, a sodium hypochlorite solution (5.25% v/v) for 3 minutes, 75% ethanol for 30 seconds, followed by sterile, distilled water for 30 seconds.</w:t>
      </w:r>
    </w:p>
    <w:p w:rsidR="00000000" w:rsidDel="00000000" w:rsidP="00000000" w:rsidRDefault="00000000" w:rsidRPr="00000000" w14:paraId="000000FB">
      <w:pPr>
        <w:spacing w:line="240" w:lineRule="auto"/>
        <w:ind w:left="720" w:firstLine="0"/>
        <w:rPr/>
      </w:pPr>
      <w:r w:rsidDel="00000000" w:rsidR="00000000" w:rsidRPr="00000000">
        <w:rPr>
          <w:rtl w:val="0"/>
        </w:rPr>
      </w:r>
    </w:p>
    <w:p w:rsidR="00000000" w:rsidDel="00000000" w:rsidP="00000000" w:rsidRDefault="00000000" w:rsidRPr="00000000" w14:paraId="000000FC">
      <w:pPr>
        <w:numPr>
          <w:ilvl w:val="0"/>
          <w:numId w:val="24"/>
        </w:numPr>
        <w:spacing w:line="240" w:lineRule="auto"/>
        <w:ind w:left="720" w:hanging="360"/>
      </w:pPr>
      <w:r w:rsidDel="00000000" w:rsidR="00000000" w:rsidRPr="00000000">
        <w:rPr>
          <w:rtl w:val="0"/>
        </w:rPr>
        <w:t xml:space="preserve">Plate each piece of tissue on clean plates of media. To ensure the adequacy of your surface sterilization procedures, imprint each piece of tissue onto a media plate before moving it to its growth plate, and/or plate aliquots of the sterile rinse water. If organisms grow on the imprint or aliquot plates, the plates with the relevant plant tissue should also be assumed contaminated with non-endophytes. Seal plates with parafilm and incubate at room temperature in a dark place. Plates should be stored upside down during incubation to prevent condensation from dripping onto cultures. </w:t>
      </w:r>
    </w:p>
    <w:p w:rsidR="00000000" w:rsidDel="00000000" w:rsidP="00000000" w:rsidRDefault="00000000" w:rsidRPr="00000000" w14:paraId="000000FD">
      <w:pPr>
        <w:spacing w:line="240" w:lineRule="auto"/>
        <w:ind w:left="720" w:firstLine="0"/>
        <w:rPr/>
      </w:pPr>
      <w:r w:rsidDel="00000000" w:rsidR="00000000" w:rsidRPr="00000000">
        <w:rPr>
          <w:rtl w:val="0"/>
        </w:rPr>
      </w:r>
    </w:p>
    <w:p w:rsidR="00000000" w:rsidDel="00000000" w:rsidP="00000000" w:rsidRDefault="00000000" w:rsidRPr="00000000" w14:paraId="000000FE">
      <w:pPr>
        <w:numPr>
          <w:ilvl w:val="0"/>
          <w:numId w:val="24"/>
        </w:numPr>
        <w:spacing w:line="240" w:lineRule="auto"/>
        <w:ind w:left="720" w:hanging="360"/>
      </w:pPr>
      <w:r w:rsidDel="00000000" w:rsidR="00000000" w:rsidRPr="00000000">
        <w:rPr>
          <w:rtl w:val="0"/>
        </w:rPr>
        <w:t xml:space="preserve">As endophytes emerge from the plant tissue, individual colonies should be cut out and re-plated on new media plates to isolate individuals. It is important to monitor plates closely and perform isolations as soon as possible; some fungi will quickly outcompete others in culture. Endophytes are highly diverse within small tissue samples. Reducing the size of tissue sections to be plated may increase recovery of slow growing isolates. </w:t>
      </w:r>
    </w:p>
    <w:p w:rsidR="00000000" w:rsidDel="00000000" w:rsidP="00000000" w:rsidRDefault="00000000" w:rsidRPr="00000000" w14:paraId="000000FF">
      <w:pPr>
        <w:spacing w:line="480" w:lineRule="auto"/>
        <w:rPr>
          <w:u w:val="single"/>
        </w:rPr>
      </w:pPr>
      <w:r w:rsidDel="00000000" w:rsidR="00000000" w:rsidRPr="00000000">
        <w:rPr>
          <w:rtl w:val="0"/>
        </w:rPr>
      </w:r>
    </w:p>
    <w:p w:rsidR="00000000" w:rsidDel="00000000" w:rsidP="00000000" w:rsidRDefault="00000000" w:rsidRPr="00000000" w14:paraId="00000100">
      <w:pPr>
        <w:spacing w:line="480" w:lineRule="auto"/>
        <w:rPr>
          <w:u w:val="single"/>
        </w:rPr>
      </w:pPr>
      <w:r w:rsidDel="00000000" w:rsidR="00000000" w:rsidRPr="00000000">
        <w:rPr>
          <w:u w:val="single"/>
          <w:rtl w:val="0"/>
        </w:rPr>
        <w:t xml:space="preserve">Qualitative screening method protocol: </w:t>
      </w:r>
    </w:p>
    <w:p w:rsidR="00000000" w:rsidDel="00000000" w:rsidP="00000000" w:rsidRDefault="00000000" w:rsidRPr="00000000" w14:paraId="00000101">
      <w:pPr>
        <w:spacing w:line="240" w:lineRule="auto"/>
        <w:ind w:firstLine="720"/>
        <w:rPr/>
      </w:pPr>
      <w:r w:rsidDel="00000000" w:rsidR="00000000" w:rsidRPr="00000000">
        <w:rPr>
          <w:rtl w:val="0"/>
        </w:rPr>
        <w:t xml:space="preserve">Qualitative analysis allows a large number of endophytes to be screened for activity and is not prone to variations in growth speed of isolates</w:t>
      </w:r>
      <w:r w:rsidDel="00000000" w:rsidR="00000000" w:rsidRPr="00000000">
        <w:rPr>
          <w:i w:val="1"/>
          <w:iCs w:val="1"/>
          <w:rtl w:val="0"/>
        </w:rPr>
        <w:t xml:space="preserve"> in vitro</w:t>
      </w:r>
      <w:r w:rsidDel="00000000" w:rsidR="00000000" w:rsidRPr="00000000">
        <w:rPr>
          <w:rtl w:val="0"/>
        </w:rPr>
        <w:t xml:space="preserve"> that may not reflect</w:t>
      </w:r>
      <w:r w:rsidDel="00000000" w:rsidR="00000000" w:rsidRPr="00000000">
        <w:rPr>
          <w:i w:val="1"/>
          <w:iCs w:val="1"/>
          <w:rtl w:val="0"/>
        </w:rPr>
        <w:t xml:space="preserve"> in planta </w:t>
      </w:r>
      <w:r w:rsidDel="00000000" w:rsidR="00000000" w:rsidRPr="00000000">
        <w:rPr>
          <w:rtl w:val="0"/>
        </w:rPr>
        <w:t xml:space="preserve">activity</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102">
      <w:pPr>
        <w:spacing w:line="240" w:lineRule="auto"/>
        <w:ind w:firstLine="720"/>
        <w:rPr/>
      </w:pPr>
      <w:r w:rsidDel="00000000" w:rsidR="00000000" w:rsidRPr="00000000">
        <w:rPr>
          <w:rtl w:val="0"/>
        </w:rPr>
      </w:r>
    </w:p>
    <w:p w:rsidR="00000000" w:rsidDel="00000000" w:rsidP="00000000" w:rsidRDefault="00000000" w:rsidRPr="00000000" w14:paraId="00000103">
      <w:pPr>
        <w:numPr>
          <w:ilvl w:val="0"/>
          <w:numId w:val="7"/>
        </w:numPr>
        <w:spacing w:line="240" w:lineRule="auto"/>
        <w:ind w:left="720" w:hanging="360"/>
      </w:pPr>
      <w:r w:rsidDel="00000000" w:rsidR="00000000" w:rsidRPr="00000000">
        <w:rPr>
          <w:rtl w:val="0"/>
        </w:rPr>
        <w:t xml:space="preserve">Endophytes can be scored based on their ability to (A=1) deadlock in culture, (B=2) deadlock at a distance, (C=3) partially overgrow the blight fungus, or (D=4) completely overgrow the pathogen with replacement by the endophyte. The same values are assigned as negatives in the cases where the pathogen outcompeted the candidate endophyte. Positive values in any of these categories indicate antagonism, with A-type considered the least strong, B-type intermediate (indicative of possible excretion of antimicrobials), and C- and D-types the strongest. </w:t>
      </w:r>
    </w:p>
    <w:p w:rsidR="00000000" w:rsidDel="00000000" w:rsidP="00000000" w:rsidRDefault="00000000" w:rsidRPr="00000000" w14:paraId="00000104">
      <w:pPr>
        <w:spacing w:line="240" w:lineRule="auto"/>
        <w:ind w:left="720" w:firstLine="0"/>
        <w:rPr/>
      </w:pPr>
      <w:r w:rsidDel="00000000" w:rsidR="00000000" w:rsidRPr="00000000">
        <w:rPr>
          <w:rtl w:val="0"/>
        </w:rPr>
      </w:r>
    </w:p>
    <w:p w:rsidR="00000000" w:rsidDel="00000000" w:rsidP="00000000" w:rsidRDefault="00000000" w:rsidRPr="00000000" w14:paraId="00000105">
      <w:pPr>
        <w:numPr>
          <w:ilvl w:val="0"/>
          <w:numId w:val="7"/>
        </w:numPr>
        <w:spacing w:line="240" w:lineRule="auto"/>
        <w:ind w:left="720" w:hanging="360"/>
      </w:pPr>
      <w:r w:rsidDel="00000000" w:rsidR="00000000" w:rsidRPr="00000000">
        <w:rPr>
          <w:rtl w:val="0"/>
        </w:rPr>
        <w:t xml:space="preserve">A single numerical antagonism index (AI) may be assigned to each endophyte, calculated with formula: AI = [A (n×1) + B (n×2) + C (n×3) + D (n×4)] / N; Where n= the frequency of each interaction type between a particular endophyte and the pathogen, and N= the total number of replicates performed for each pairing. A specific point, based on time or extent of culture growth, may be set at whcih to calculate AI for comparison among numerouse candidate endophytes. </w:t>
      </w:r>
    </w:p>
    <w:p w:rsidR="00000000" w:rsidDel="00000000" w:rsidP="00000000" w:rsidRDefault="00000000" w:rsidRPr="00000000" w14:paraId="00000106">
      <w:pPr>
        <w:spacing w:line="240" w:lineRule="auto"/>
        <w:ind w:left="720" w:firstLine="0"/>
        <w:rPr/>
      </w:pPr>
      <w:r w:rsidDel="00000000" w:rsidR="00000000" w:rsidRPr="00000000">
        <w:rPr>
          <w:rtl w:val="0"/>
        </w:rPr>
      </w:r>
    </w:p>
    <w:p w:rsidR="00000000" w:rsidDel="00000000" w:rsidP="00000000" w:rsidRDefault="00000000" w:rsidRPr="00000000" w14:paraId="00000107">
      <w:pPr>
        <w:numPr>
          <w:ilvl w:val="0"/>
          <w:numId w:val="7"/>
        </w:numPr>
        <w:spacing w:line="240" w:lineRule="auto"/>
        <w:ind w:left="720" w:hanging="360"/>
      </w:pPr>
      <w:r w:rsidDel="00000000" w:rsidR="00000000" w:rsidRPr="00000000">
        <w:rPr>
          <w:rtl w:val="0"/>
        </w:rPr>
        <w:t xml:space="preserve">Characterize the top performing endophytes and devise inoculation mechanisms appropriate for their biology (i.e. Are they safe species for humans to work with? How easily are they cultured? Do they produce spores in culture? Are applied inocula preparations effective at introducing the organism into new host plants?).</w:t>
      </w:r>
    </w:p>
    <w:p w:rsidR="00000000" w:rsidDel="00000000" w:rsidP="00000000" w:rsidRDefault="00000000" w:rsidRPr="00000000" w14:paraId="00000108">
      <w:pPr>
        <w:spacing w:line="480" w:lineRule="auto"/>
        <w:rPr/>
      </w:pPr>
      <w:r w:rsidDel="00000000" w:rsidR="00000000" w:rsidRPr="00000000">
        <w:rPr>
          <w:rtl w:val="0"/>
        </w:rPr>
      </w:r>
    </w:p>
    <w:p w:rsidR="00000000" w:rsidDel="00000000" w:rsidP="00000000" w:rsidRDefault="00000000" w:rsidRPr="00000000" w14:paraId="00000109">
      <w:pPr>
        <w:spacing w:line="480" w:lineRule="auto"/>
        <w:rPr>
          <w:u w:val="single"/>
        </w:rPr>
      </w:pPr>
      <w:r w:rsidDel="00000000" w:rsidR="00000000" w:rsidRPr="00000000">
        <w:rPr>
          <w:u w:val="single"/>
          <w:rtl w:val="0"/>
        </w:rPr>
        <w:t xml:space="preserve">Suggested mass culture protocol:</w:t>
      </w:r>
    </w:p>
    <w:p w:rsidR="00000000" w:rsidDel="00000000" w:rsidP="00000000" w:rsidRDefault="00000000" w:rsidRPr="00000000" w14:paraId="0000010A">
      <w:pPr>
        <w:numPr>
          <w:ilvl w:val="0"/>
          <w:numId w:val="4"/>
        </w:numPr>
        <w:spacing w:line="240" w:lineRule="auto"/>
        <w:ind w:left="720" w:hanging="360"/>
      </w:pPr>
      <w:r w:rsidDel="00000000" w:rsidR="00000000" w:rsidRPr="00000000">
        <w:rPr>
          <w:rtl w:val="0"/>
        </w:rPr>
        <w:t xml:space="preserve">Sterilize plant tissue sections as described above (Endophyte isolation). </w:t>
      </w:r>
    </w:p>
    <w:p w:rsidR="00000000" w:rsidDel="00000000" w:rsidP="00000000" w:rsidRDefault="00000000" w:rsidRPr="00000000" w14:paraId="0000010B">
      <w:pPr>
        <w:spacing w:line="240" w:lineRule="auto"/>
        <w:ind w:left="720" w:firstLine="0"/>
        <w:rPr/>
      </w:pPr>
      <w:r w:rsidDel="00000000" w:rsidR="00000000" w:rsidRPr="00000000">
        <w:rPr>
          <w:rtl w:val="0"/>
        </w:rPr>
      </w:r>
    </w:p>
    <w:p w:rsidR="00000000" w:rsidDel="00000000" w:rsidP="00000000" w:rsidRDefault="00000000" w:rsidRPr="00000000" w14:paraId="0000010C">
      <w:pPr>
        <w:numPr>
          <w:ilvl w:val="0"/>
          <w:numId w:val="4"/>
        </w:numPr>
        <w:spacing w:line="240" w:lineRule="auto"/>
        <w:ind w:left="720" w:hanging="360"/>
      </w:pPr>
      <w:r w:rsidDel="00000000" w:rsidR="00000000" w:rsidRPr="00000000">
        <w:rPr>
          <w:rtl w:val="0"/>
        </w:rPr>
        <w:t xml:space="preserve">Following sterilization, rather than plating tissue sections onto solid agar media, drop them into flasks of liquid media and place on a stir plate or shaker table. Endophytes will emerge into the liquid media in a nonselective manner. You will not have selective control over the population of the resulting slurry of endophytes, which may be prone to domination by the fastest or most aggressive individuals or species. Additions may be added, such as rose bengal, which may broaden the species recovered from plant samples by slowing the growth among aggressive species. </w:t>
      </w:r>
    </w:p>
    <w:p w:rsidR="00000000" w:rsidDel="00000000" w:rsidP="00000000" w:rsidRDefault="00000000" w:rsidRPr="00000000" w14:paraId="0000010D">
      <w:pPr>
        <w:spacing w:line="240" w:lineRule="auto"/>
        <w:ind w:left="720" w:firstLine="0"/>
        <w:rPr/>
      </w:pPr>
      <w:r w:rsidDel="00000000" w:rsidR="00000000" w:rsidRPr="00000000">
        <w:rPr>
          <w:rtl w:val="0"/>
        </w:rPr>
      </w:r>
    </w:p>
    <w:p w:rsidR="00000000" w:rsidDel="00000000" w:rsidP="00000000" w:rsidRDefault="00000000" w:rsidRPr="00000000" w14:paraId="0000010E">
      <w:pPr>
        <w:numPr>
          <w:ilvl w:val="0"/>
          <w:numId w:val="4"/>
        </w:numPr>
        <w:spacing w:line="240" w:lineRule="auto"/>
        <w:ind w:left="720" w:hanging="360"/>
      </w:pPr>
      <w:r w:rsidDel="00000000" w:rsidR="00000000" w:rsidRPr="00000000">
        <w:rPr>
          <w:rtl w:val="0"/>
        </w:rPr>
        <w:t xml:space="preserve">Dilute and apply mycelial suspension onto desired plant parts of the target crop plants. Specific inocula density can be standardized by measuring the density of the original culture (hyphae or spores) using a slide with a counting-chamber and diluting accordingly. </w:t>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t xml:space="preserve">Table 23.2  Matching pathogens with BCA treatments. + indicates which biocontrols are effective against those pathogens</w:t>
      </w:r>
    </w:p>
    <w:tbl>
      <w:tblPr>
        <w:tblStyle w:val="Table11"/>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20"/>
        <w:gridCol w:w="1320"/>
        <w:gridCol w:w="1320"/>
        <w:gridCol w:w="1320"/>
        <w:gridCol w:w="1320"/>
        <w:gridCol w:w="1575"/>
        <w:tblGridChange w:id="0">
          <w:tblGrid>
            <w:gridCol w:w="1470"/>
            <w:gridCol w:w="1320"/>
            <w:gridCol w:w="1320"/>
            <w:gridCol w:w="1320"/>
            <w:gridCol w:w="1320"/>
            <w:gridCol w:w="132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Botrytis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Powder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Fusarium Wilt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Leaf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Septoria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Phytophthora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i w:val="1"/>
                <w:iCs w:val="1"/>
                <w:sz w:val="24"/>
                <w:szCs w:val="24"/>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i w:val="1"/>
                <w:iCs w:val="1"/>
                <w:rtl w:val="0"/>
              </w:rPr>
              <w:t xml:space="preserve">Beauveria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i w:val="1"/>
                <w:iCs w:val="1"/>
              </w:rPr>
            </w:pPr>
            <w:r w:rsidDel="00000000" w:rsidR="00000000" w:rsidRPr="00000000">
              <w:rPr>
                <w:i w:val="1"/>
                <w:iCs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i w:val="1"/>
                <w:iCs w:val="1"/>
              </w:rPr>
            </w:pPr>
            <w:r w:rsidDel="00000000" w:rsidR="00000000" w:rsidRPr="00000000">
              <w:rPr>
                <w:i w:val="1"/>
                <w:iCs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i w:val="1"/>
                <w:iCs w:val="1"/>
              </w:rPr>
            </w:pPr>
            <w:r w:rsidDel="00000000" w:rsidR="00000000" w:rsidRPr="00000000">
              <w:rPr>
                <w:i w:val="1"/>
                <w:iCs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13B">
      <w:pPr>
        <w:spacing w:line="276" w:lineRule="auto"/>
        <w:rPr>
          <w:sz w:val="24"/>
          <w:szCs w:val="24"/>
        </w:rPr>
      </w:pPr>
      <w:r w:rsidDel="00000000" w:rsidR="00000000" w:rsidRPr="00000000">
        <w:rPr>
          <w:sz w:val="24"/>
          <w:szCs w:val="24"/>
          <w:rtl w:val="0"/>
        </w:rPr>
        <w:t xml:space="preserve">Table 21.3. Break the “green bridge:” methods for eliminating carry-over pests from previous crops. The lifecycle of pest and disease organisms should be disrupted whenever possible to prevent continuation or amplification of pest problems the farmer may experience during a particular crop cycle.  Perpetual growing styles increase the risk associated with pest accumulation, when compared to seasonal agriculture.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955"/>
        <w:gridCol w:w="1725"/>
        <w:gridCol w:w="2985"/>
        <w:tblGridChange w:id="0">
          <w:tblGrid>
            <w:gridCol w:w="1695"/>
            <w:gridCol w:w="2955"/>
            <w:gridCol w:w="1725"/>
            <w:gridCol w:w="298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sz w:val="24"/>
                <w:szCs w:val="24"/>
              </w:rPr>
            </w:pPr>
            <w:r w:rsidDel="00000000" w:rsidR="00000000" w:rsidRPr="00000000">
              <w:rPr>
                <w:sz w:val="24"/>
                <w:szCs w:val="24"/>
                <w:rtl w:val="0"/>
              </w:rPr>
              <w:t xml:space="preserve">Outdoor/seasonal growers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sz w:val="24"/>
                <w:szCs w:val="24"/>
              </w:rPr>
            </w:pPr>
            <w:r w:rsidDel="00000000" w:rsidR="00000000" w:rsidRPr="00000000">
              <w:rPr>
                <w:sz w:val="24"/>
                <w:szCs w:val="24"/>
                <w:rtl w:val="0"/>
              </w:rPr>
              <w:t xml:space="preserve">Indoor/perpetual greenhouse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Rotate crops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numPr>
                <w:ilvl w:val="0"/>
                <w:numId w:val="26"/>
              </w:numPr>
              <w:spacing w:line="240" w:lineRule="auto"/>
              <w:ind w:left="720" w:hanging="360"/>
              <w:rPr>
                <w:sz w:val="24"/>
                <w:szCs w:val="24"/>
              </w:rPr>
            </w:pPr>
            <w:r w:rsidDel="00000000" w:rsidR="00000000" w:rsidRPr="00000000">
              <w:rPr>
                <w:sz w:val="24"/>
                <w:szCs w:val="24"/>
                <w:rtl w:val="0"/>
              </w:rPr>
              <w:t xml:space="preserve">Plant alternative crops that cannot host pest organisms in between crop cycles</w:t>
            </w:r>
          </w:p>
          <w:p w:rsidR="00000000" w:rsidDel="00000000" w:rsidP="00000000" w:rsidRDefault="00000000" w:rsidRPr="00000000" w14:paraId="00000142">
            <w:pPr>
              <w:widowControl w:val="0"/>
              <w:numPr>
                <w:ilvl w:val="0"/>
                <w:numId w:val="26"/>
              </w:numPr>
              <w:spacing w:line="240" w:lineRule="auto"/>
              <w:ind w:left="720" w:hanging="360"/>
              <w:rPr>
                <w:sz w:val="24"/>
                <w:szCs w:val="24"/>
              </w:rPr>
            </w:pPr>
            <w:r w:rsidDel="00000000" w:rsidR="00000000" w:rsidRPr="00000000">
              <w:rPr>
                <w:sz w:val="24"/>
                <w:szCs w:val="24"/>
                <w:rtl w:val="0"/>
              </w:rPr>
              <w:t xml:space="preserve">Use </w:t>
            </w:r>
            <w:r w:rsidDel="00000000" w:rsidR="00000000" w:rsidRPr="00000000">
              <w:rPr>
                <w:i w:val="1"/>
                <w:iCs w:val="1"/>
                <w:sz w:val="24"/>
                <w:szCs w:val="24"/>
                <w:rtl w:val="0"/>
              </w:rPr>
              <w:t xml:space="preserve">Brassica</w:t>
            </w:r>
            <w:r w:rsidDel="00000000" w:rsidR="00000000" w:rsidRPr="00000000">
              <w:rPr>
                <w:sz w:val="24"/>
                <w:szCs w:val="24"/>
                <w:rtl w:val="0"/>
              </w:rPr>
              <w:t xml:space="preserve"> plow under crops to treat field problems associated with </w:t>
            </w:r>
            <w:r w:rsidDel="00000000" w:rsidR="00000000" w:rsidRPr="00000000">
              <w:rPr>
                <w:i w:val="1"/>
                <w:iCs w:val="1"/>
                <w:sz w:val="24"/>
                <w:szCs w:val="24"/>
                <w:rtl w:val="0"/>
              </w:rPr>
              <w:t xml:space="preserve">Pythium</w:t>
            </w:r>
            <w:r w:rsidDel="00000000" w:rsidR="00000000" w:rsidRPr="00000000">
              <w:rPr>
                <w:sz w:val="24"/>
                <w:szCs w:val="24"/>
                <w:rtl w:val="0"/>
              </w:rPr>
              <w:t xml:space="preserve">, </w:t>
            </w:r>
            <w:r w:rsidDel="00000000" w:rsidR="00000000" w:rsidRPr="00000000">
              <w:rPr>
                <w:i w:val="1"/>
                <w:iCs w:val="1"/>
                <w:sz w:val="24"/>
                <w:szCs w:val="24"/>
                <w:rtl w:val="0"/>
              </w:rPr>
              <w:t xml:space="preserve">Fusarium</w:t>
            </w:r>
            <w:r w:rsidDel="00000000" w:rsidR="00000000" w:rsidRPr="00000000">
              <w:rPr>
                <w:sz w:val="24"/>
                <w:szCs w:val="24"/>
                <w:rtl w:val="0"/>
              </w:rPr>
              <w:t xml:space="preserve">, and </w:t>
            </w:r>
            <w:r w:rsidDel="00000000" w:rsidR="00000000" w:rsidRPr="00000000">
              <w:rPr>
                <w:i w:val="1"/>
                <w:iCs w:val="1"/>
                <w:sz w:val="24"/>
                <w:szCs w:val="24"/>
                <w:rtl w:val="0"/>
              </w:rPr>
              <w:t xml:space="preserve">Verticillium</w:t>
            </w:r>
            <w:r w:rsidDel="00000000" w:rsidR="00000000" w:rsidRPr="00000000">
              <w:rPr>
                <w:rtl w:val="0"/>
              </w:rPr>
            </w:r>
          </w:p>
          <w:p w:rsidR="00000000" w:rsidDel="00000000" w:rsidP="00000000" w:rsidRDefault="00000000" w:rsidRPr="00000000" w14:paraId="00000143">
            <w:pPr>
              <w:widowControl w:val="0"/>
              <w:numPr>
                <w:ilvl w:val="0"/>
                <w:numId w:val="26"/>
              </w:numPr>
              <w:spacing w:line="240" w:lineRule="auto"/>
              <w:ind w:left="720" w:hanging="360"/>
              <w:rPr>
                <w:sz w:val="24"/>
                <w:szCs w:val="24"/>
              </w:rPr>
            </w:pPr>
            <w:r w:rsidDel="00000000" w:rsidR="00000000" w:rsidRPr="00000000">
              <w:rPr>
                <w:sz w:val="24"/>
                <w:szCs w:val="24"/>
                <w:rtl w:val="0"/>
              </w:rPr>
              <w:t xml:space="preserve">Reduce plant waste left in the field or work into top layer of soil allowing for quicker decomposition and pathogen antagonisms</w:t>
            </w:r>
          </w:p>
          <w:p w:rsidR="00000000" w:rsidDel="00000000" w:rsidP="00000000" w:rsidRDefault="00000000" w:rsidRPr="00000000" w14:paraId="00000144">
            <w:pPr>
              <w:widowControl w:val="0"/>
              <w:numPr>
                <w:ilvl w:val="0"/>
                <w:numId w:val="26"/>
              </w:numPr>
              <w:spacing w:line="240" w:lineRule="auto"/>
              <w:ind w:left="720" w:hanging="360"/>
              <w:rPr>
                <w:sz w:val="24"/>
                <w:szCs w:val="24"/>
              </w:rPr>
            </w:pPr>
            <w:r w:rsidDel="00000000" w:rsidR="00000000" w:rsidRPr="00000000">
              <w:rPr>
                <w:sz w:val="24"/>
                <w:szCs w:val="24"/>
                <w:rtl w:val="0"/>
              </w:rPr>
              <w:t xml:space="preserve">Hot-compost, heat-kill, or otherwise destroy pest containing plant debris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Maintain clean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22"/>
              </w:numPr>
              <w:spacing w:line="240" w:lineRule="auto"/>
              <w:ind w:left="720" w:hanging="360"/>
              <w:rPr>
                <w:sz w:val="24"/>
                <w:szCs w:val="24"/>
              </w:rPr>
            </w:pPr>
            <w:r w:rsidDel="00000000" w:rsidR="00000000" w:rsidRPr="00000000">
              <w:rPr>
                <w:sz w:val="24"/>
                <w:szCs w:val="24"/>
                <w:rtl w:val="0"/>
              </w:rPr>
              <w:t xml:space="preserve">Filter incoming air</w:t>
            </w:r>
          </w:p>
          <w:p w:rsidR="00000000" w:rsidDel="00000000" w:rsidP="00000000" w:rsidRDefault="00000000" w:rsidRPr="00000000" w14:paraId="00000147">
            <w:pPr>
              <w:widowControl w:val="0"/>
              <w:numPr>
                <w:ilvl w:val="0"/>
                <w:numId w:val="22"/>
              </w:numPr>
              <w:spacing w:line="240" w:lineRule="auto"/>
              <w:ind w:left="720" w:hanging="360"/>
              <w:rPr>
                <w:sz w:val="24"/>
                <w:szCs w:val="24"/>
              </w:rPr>
            </w:pPr>
            <w:r w:rsidDel="00000000" w:rsidR="00000000" w:rsidRPr="00000000">
              <w:rPr>
                <w:sz w:val="24"/>
                <w:szCs w:val="24"/>
                <w:rtl w:val="0"/>
              </w:rPr>
              <w:t xml:space="preserve">Use positive pressure rooms to prevent unfiltered air leaks</w:t>
            </w:r>
          </w:p>
          <w:p w:rsidR="00000000" w:rsidDel="00000000" w:rsidP="00000000" w:rsidRDefault="00000000" w:rsidRPr="00000000" w14:paraId="00000148">
            <w:pPr>
              <w:widowControl w:val="0"/>
              <w:numPr>
                <w:ilvl w:val="0"/>
                <w:numId w:val="22"/>
              </w:numPr>
              <w:spacing w:line="240" w:lineRule="auto"/>
              <w:ind w:left="720" w:hanging="360"/>
              <w:rPr>
                <w:sz w:val="24"/>
                <w:szCs w:val="24"/>
              </w:rPr>
            </w:pPr>
            <w:r w:rsidDel="00000000" w:rsidR="00000000" w:rsidRPr="00000000">
              <w:rPr>
                <w:sz w:val="24"/>
                <w:szCs w:val="24"/>
                <w:rtl w:val="0"/>
              </w:rPr>
              <w:t xml:space="preserve">Require cultural practices for sterile rooms (clean clothes, shower areas, ect.)</w:t>
            </w:r>
          </w:p>
          <w:p w:rsidR="00000000" w:rsidDel="00000000" w:rsidP="00000000" w:rsidRDefault="00000000" w:rsidRPr="00000000" w14:paraId="00000149">
            <w:pPr>
              <w:widowControl w:val="0"/>
              <w:numPr>
                <w:ilvl w:val="0"/>
                <w:numId w:val="22"/>
              </w:numPr>
              <w:spacing w:line="240" w:lineRule="auto"/>
              <w:ind w:left="720" w:hanging="360"/>
              <w:rPr>
                <w:sz w:val="24"/>
                <w:szCs w:val="24"/>
              </w:rPr>
            </w:pPr>
            <w:r w:rsidDel="00000000" w:rsidR="00000000" w:rsidRPr="00000000">
              <w:rPr>
                <w:sz w:val="24"/>
                <w:szCs w:val="24"/>
                <w:rtl w:val="0"/>
              </w:rPr>
              <w:t xml:space="preserve">Clean grow areas periodically</w:t>
            </w:r>
          </w:p>
          <w:p w:rsidR="00000000" w:rsidDel="00000000" w:rsidP="00000000" w:rsidRDefault="00000000" w:rsidRPr="00000000" w14:paraId="0000014A">
            <w:pPr>
              <w:widowControl w:val="0"/>
              <w:numPr>
                <w:ilvl w:val="0"/>
                <w:numId w:val="22"/>
              </w:numPr>
              <w:spacing w:line="240" w:lineRule="auto"/>
              <w:ind w:left="720" w:hanging="360"/>
              <w:rPr>
                <w:sz w:val="24"/>
                <w:szCs w:val="24"/>
              </w:rPr>
            </w:pPr>
            <w:r w:rsidDel="00000000" w:rsidR="00000000" w:rsidRPr="00000000">
              <w:rPr>
                <w:sz w:val="24"/>
                <w:szCs w:val="24"/>
                <w:rtl w:val="0"/>
              </w:rPr>
              <w:t xml:space="preserve">Consider avoiding perpetual grows in pest prone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Interplanting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numPr>
                <w:ilvl w:val="0"/>
                <w:numId w:val="20"/>
              </w:numPr>
              <w:spacing w:line="240" w:lineRule="auto"/>
              <w:ind w:left="720" w:hanging="360"/>
              <w:rPr>
                <w:sz w:val="24"/>
                <w:szCs w:val="24"/>
              </w:rPr>
            </w:pPr>
            <w:r w:rsidDel="00000000" w:rsidR="00000000" w:rsidRPr="00000000">
              <w:rPr>
                <w:sz w:val="24"/>
                <w:szCs w:val="24"/>
                <w:rtl w:val="0"/>
              </w:rPr>
              <w:t xml:space="preserve">Interplant </w:t>
            </w:r>
            <w:r w:rsidDel="00000000" w:rsidR="00000000" w:rsidRPr="00000000">
              <w:rPr>
                <w:i w:val="1"/>
                <w:iCs w:val="1"/>
                <w:sz w:val="24"/>
                <w:szCs w:val="24"/>
                <w:rtl w:val="0"/>
              </w:rPr>
              <w:t xml:space="preserve">Cannabis</w:t>
            </w:r>
            <w:r w:rsidDel="00000000" w:rsidR="00000000" w:rsidRPr="00000000">
              <w:rPr>
                <w:sz w:val="24"/>
                <w:szCs w:val="24"/>
                <w:rtl w:val="0"/>
              </w:rPr>
              <w:t xml:space="preserve"> with a diversity of other species</w:t>
            </w:r>
          </w:p>
          <w:p w:rsidR="00000000" w:rsidDel="00000000" w:rsidP="00000000" w:rsidRDefault="00000000" w:rsidRPr="00000000" w14:paraId="0000014D">
            <w:pPr>
              <w:widowControl w:val="0"/>
              <w:numPr>
                <w:ilvl w:val="0"/>
                <w:numId w:val="20"/>
              </w:numPr>
              <w:spacing w:line="240" w:lineRule="auto"/>
              <w:ind w:left="720" w:hanging="360"/>
              <w:rPr>
                <w:sz w:val="24"/>
                <w:szCs w:val="24"/>
              </w:rPr>
            </w:pPr>
            <w:r w:rsidDel="00000000" w:rsidR="00000000" w:rsidRPr="00000000">
              <w:rPr>
                <w:sz w:val="24"/>
                <w:szCs w:val="24"/>
                <w:rtl w:val="0"/>
              </w:rPr>
              <w:t xml:space="preserve">Plant multiline seed with varying disease resistance</w:t>
            </w:r>
          </w:p>
          <w:p w:rsidR="00000000" w:rsidDel="00000000" w:rsidP="00000000" w:rsidRDefault="00000000" w:rsidRPr="00000000" w14:paraId="0000014E">
            <w:pPr>
              <w:widowControl w:val="0"/>
              <w:numPr>
                <w:ilvl w:val="0"/>
                <w:numId w:val="20"/>
              </w:numPr>
              <w:spacing w:line="240" w:lineRule="auto"/>
              <w:ind w:left="720" w:hanging="360"/>
              <w:rPr>
                <w:sz w:val="24"/>
                <w:szCs w:val="24"/>
              </w:rPr>
            </w:pPr>
            <w:r w:rsidDel="00000000" w:rsidR="00000000" w:rsidRPr="00000000">
              <w:rPr>
                <w:sz w:val="24"/>
                <w:szCs w:val="24"/>
                <w:rtl w:val="0"/>
              </w:rPr>
              <w:t xml:space="preserve">Use Push/Pull repellant/trap plant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Environmental manipulations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numPr>
                <w:ilvl w:val="0"/>
                <w:numId w:val="17"/>
              </w:numPr>
              <w:spacing w:line="240" w:lineRule="auto"/>
              <w:ind w:left="720" w:hanging="360"/>
              <w:rPr>
                <w:sz w:val="24"/>
                <w:szCs w:val="24"/>
              </w:rPr>
            </w:pPr>
            <w:r w:rsidDel="00000000" w:rsidR="00000000" w:rsidRPr="00000000">
              <w:rPr>
                <w:sz w:val="24"/>
                <w:szCs w:val="24"/>
                <w:rtl w:val="0"/>
              </w:rPr>
              <w:t xml:space="preserve">Take advantage of your control over the environment to make it unfavorable for your problem pests and pathogens</w:t>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sz w:val="24"/>
                <w:szCs w:val="24"/>
              </w:rPr>
            </w:pPr>
            <w:r w:rsidDel="00000000" w:rsidR="00000000" w:rsidRPr="00000000">
              <w:rPr>
                <w:sz w:val="24"/>
                <w:szCs w:val="24"/>
                <w:rtl w:val="0"/>
              </w:rPr>
              <w:t xml:space="preserve">All cultivators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Grow from seed or clean, tissue-cultured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numPr>
                <w:ilvl w:val="0"/>
                <w:numId w:val="13"/>
              </w:numPr>
              <w:spacing w:line="240" w:lineRule="auto"/>
              <w:ind w:left="720" w:hanging="360"/>
              <w:rPr>
                <w:sz w:val="24"/>
                <w:szCs w:val="24"/>
              </w:rPr>
            </w:pPr>
            <w:r w:rsidDel="00000000" w:rsidR="00000000" w:rsidRPr="00000000">
              <w:rPr>
                <w:sz w:val="24"/>
                <w:szCs w:val="24"/>
                <w:rtl w:val="0"/>
              </w:rPr>
              <w:t xml:space="preserve">Eliminate contamination from clones</w:t>
            </w:r>
          </w:p>
          <w:p w:rsidR="00000000" w:rsidDel="00000000" w:rsidP="00000000" w:rsidRDefault="00000000" w:rsidRPr="00000000" w14:paraId="00000157">
            <w:pPr>
              <w:widowControl w:val="0"/>
              <w:numPr>
                <w:ilvl w:val="0"/>
                <w:numId w:val="13"/>
              </w:numPr>
              <w:spacing w:line="240" w:lineRule="auto"/>
              <w:ind w:left="720" w:hanging="360"/>
              <w:rPr>
                <w:sz w:val="24"/>
                <w:szCs w:val="24"/>
              </w:rPr>
            </w:pPr>
            <w:r w:rsidDel="00000000" w:rsidR="00000000" w:rsidRPr="00000000">
              <w:rPr>
                <w:sz w:val="24"/>
                <w:szCs w:val="24"/>
                <w:rtl w:val="0"/>
              </w:rPr>
              <w:t xml:space="preserve">Eliminate the need for a perpetual mother area</w:t>
            </w:r>
          </w:p>
          <w:p w:rsidR="00000000" w:rsidDel="00000000" w:rsidP="00000000" w:rsidRDefault="00000000" w:rsidRPr="00000000" w14:paraId="00000158">
            <w:pPr>
              <w:widowControl w:val="0"/>
              <w:spacing w:line="240" w:lineRule="auto"/>
              <w:rPr>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Trap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numPr>
                <w:ilvl w:val="0"/>
                <w:numId w:val="6"/>
              </w:numPr>
              <w:spacing w:line="240" w:lineRule="auto"/>
              <w:ind w:left="720" w:hanging="360"/>
              <w:rPr>
                <w:sz w:val="24"/>
                <w:szCs w:val="24"/>
              </w:rPr>
            </w:pPr>
            <w:r w:rsidDel="00000000" w:rsidR="00000000" w:rsidRPr="00000000">
              <w:rPr>
                <w:sz w:val="24"/>
                <w:szCs w:val="24"/>
                <w:rtl w:val="0"/>
              </w:rPr>
              <w:t xml:space="preserve">Use indicator and trap plants, such as calendula, to monitor and remove pests. </w:t>
            </w:r>
          </w:p>
        </w:tc>
      </w:tr>
    </w:tbl>
    <w:p w:rsidR="00000000" w:rsidDel="00000000" w:rsidP="00000000" w:rsidRDefault="00000000" w:rsidRPr="00000000" w14:paraId="0000015F">
      <w:pPr>
        <w:spacing w:line="276" w:lineRule="auto"/>
        <w:rPr>
          <w:sz w:val="24"/>
          <w:szCs w:val="24"/>
        </w:rPr>
      </w:pPr>
      <w:r w:rsidDel="00000000" w:rsidR="00000000" w:rsidRPr="00000000">
        <w:rPr>
          <w:sz w:val="24"/>
          <w:szCs w:val="24"/>
          <w:rtl w:val="0"/>
        </w:rPr>
        <w:t xml:space="preserve">*Push/Pull companion planting uses plants which alternatively repel (push) or attract (pull) to direct plants pests away from the canopy (push plants interplanted into the canopy) towards pull plants (interspersed and along field edges). Pull plants can act as trap plants. Trap plants should be monitored as sentinels of pest invasions and are removed and destroyed before pests or pathogens can use trap plants as a food source for population growth. Precise plant combinations for </w:t>
      </w:r>
      <w:r w:rsidDel="00000000" w:rsidR="00000000" w:rsidRPr="00000000">
        <w:rPr>
          <w:i w:val="1"/>
          <w:iCs w:val="1"/>
          <w:sz w:val="24"/>
          <w:szCs w:val="24"/>
          <w:rtl w:val="0"/>
        </w:rPr>
        <w:t xml:space="preserve">Cannabis</w:t>
      </w:r>
      <w:r w:rsidDel="00000000" w:rsidR="00000000" w:rsidRPr="00000000">
        <w:rPr>
          <w:sz w:val="24"/>
          <w:szCs w:val="24"/>
          <w:rtl w:val="0"/>
        </w:rPr>
        <w:t xml:space="preserve"> pests have not been researched. Mixing applied-plant-treatments with companion planting may simplify the system until effective planting combinations are specified. For instance, pest-attractive trap plants can be planted on the perimeter of a crop, then only the crop itself is treated with an appropriate pest deterrent (ie. essential oil product). Pests will prefer the still attractive trap plants to the treated crop, increasing the effectiveness of applied pest and pathogen treatments. Untreated </w:t>
      </w:r>
      <w:r w:rsidDel="00000000" w:rsidR="00000000" w:rsidRPr="00000000">
        <w:rPr>
          <w:i w:val="1"/>
          <w:iCs w:val="1"/>
          <w:sz w:val="24"/>
          <w:szCs w:val="24"/>
          <w:rtl w:val="0"/>
        </w:rPr>
        <w:t xml:space="preserve">Cannabis</w:t>
      </w:r>
      <w:r w:rsidDel="00000000" w:rsidR="00000000" w:rsidRPr="00000000">
        <w:rPr>
          <w:sz w:val="24"/>
          <w:szCs w:val="24"/>
          <w:rtl w:val="0"/>
        </w:rPr>
        <w:t xml:space="preserve"> plants could be used as trap plants -just know they are destined for sacrifice, so don’t get attached and keep them too long. </w:t>
      </w:r>
    </w:p>
    <w:p w:rsidR="00000000" w:rsidDel="00000000" w:rsidP="00000000" w:rsidRDefault="00000000" w:rsidRPr="00000000" w14:paraId="00000160">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