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Matthew,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I hope you have been well. It has been a few years since we talked, but you are always the first person to come to mind every time I have considered the following dilemma:</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I am currently working with my lab mate and coauthor, (Kyle Kaszynski) on a manuscript </w:t>
      </w:r>
      <w:r w:rsidDel="00000000" w:rsidR="00000000" w:rsidRPr="00000000">
        <w:rPr>
          <w:rtl w:val="0"/>
        </w:rPr>
        <w:t xml:space="preserve">entitled "The Mycology of Cannabis" </w:t>
      </w:r>
      <w:r w:rsidDel="00000000" w:rsidR="00000000" w:rsidRPr="00000000">
        <w:rPr>
          <w:color w:val="222222"/>
          <w:rtl w:val="0"/>
        </w:rPr>
        <w:t xml:space="preserve">describing the different plant and fungal interactions that occur between the Cannabis plant and the kingdom fungi. This book will be aimed at an audience of Cannabis farmers and growers from a non-scientific background, but at least some may be sophisticated growers.</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pPr>
      <w:r w:rsidDel="00000000" w:rsidR="00000000" w:rsidRPr="00000000">
        <w:rPr>
          <w:color w:val="222222"/>
          <w:rtl w:val="0"/>
        </w:rPr>
        <w:t xml:space="preserve">The first section of the book is about fungal biology. The second section explores mutualistic relationships between Cannabis and fungi. We discuss fungal pathogens in the third section and the final section addresses practical applications and how growers can use fungi to their benefit in regenerative agriculture systems.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aim to ensure the manuscript is clear, engaging, and accurately conveys our message. We believe that your expertise would be invaluable in refining our manuscript to ensure clarity and scientific accuracy. We had been working with the publisher Acres U.S.A., but recently their ownership changed and the new owners discontinued publishing new books. Our experience with their assigned editor left us thinking we actually need a person who can review both the content and the competency range of our intended audience. This led us to decide to pursue independent editors on our own, then re-approach publishers when appropriate. </w:t>
      </w:r>
    </w:p>
    <w:p w:rsidR="00000000" w:rsidDel="00000000" w:rsidP="00000000" w:rsidRDefault="00000000" w:rsidRPr="00000000" w14:paraId="00000009">
      <w:pPr>
        <w:spacing w:after="240" w:before="240" w:lineRule="auto"/>
        <w:rPr/>
      </w:pPr>
      <w:r w:rsidDel="00000000" w:rsidR="00000000" w:rsidRPr="00000000">
        <w:rPr>
          <w:rtl w:val="0"/>
        </w:rPr>
        <w:t xml:space="preserve">Would you be interested in editing the final draft of our manuscript? We would greatly appreciate your assistance in reviewing and editing our work. </w:t>
      </w:r>
    </w:p>
    <w:p w:rsidR="00000000" w:rsidDel="00000000" w:rsidP="00000000" w:rsidRDefault="00000000" w:rsidRPr="00000000" w14:paraId="0000000A">
      <w:pPr>
        <w:spacing w:after="240" w:before="240" w:lineRule="auto"/>
        <w:rPr/>
      </w:pPr>
      <w:r w:rsidDel="00000000" w:rsidR="00000000" w:rsidRPr="00000000">
        <w:rPr>
          <w:rtl w:val="0"/>
        </w:rPr>
        <w:t xml:space="preserve">Please let us know if you have any thoughts or questions about reviewing our manuscript. Thank you for considering our request. We look forward to your response.</w:t>
      </w:r>
    </w:p>
    <w:p w:rsidR="00000000" w:rsidDel="00000000" w:rsidP="00000000" w:rsidRDefault="00000000" w:rsidRPr="00000000" w14:paraId="0000000B">
      <w:pPr>
        <w:spacing w:after="240" w:before="240" w:lineRule="auto"/>
        <w:rPr/>
      </w:pPr>
      <w:r w:rsidDel="00000000" w:rsidR="00000000" w:rsidRPr="00000000">
        <w:rPr>
          <w:rtl w:val="0"/>
        </w:rPr>
        <w:t xml:space="preserve">Best regards,</w:t>
      </w:r>
    </w:p>
    <w:p w:rsidR="00000000" w:rsidDel="00000000" w:rsidP="00000000" w:rsidRDefault="00000000" w:rsidRPr="00000000" w14:paraId="0000000C">
      <w:pPr>
        <w:rPr/>
      </w:pPr>
      <w:r w:rsidDel="00000000" w:rsidR="00000000" w:rsidRPr="00000000">
        <w:rPr>
          <w:rtl w:val="0"/>
        </w:rPr>
        <w:t xml:space="preserve">Kyle and Brandon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