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b w:val="1"/>
          <w:rtl w:val="0"/>
        </w:rPr>
        <w:t xml:space="preserve">Introduction to Section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Symbiosis </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and time again in nature, we witness two or more organisms living together in harmony, sharing some sort of physiological interaction. Images of clown-fish </w:t>
      </w:r>
      <w:r w:rsidDel="00000000" w:rsidR="00000000" w:rsidRPr="00000000">
        <w:rPr>
          <w:rtl w:val="0"/>
        </w:rPr>
        <w:t xml:space="preserve">hiding from predators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 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anemone in exchange for the </w:t>
      </w:r>
      <w:r w:rsidDel="00000000" w:rsidR="00000000" w:rsidRPr="00000000">
        <w:rPr>
          <w:rtl w:val="0"/>
        </w:rPr>
        <w:t xml:space="preserve">fishes' protection and nutrient-rich excrement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come to mind, or maybe a monarch butterfly pollinating flowers. </w:t>
      </w:r>
      <w:r w:rsidDel="00000000" w:rsidR="00000000" w:rsidRPr="00000000">
        <w:rPr>
          <w:rtl w:val="0"/>
        </w:rPr>
        <w:t xml:space="preserve">However, we need not look beyond ourselves to find symbiotic relationships.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far more non-human cells on</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human body than actual human cells. This is due to the </w:t>
      </w:r>
      <w:r w:rsidDel="00000000" w:rsidR="00000000" w:rsidRPr="00000000">
        <w:rPr>
          <w:rtl w:val="0"/>
        </w:rPr>
        <w:t xml:space="preserve">numerous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bacteria, </w:t>
      </w:r>
      <w:r w:rsidDel="00000000" w:rsidR="00000000" w:rsidRPr="00000000">
        <w:rPr>
          <w:rtl w:val="0"/>
        </w:rPr>
        <w:t xml:space="preserve">archaea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fungi</w:t>
      </w:r>
      <w:r w:rsidDel="00000000" w:rsidR="00000000" w:rsidRPr="00000000">
        <w:rPr>
          <w:rtl w:val="0"/>
        </w:rPr>
        <w:t xml:space="preserve">, and viruses found on and within our bodies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microbiome is increasingly recognized to perform a variety of functions for humans. The microbiome is involved in digestion and essential nutrient production, protection against pathogens, and is even implicated in our mental well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Symbiosis refers to two or more unlike organisms interacting physiologically. Some m</w:t>
      </w:r>
      <w:r w:rsidDel="00000000" w:rsidR="00000000" w:rsidRPr="00000000">
        <w:rPr>
          <w:rtl w:val="0"/>
        </w:rPr>
        <w:t xml:space="preserve">icrobiologists do not consider associations like the clownfish and the anemone a symbiosis in the literal sense of the word because, while they do benefit each other, they do not directly interact physiologically. However, most modern discussions of symbiosis, especially among animal biologists, often include the non-physiological, behavioral interactions if organisms of different species form persistent biological interactions (such as among clownfish and sea anemones).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three typical symbiotic relationships that are observed; mutualism, commensalism, parasitism. It is a common misconception that symbiosis refers to only beneficial interactions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mutualisms</w:t>
      </w:r>
      <w:r w:rsidDel="00000000" w:rsidR="00000000" w:rsidRPr="00000000">
        <w:rPr>
          <w:rtl w:val="0"/>
        </w:rPr>
        <w:t xml:space="preserve">; these are interactions where both organisms involved are benefiting from these evolutionary partnerships. Rather,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ymbiosis encompasses parasitic and commensal interactions as well. </w:t>
      </w:r>
      <w:r w:rsidDel="00000000" w:rsidR="00000000" w:rsidRPr="00000000">
        <w:rPr>
          <w:rtl w:val="0"/>
        </w:rPr>
        <w:t xml:space="preserve">Often these relationships are dynamic in their benefits and costs to the organisms involved and are dependent on changing circumstances of the environment and life stage of the symbionts as to where along the continuum of symbioses they may be classified.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interacting organisms </w:t>
      </w:r>
      <w:r w:rsidDel="00000000" w:rsidR="00000000" w:rsidRPr="00000000">
        <w:rPr>
          <w:rtl w:val="0"/>
        </w:rPr>
        <w:t xml:space="preserve">usually have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coevolved with each other over </w:t>
      </w:r>
      <w:r w:rsidDel="00000000" w:rsidR="00000000" w:rsidRPr="00000000">
        <w:rPr>
          <w:rtl w:val="0"/>
        </w:rPr>
        <w:t xml:space="preserve">generations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influencing their lifestyles through selective pressures</w:t>
      </w:r>
      <w:r w:rsidDel="00000000" w:rsidR="00000000" w:rsidRPr="00000000">
        <w:rPr>
          <w:rtl w:val="0"/>
        </w:rPr>
        <w:t xml:space="preserve"> and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haping how they both live. </w:t>
      </w:r>
      <w:r w:rsidDel="00000000" w:rsidR="00000000" w:rsidRPr="00000000">
        <w:rPr>
          <w:rtl w:val="0"/>
        </w:rPr>
        <w:t xml:space="preserve">Symbiotic interactions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evolving for </w:t>
      </w:r>
      <w:r w:rsidDel="00000000" w:rsidR="00000000" w:rsidRPr="00000000">
        <w:rPr>
          <w:rtl w:val="0"/>
        </w:rPr>
        <w:t xml:space="preserve">billions of years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are </w:t>
      </w:r>
      <w:r w:rsidDel="00000000" w:rsidR="00000000" w:rsidRPr="00000000">
        <w:rPr>
          <w:rtl w:val="0"/>
        </w:rPr>
        <w:t xml:space="preserve">constantly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evolving to this day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this section, we are going to be discussing mutualisms between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and members of the Kingdom Fungi.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Microbes </w:t>
      </w:r>
      <w:r w:rsidDel="00000000" w:rsidR="00000000" w:rsidRPr="00000000">
        <w:rPr>
          <w:rtl w:val="0"/>
        </w:rPr>
        <w:t xml:space="preserve">are ubiquitous throughout all ecosystems.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interact with all organisms, causing animals and plants to get sick, </w:t>
      </w:r>
      <w:r w:rsidDel="00000000" w:rsidR="00000000" w:rsidRPr="00000000">
        <w:rPr>
          <w:rtl w:val="0"/>
        </w:rPr>
        <w:t xml:space="preserve">while others keep those same groups healthy.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are found in outstanding numbers in the air and soil all around us. In fact, with every breath we take we are inhaling an incredible amount of spores and cells and then exhaling them. Soil scientists have determined that there are more organisms in a gram of soil than there are humans on the planet. (10,000,000,000 bacterial cells per gram soil,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population of earth </w:t>
      </w:r>
      <w:r w:rsidDel="00000000" w:rsidR="00000000" w:rsidRPr="00000000">
        <w:rPr>
          <w:rtl w:val="0"/>
        </w:rPr>
        <w:t xml:space="preserve">October 2024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8,200,000,000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(Raynaud &amp; Nunan, 2014). </w:t>
      </w:r>
      <w:r w:rsidDel="00000000" w:rsidR="00000000" w:rsidRPr="00000000">
        <w:rPr>
          <w:rtl w:val="0"/>
        </w:rPr>
        <w:t xml:space="preserve">Microbes play a variety of roles in all ecosystems and the resulting microbiomes of every complex macroscopic organism are crucial for maintaining homeostasis. As such, many soil organisms interact both directly and indirectly with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Fungi found in the soil </w:t>
      </w:r>
      <w:r w:rsidDel="00000000" w:rsidR="00000000" w:rsidRPr="00000000">
        <w:rPr>
          <w:rtl w:val="0"/>
        </w:rPr>
        <w:t xml:space="preserve">that may directly interact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w:t>
      </w:r>
      <w:r w:rsidDel="00000000" w:rsidR="00000000" w:rsidRPr="00000000">
        <w:rPr>
          <w:rtl w:val="0"/>
        </w:rPr>
        <w:t xml:space="preserve">, such </w:t>
      </w:r>
      <w:r w:rsidDel="00000000" w:rsidR="00000000" w:rsidRPr="00000000">
        <w:rPr>
          <w:i w:val="1"/>
          <w:rtl w:val="0"/>
        </w:rPr>
        <w:t xml:space="preserve">Funneliformis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Rhizophagus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saprophytic fungi, </w:t>
      </w:r>
      <w:r w:rsidDel="00000000" w:rsidR="00000000" w:rsidRPr="00000000">
        <w:rPr>
          <w:rtl w:val="0"/>
        </w:rPr>
        <w:t xml:space="preserve">ranging from mushroom-producing decomposers to the more covert ‘molds,’ are ubiquitous and benefit crops by playing important roles in nutrient cycling, water retention, and the ecological state of the soil microbiome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tl w:val="0"/>
        </w:rPr>
        <w:t xml:space="preserve">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 the opposite side of the spectrum, fungal pathogens lurk, waiting for the right conditions and opportunities to exploit susceptible plants. Most commonly, pathogens will infect weak plants and only certain individuals within a given population. However, some pathogens will cause devastating disease and the outright physical destruction of entire fields of crops, if not only the loss of any economic value.  </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184400"/>
            <wp:effectExtent b="0" l="0" r="0" t="0"/>
            <wp:docPr descr="https://lh6.googleusercontent.com/vjC2xVN052FSTOZJ4xndcCTAccgeINh_7KYUcoJX-VUH5eddI-qu7PAg6Br1GBzBG4zuQzDwqrVcVLQD4EygCIlZu8cP8VXkfSmejzSaFn-mUnSp1ZY-P0UTIBw3TfFcig3AC2b2" id="45" name="image1.png"/>
            <a:graphic>
              <a:graphicData uri="http://schemas.openxmlformats.org/drawingml/2006/picture">
                <pic:pic>
                  <pic:nvPicPr>
                    <pic:cNvPr descr="https://lh6.googleusercontent.com/vjC2xVN052FSTOZJ4xndcCTAccgeINh_7KYUcoJX-VUH5eddI-qu7PAg6Br1GBzBG4zuQzDwqrVcVLQD4EygCIlZu8cP8VXkfSmejzSaFn-mUnSp1ZY-P0UTIBw3TfFcig3AC2b2" id="0" name="image1.png"/>
                    <pic:cNvPicPr preferRelativeResize="0"/>
                  </pic:nvPicPr>
                  <pic:blipFill>
                    <a:blip r:embed="rId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Figure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Fungal mycelium growing in soil, digesting organic matter and releasing bioavailable </w:t>
      </w:r>
      <w:r w:rsidDel="00000000" w:rsidR="00000000" w:rsidRPr="00000000">
        <w:rPr>
          <w:rtl w:val="0"/>
        </w:rPr>
        <w:t xml:space="preserve">nutrients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1">
      <w:pPr>
        <w:pageBreakBefore w:val="0"/>
        <w:spacing w:line="480" w:lineRule="auto"/>
        <w:rPr/>
      </w:pPr>
      <w:r w:rsidDel="00000000" w:rsidR="00000000" w:rsidRPr="00000000">
        <w:rPr>
          <w:rtl w:val="0"/>
        </w:rPr>
        <w:tab/>
        <w:t xml:space="preserve">Entomopathogenic fungi are fungi that grow on and metabolize insects or arthropods as a food source. The fungus will consume the host and then will produce a reproductive structure to release spores with the goal of infecting other insect and arthropod hosts. Some of these fungi may be utilized by farmers or naturally act as biological control agents active against insect pathogens </w:t>
      </w:r>
      <w:r w:rsidDel="00000000" w:rsidR="00000000" w:rsidRPr="00000000">
        <w:rPr>
          <w:i w:val="1"/>
          <w:rtl w:val="0"/>
        </w:rPr>
        <w:t xml:space="preserve">Cannabis</w:t>
      </w:r>
      <w:r w:rsidDel="00000000" w:rsidR="00000000" w:rsidRPr="00000000">
        <w:rPr>
          <w:rtl w:val="0"/>
        </w:rPr>
        <w:t xml:space="preserve">. Entomopathogenic fungi can infect aphids, thrips, whiteflies, and other agricultural pests, but also beneficial insects. Some lineages of entomopathogenic fungi may also exist as plant endophytes where they often exert plant growth promoting effects on the host. Even then, they may also cause damage such as the aborting of grain to be replaced by fungal sclerotia as in Ergot (</w:t>
      </w:r>
      <w:r w:rsidDel="00000000" w:rsidR="00000000" w:rsidRPr="00000000">
        <w:rPr>
          <w:i w:val="1"/>
          <w:rtl w:val="0"/>
        </w:rPr>
        <w:t xml:space="preserve">Claviceps</w:t>
      </w:r>
      <w:r w:rsidDel="00000000" w:rsidR="00000000" w:rsidRPr="00000000">
        <w:rPr>
          <w:rtl w:val="0"/>
        </w:rPr>
        <w:t xml:space="preserve"> sp.)  and Corn smut (</w:t>
      </w:r>
      <w:r w:rsidDel="00000000" w:rsidR="00000000" w:rsidRPr="00000000">
        <w:rPr>
          <w:i w:val="1"/>
          <w:rtl w:val="0"/>
        </w:rPr>
        <w:t xml:space="preserve">Ustilago</w:t>
      </w:r>
      <w:r w:rsidDel="00000000" w:rsidR="00000000" w:rsidRPr="00000000">
        <w:rPr>
          <w:rtl w:val="0"/>
        </w:rPr>
        <w:t xml:space="preserve"> </w:t>
      </w:r>
      <w:r w:rsidDel="00000000" w:rsidR="00000000" w:rsidRPr="00000000">
        <w:rPr>
          <w:i w:val="1"/>
          <w:rtl w:val="0"/>
        </w:rPr>
        <w:t xml:space="preserve">maydis</w:t>
      </w:r>
      <w:r w:rsidDel="00000000" w:rsidR="00000000" w:rsidRPr="00000000">
        <w:rPr>
          <w:rtl w:val="0"/>
        </w:rPr>
        <w:t xml:space="preserve">). </w:t>
      </w:r>
    </w:p>
    <w:p w:rsidR="00000000" w:rsidDel="00000000" w:rsidP="00000000" w:rsidRDefault="00000000" w:rsidRPr="00000000" w14:paraId="00000012">
      <w:pPr>
        <w:pageBreakBefore w:val="0"/>
        <w:spacing w:line="480" w:lineRule="auto"/>
        <w:ind w:firstLine="720"/>
        <w:rPr/>
      </w:pPr>
      <w:r w:rsidDel="00000000" w:rsidR="00000000" w:rsidRPr="00000000">
        <w:rPr>
          <w:rtl w:val="0"/>
        </w:rPr>
        <w:t xml:space="preserve">All of these are examples of symbiotic relationships where two or more different organisms are interacting physiologically and impacting the growth and fitness of each other. The primary goal of ‘The Mycology of Cannabis’ is to outline the various symbioses that </w:t>
      </w:r>
      <w:r w:rsidDel="00000000" w:rsidR="00000000" w:rsidRPr="00000000">
        <w:rPr>
          <w:i w:val="1"/>
          <w:rtl w:val="0"/>
        </w:rPr>
        <w:t xml:space="preserve">Cannabis</w:t>
      </w:r>
      <w:r w:rsidDel="00000000" w:rsidR="00000000" w:rsidRPr="00000000">
        <w:rPr>
          <w:rtl w:val="0"/>
        </w:rPr>
        <w:t xml:space="preserve"> has with the Kingdom Fungi -starting with mutualisms, touching on commensalisms, and ending with parasitisms- with an eye toward the potential for farmers to utilize this information to their advantage. The diverse manner in which fungi interact with </w:t>
      </w:r>
      <w:r w:rsidDel="00000000" w:rsidR="00000000" w:rsidRPr="00000000">
        <w:rPr>
          <w:i w:val="1"/>
          <w:rtl w:val="0"/>
        </w:rPr>
        <w:t xml:space="preserve">Cannabis </w:t>
      </w:r>
      <w:r w:rsidDel="00000000" w:rsidR="00000000" w:rsidRPr="00000000">
        <w:rPr>
          <w:rtl w:val="0"/>
        </w:rPr>
        <w:t xml:space="preserve">play key roles affecting all aspects of cultivation and processing </w:t>
      </w:r>
      <w:r w:rsidDel="00000000" w:rsidR="00000000" w:rsidRPr="00000000">
        <w:rPr>
          <w:i w:val="1"/>
          <w:rtl w:val="0"/>
        </w:rPr>
        <w:t xml:space="preserve">Cannabis</w:t>
      </w:r>
      <w:r w:rsidDel="00000000" w:rsidR="00000000" w:rsidRPr="00000000">
        <w:rPr>
          <w:rtl w:val="0"/>
        </w:rPr>
        <w:t xml:space="preserve">.</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F515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4F515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uYwnt50AgDdhhZryMGJmA/f8tQ==">CgMxLjAyCGguZ2pkZ3hzOAByITFQamx5aFFkS2hEdWg4a2QtTXFWd2RwNjdfQkotRXEtNQ==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