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Chapter 4: Lifestyle</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bookmarkStart w:colFirst="0" w:colLast="0" w:name="_uuqjsyk5lfhh" w:id="1"/>
      <w:bookmarkEnd w:id="1"/>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bookmarkStart w:colFirst="0" w:colLast="0" w:name="_mh1xbab8hs9n" w:id="2"/>
      <w:bookmarkEnd w:id="2"/>
      <w:r w:rsidDel="00000000" w:rsidR="00000000" w:rsidRPr="00000000">
        <w:rPr>
          <w:rFonts w:ascii="Times New Roman" w:cs="Times New Roman" w:eastAsia="Times New Roman" w:hAnsi="Times New Roman"/>
          <w:sz w:val="24"/>
          <w:szCs w:val="24"/>
          <w:rtl w:val="0"/>
        </w:rPr>
        <w:t xml:space="preserve">Fungal lifestyles are an important aspect of plant-fungi interactions which will determine a farmers relationship with each fungal species they encounter. Many fungi are helpful to farmers. Some serve to cycle nutrients from organic matter and access those trapped in parent rock material. Others colonize the surfaces and internal tissues of plants. Most of these relationships benefit their host plant in myriad ways, or at the least do not cause any apparent harm.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bookmarkStart w:colFirst="0" w:colLast="0" w:name="_jyc938o6exz7" w:id="3"/>
      <w:bookmarkEnd w:id="3"/>
      <w:r w:rsidDel="00000000" w:rsidR="00000000" w:rsidRPr="00000000">
        <w:rPr>
          <w:rFonts w:ascii="Times New Roman" w:cs="Times New Roman" w:eastAsia="Times New Roman" w:hAnsi="Times New Roman"/>
          <w:sz w:val="24"/>
          <w:szCs w:val="24"/>
          <w:rtl w:val="0"/>
        </w:rPr>
        <w:t xml:space="preserve">Often, the fungal lifestyle most familiar to farmers is one that manifests as a conspicuous loss of crop to disease. Disease causing fungi of Cannabis are those that live as pathogens, causing harm to their host plant in order to obtain nutrition from it. Understanding the different strategies of fungi found  on your farm will allow more adept control over their manipulation so that pathogens may be minimized while beneficials can be optimized.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heterotrophic, reliant on acquiring nutrients from the environment they live in for their metabolic demands. As such, fungi typically fit among three different types of lifestyles that they use to get nutrients. Those lifestyles are saprophytic (fungi that degrade dead organic material), parasitic (fungi that live on another living organism and cause the host some degree of harm) and mutualistic (meaning there are benefits to both the fungus and its symbiont). In addition to these lifestyles, there are some predacious fungi that derive all or part of their nutrients from carnivory; they do so by trapping soil inhabiting invertebrates using specialized hyphae. Many fungi readily switch roles among these trophic strategies from parasite, to mutualist, to saprophyte, to predator, and back again as it suits their needs and abilities.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Saprophytes are very important in all ecosystems because they are the ‘grand recyclers’ and utilize dead material to make locked up nutrients available for other organisms to utilize. Therefore, saprobes play an important role in nutrient cycling. This makes these fungi very important for organic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agriculture.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garden giant (</w:t>
      </w:r>
      <w:r w:rsidDel="00000000" w:rsidR="00000000" w:rsidRPr="00000000">
        <w:rPr>
          <w:rFonts w:ascii="Times New Roman" w:cs="Times New Roman" w:eastAsia="Times New Roman" w:hAnsi="Times New Roman"/>
          <w:i w:val="1"/>
          <w:iCs w:val="1"/>
          <w:sz w:val="24"/>
          <w:szCs w:val="24"/>
          <w:rtl w:val="0"/>
        </w:rPr>
        <w:t xml:space="preserve">Stropharia rugosa-annulata</w:t>
      </w:r>
      <w:r w:rsidDel="00000000" w:rsidR="00000000" w:rsidRPr="00000000">
        <w:rPr>
          <w:rFonts w:ascii="Times New Roman" w:cs="Times New Roman" w:eastAsia="Times New Roman" w:hAnsi="Times New Roman"/>
          <w:sz w:val="24"/>
          <w:szCs w:val="24"/>
          <w:rtl w:val="0"/>
        </w:rPr>
        <w:t xml:space="preserve">) is one example of a fungus that is often incorporated into raised garden beds. The mycelium is mixed with pasteurized straw or wood chips and then used to cover the soil on the garden bed. This not only cools the soil surface temperature and reduces weeds, but it also cycles nutrients through the soil system to your plants. This occurs because fungi are constantly secreting enzymes that break down complex compounds into simpler molecules that can eventually be assimilated by the plants. The garden giant fungus is also relatively easy to grow outdoors and produces an incredibly tasty mushroom, making it a perfect companion for outdoor plantings with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saprophytic soil fungi may benefit plants similarly, as well as improving nutrient cycling, soil structure, water retention, recruiting other biological organisms, and competing with disease agents. Make note that care should be taken to ensure adequate nitrogen availability when adding low nitrogen, high carbon mulch material; in the short term, nitrogen will be pulled from the top layers of the soil by saprophytes as they colonize and degrade new mulch.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saprophytic fungi include edible, mushroom-producing fungi such as oyster mushroom, shitake mushroom, and button mushroom. Many soil fungi, including </w:t>
      </w:r>
      <w:r w:rsidDel="00000000" w:rsidR="00000000" w:rsidRPr="00000000">
        <w:rPr>
          <w:rFonts w:ascii="Times New Roman" w:cs="Times New Roman" w:eastAsia="Times New Roman" w:hAnsi="Times New Roman"/>
          <w:i w:val="1"/>
          <w:iCs w:val="1"/>
          <w:sz w:val="24"/>
          <w:szCs w:val="24"/>
          <w:rtl w:val="0"/>
        </w:rPr>
        <w:t xml:space="preserve">Trichoderma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Penicillium </w:t>
      </w:r>
      <w:r w:rsidDel="00000000" w:rsidR="00000000" w:rsidRPr="00000000">
        <w:rPr>
          <w:rFonts w:ascii="Times New Roman" w:cs="Times New Roman" w:eastAsia="Times New Roman" w:hAnsi="Times New Roman"/>
          <w:sz w:val="24"/>
          <w:szCs w:val="24"/>
          <w:rtl w:val="0"/>
        </w:rPr>
        <w:t xml:space="preserve">species, are saprophytes that do not produce mushrooms but play key roles in the conversion of organic matter into usable nutrients. If your soil lacks fungal diversity, high quality compost or compost extracts are full of soil microorganisms and is an efficient method for inoculating fungi back to soils.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saprophytic fungi grow on dead organic matter, parasitic fungi grow on </w:t>
      </w:r>
      <w:r w:rsidDel="00000000" w:rsidR="00000000" w:rsidRPr="00000000">
        <w:rPr>
          <w:rFonts w:ascii="Times New Roman" w:cs="Times New Roman" w:eastAsia="Times New Roman" w:hAnsi="Times New Roman"/>
          <w:i w:val="1"/>
          <w:iCs w:val="1"/>
          <w:sz w:val="24"/>
          <w:szCs w:val="24"/>
          <w:rtl w:val="0"/>
        </w:rPr>
        <w:t xml:space="preserve">living </w:t>
      </w:r>
      <w:r w:rsidDel="00000000" w:rsidR="00000000" w:rsidRPr="00000000">
        <w:rPr>
          <w:rFonts w:ascii="Times New Roman" w:cs="Times New Roman" w:eastAsia="Times New Roman" w:hAnsi="Times New Roman"/>
          <w:sz w:val="24"/>
          <w:szCs w:val="24"/>
          <w:rtl w:val="0"/>
        </w:rPr>
        <w:t xml:space="preserve">organic matter. Parasitic fungi can grow on many different organisms, ranging from animals to plants, to even other fungi (Fig 4.1). By definition, parasitic fungi are fungi that derive their nutrients from another living organism with no apparent benefit to the host. Because parasites require a living victim to persist, a well-adapted and specialized parasite rarely kills its host. There are some fungi that act as human pathogens and can cause serious illness, especially in patients that already have a compromised immune system. For instance, athlete's foot and ringworm are both diseases which affect humans that are caused by fungi in the genus </w:t>
      </w:r>
      <w:r w:rsidDel="00000000" w:rsidR="00000000" w:rsidRPr="00000000">
        <w:rPr>
          <w:rFonts w:ascii="Times New Roman" w:cs="Times New Roman" w:eastAsia="Times New Roman" w:hAnsi="Times New Roman"/>
          <w:i w:val="1"/>
          <w:iCs w:val="1"/>
          <w:sz w:val="24"/>
          <w:szCs w:val="24"/>
          <w:rtl w:val="0"/>
        </w:rPr>
        <w:t xml:space="preserve">Arthroderma</w:t>
      </w:r>
      <w:r w:rsidDel="00000000" w:rsidR="00000000" w:rsidRPr="00000000">
        <w:rPr>
          <w:rFonts w:ascii="Times New Roman" w:cs="Times New Roman" w:eastAsia="Times New Roman" w:hAnsi="Times New Roman"/>
          <w:sz w:val="24"/>
          <w:szCs w:val="24"/>
          <w:rtl w:val="0"/>
        </w:rPr>
        <w:t xml:space="preserve">. Then there are a lot of other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An example of a mycoparasitic interaction where </w:t>
      </w:r>
      <w:r w:rsidDel="00000000" w:rsidR="00000000" w:rsidRPr="00000000">
        <w:rPr>
          <w:rFonts w:ascii="Times New Roman" w:cs="Times New Roman" w:eastAsia="Times New Roman" w:hAnsi="Times New Roman"/>
          <w:i w:val="1"/>
          <w:iCs w:val="1"/>
          <w:sz w:val="24"/>
          <w:szCs w:val="24"/>
          <w:rtl w:val="0"/>
        </w:rPr>
        <w:t xml:space="preserve">Alternaria alternata</w:t>
      </w:r>
      <w:r w:rsidDel="00000000" w:rsidR="00000000" w:rsidRPr="00000000">
        <w:rPr>
          <w:rFonts w:ascii="Times New Roman" w:cs="Times New Roman" w:eastAsia="Times New Roman" w:hAnsi="Times New Roman"/>
          <w:sz w:val="24"/>
          <w:szCs w:val="24"/>
          <w:rtl w:val="0"/>
        </w:rPr>
        <w:t xml:space="preserve"> is attacking the hyphae of </w:t>
      </w:r>
      <w:r w:rsidDel="00000000" w:rsidR="00000000" w:rsidRPr="00000000">
        <w:rPr>
          <w:rFonts w:ascii="Times New Roman" w:cs="Times New Roman" w:eastAsia="Times New Roman" w:hAnsi="Times New Roman"/>
          <w:i w:val="1"/>
          <w:iCs w:val="1"/>
          <w:sz w:val="24"/>
          <w:szCs w:val="24"/>
          <w:rtl w:val="0"/>
        </w:rPr>
        <w:t xml:space="preserve">Eppicoccum nigrum</w:t>
      </w:r>
      <w:r w:rsidDel="00000000" w:rsidR="00000000" w:rsidRPr="00000000">
        <w:rPr>
          <w:rFonts w:ascii="Times New Roman" w:cs="Times New Roman" w:eastAsia="Times New Roman" w:hAnsi="Times New Roman"/>
          <w:sz w:val="24"/>
          <w:szCs w:val="24"/>
          <w:rtl w:val="0"/>
        </w:rPr>
        <w:t xml:space="preserve"> seen with phase (A and B) and differential contrast interference (C) microscopy.</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that act as pathogens to plants. Some of these species of fungi are generalists and can live on a variety of host plants, whereas other species are specialists, growing only on specific host plants. For the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 there are a variety of fungal species that can act as pathogens and they range in the amount of damage to the host (Table 4.1).</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Though there are a number of fungi that act as parasites, there are also many that have beneficial relationships with other organisms. This type of symbiosis, where two organisms interact physiologically to form a mutually beneficial relationship, is called mutualism. For example, a lichen is a mutualism where a fungus acts as a mycobiont and an algae or cyanobacteria will act as a photobiont; together they create one organism, a lichen. Another example of this is mycorrhizal fungi. Mycorrhizal (</w:t>
      </w:r>
      <w:r w:rsidDel="00000000" w:rsidR="00000000" w:rsidRPr="00000000">
        <w:rPr>
          <w:rFonts w:ascii="Times New Roman" w:cs="Times New Roman" w:eastAsia="Times New Roman" w:hAnsi="Times New Roman"/>
          <w:i w:val="1"/>
          <w:iCs w:val="1"/>
          <w:sz w:val="24"/>
          <w:szCs w:val="24"/>
          <w:rtl w:val="0"/>
        </w:rPr>
        <w:t xml:space="preserve">myco</w:t>
      </w:r>
      <w:r w:rsidDel="00000000" w:rsidR="00000000" w:rsidRPr="00000000">
        <w:rPr>
          <w:rFonts w:ascii="Times New Roman" w:cs="Times New Roman" w:eastAsia="Times New Roman" w:hAnsi="Times New Roman"/>
          <w:sz w:val="24"/>
          <w:szCs w:val="24"/>
          <w:rtl w:val="0"/>
        </w:rPr>
        <w:t xml:space="preserve">- meaning fungus and -</w:t>
      </w:r>
      <w:r w:rsidDel="00000000" w:rsidR="00000000" w:rsidRPr="00000000">
        <w:rPr>
          <w:rFonts w:ascii="Times New Roman" w:cs="Times New Roman" w:eastAsia="Times New Roman" w:hAnsi="Times New Roman"/>
          <w:i w:val="1"/>
          <w:iCs w:val="1"/>
          <w:sz w:val="24"/>
          <w:szCs w:val="24"/>
          <w:rtl w:val="0"/>
        </w:rPr>
        <w:t xml:space="preserve">rhiza </w:t>
      </w:r>
      <w:r w:rsidDel="00000000" w:rsidR="00000000" w:rsidRPr="00000000">
        <w:rPr>
          <w:rFonts w:ascii="Times New Roman" w:cs="Times New Roman" w:eastAsia="Times New Roman" w:hAnsi="Times New Roman"/>
          <w:sz w:val="24"/>
          <w:szCs w:val="24"/>
          <w:rtl w:val="0"/>
        </w:rPr>
        <w:t xml:space="preserve">meaning root) fungi form associations with the roots of many different plants and help deliver the plant water, minerals, and nutrients (in particular phosphorus) and in return the plants gives the fungus sugars that it makes in photosynthesis.</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A few of the many important saprophytes, parasites, and mutualists for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w:t>
      </w:r>
    </w:p>
    <w:tbl>
      <w:tblPr>
        <w:tblStyle w:val="Table1"/>
        <w:tblW w:w="9360.0" w:type="dxa"/>
        <w:jc w:val="left"/>
        <w:tblInd w:w="-100.0" w:type="dxa"/>
        <w:tblLayout w:type="fixed"/>
        <w:tblLook w:val="0400"/>
      </w:tblPr>
      <w:tblGrid>
        <w:gridCol w:w="2992"/>
        <w:gridCol w:w="3146"/>
        <w:gridCol w:w="3222"/>
        <w:tblGridChange w:id="0">
          <w:tblGrid>
            <w:gridCol w:w="2992"/>
            <w:gridCol w:w="3146"/>
            <w:gridCol w:w="32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Mutualist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w:t>
            </w:r>
          </w:p>
          <w:p w:rsidR="00000000" w:rsidDel="00000000" w:rsidP="00000000" w:rsidRDefault="00000000" w:rsidRPr="00000000" w14:paraId="00000015">
            <w:pPr>
              <w:numPr>
                <w:ilvl w:val="0"/>
                <w:numId w:val="6"/>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Penicillium spp.</w:t>
            </w:r>
          </w:p>
          <w:p w:rsidR="00000000" w:rsidDel="00000000" w:rsidP="00000000" w:rsidRDefault="00000000" w:rsidRPr="00000000" w14:paraId="00000016">
            <w:pPr>
              <w:numPr>
                <w:ilvl w:val="0"/>
                <w:numId w:val="6"/>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Aspergillus spp.</w:t>
            </w:r>
          </w:p>
          <w:p w:rsidR="00000000" w:rsidDel="00000000" w:rsidP="00000000" w:rsidRDefault="00000000" w:rsidRPr="00000000" w14:paraId="00000017">
            <w:pPr>
              <w:numPr>
                <w:ilvl w:val="0"/>
                <w:numId w:val="6"/>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Trichoderma verde</w:t>
            </w:r>
          </w:p>
          <w:p w:rsidR="00000000" w:rsidDel="00000000" w:rsidP="00000000" w:rsidRDefault="00000000" w:rsidRPr="00000000" w14:paraId="00000018">
            <w:pPr>
              <w:numPr>
                <w:ilvl w:val="0"/>
                <w:numId w:val="6"/>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Trichoderma hazarium</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Rot:</w:t>
            </w:r>
          </w:p>
          <w:p w:rsidR="00000000" w:rsidDel="00000000" w:rsidP="00000000" w:rsidRDefault="00000000" w:rsidRPr="00000000" w14:paraId="0000001B">
            <w:pPr>
              <w:numPr>
                <w:ilvl w:val="0"/>
                <w:numId w:val="2"/>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Pleurotus spp.</w:t>
            </w:r>
          </w:p>
          <w:p w:rsidR="00000000" w:rsidDel="00000000" w:rsidP="00000000" w:rsidRDefault="00000000" w:rsidRPr="00000000" w14:paraId="0000001C">
            <w:pPr>
              <w:numPr>
                <w:ilvl w:val="0"/>
                <w:numId w:val="2"/>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Stropharia rugosoannulata</w:t>
            </w:r>
          </w:p>
          <w:p w:rsidR="00000000" w:rsidDel="00000000" w:rsidP="00000000" w:rsidRDefault="00000000" w:rsidRPr="00000000" w14:paraId="0000001D">
            <w:pPr>
              <w:numPr>
                <w:ilvl w:val="0"/>
                <w:numId w:val="2"/>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Pilocybe spp.</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pathogens</w:t>
            </w:r>
          </w:p>
          <w:p w:rsidR="00000000" w:rsidDel="00000000" w:rsidP="00000000" w:rsidRDefault="00000000" w:rsidRPr="00000000" w14:paraId="00000020">
            <w:pPr>
              <w:numPr>
                <w:ilvl w:val="0"/>
                <w:numId w:val="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Fusarium oxysporum</w:t>
            </w:r>
          </w:p>
          <w:p w:rsidR="00000000" w:rsidDel="00000000" w:rsidP="00000000" w:rsidRDefault="00000000" w:rsidRPr="00000000" w14:paraId="00000021">
            <w:pPr>
              <w:numPr>
                <w:ilvl w:val="0"/>
                <w:numId w:val="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Botrytis cinerea</w:t>
            </w:r>
          </w:p>
          <w:p w:rsidR="00000000" w:rsidDel="00000000" w:rsidP="00000000" w:rsidRDefault="00000000" w:rsidRPr="00000000" w14:paraId="00000022">
            <w:pPr>
              <w:numPr>
                <w:ilvl w:val="0"/>
                <w:numId w:val="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Golovinomyces ambrosiae</w:t>
            </w:r>
          </w:p>
          <w:p w:rsidR="00000000" w:rsidDel="00000000" w:rsidP="00000000" w:rsidRDefault="00000000" w:rsidRPr="00000000" w14:paraId="00000023">
            <w:pPr>
              <w:numPr>
                <w:ilvl w:val="0"/>
                <w:numId w:val="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Podosphaera macularis</w:t>
            </w:r>
          </w:p>
          <w:p w:rsidR="00000000" w:rsidDel="00000000" w:rsidP="00000000" w:rsidRDefault="00000000" w:rsidRPr="00000000" w14:paraId="00000024">
            <w:pPr>
              <w:numPr>
                <w:ilvl w:val="0"/>
                <w:numId w:val="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Septoria cannabis</w:t>
            </w:r>
          </w:p>
          <w:p w:rsidR="00000000" w:rsidDel="00000000" w:rsidP="00000000" w:rsidRDefault="00000000" w:rsidRPr="00000000" w14:paraId="00000025">
            <w:pPr>
              <w:numPr>
                <w:ilvl w:val="0"/>
                <w:numId w:val="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Alternaria alternata</w:t>
            </w:r>
          </w:p>
          <w:p w:rsidR="00000000" w:rsidDel="00000000" w:rsidP="00000000" w:rsidRDefault="00000000" w:rsidRPr="00000000" w14:paraId="00000026">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Mycoparasitic</w:t>
            </w:r>
          </w:p>
          <w:p w:rsidR="00000000" w:rsidDel="00000000" w:rsidP="00000000" w:rsidRDefault="00000000" w:rsidRPr="00000000" w14:paraId="00000028">
            <w:pPr>
              <w:numPr>
                <w:ilvl w:val="0"/>
                <w:numId w:val="6"/>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Trichoderma verde</w:t>
            </w:r>
          </w:p>
          <w:p w:rsidR="00000000" w:rsidDel="00000000" w:rsidP="00000000" w:rsidRDefault="00000000" w:rsidRPr="00000000" w14:paraId="00000029">
            <w:pPr>
              <w:numPr>
                <w:ilvl w:val="0"/>
                <w:numId w:val="6"/>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Trichoderma hazarium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Arbuscular (Endo-) Mycorrhizae:</w:t>
            </w:r>
          </w:p>
          <w:p w:rsidR="00000000" w:rsidDel="00000000" w:rsidP="00000000" w:rsidRDefault="00000000" w:rsidRPr="00000000" w14:paraId="0000002B">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Glomus spp.</w:t>
            </w:r>
          </w:p>
          <w:p w:rsidR="00000000" w:rsidDel="00000000" w:rsidP="00000000" w:rsidRDefault="00000000" w:rsidRPr="00000000" w14:paraId="0000002C">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Rhizophagus intraradices</w:t>
            </w:r>
          </w:p>
          <w:p w:rsidR="00000000" w:rsidDel="00000000" w:rsidP="00000000" w:rsidRDefault="00000000" w:rsidRPr="00000000" w14:paraId="0000002D">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Funneliformis mosseae</w:t>
            </w:r>
          </w:p>
          <w:p w:rsidR="00000000" w:rsidDel="00000000" w:rsidP="00000000" w:rsidRDefault="00000000" w:rsidRPr="00000000" w14:paraId="0000002E">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R. irregularis</w:t>
            </w:r>
          </w:p>
          <w:p w:rsidR="00000000" w:rsidDel="00000000" w:rsidP="00000000" w:rsidRDefault="00000000" w:rsidRPr="00000000" w14:paraId="0000002F">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Mucormycoitina Fine Root Endophytes </w:t>
            </w:r>
          </w:p>
          <w:p w:rsidR="00000000" w:rsidDel="00000000" w:rsidP="00000000" w:rsidRDefault="00000000" w:rsidRPr="00000000" w14:paraId="0000003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Planticonsortium tenua</w:t>
            </w:r>
          </w:p>
          <w:p w:rsidR="00000000" w:rsidDel="00000000" w:rsidP="00000000" w:rsidRDefault="00000000" w:rsidRPr="00000000" w14:paraId="0000003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w:t>
            </w:r>
          </w:p>
          <w:p w:rsidR="00000000" w:rsidDel="00000000" w:rsidP="00000000" w:rsidRDefault="00000000" w:rsidRPr="00000000" w14:paraId="0000003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Penicillium spp.</w:t>
            </w:r>
          </w:p>
          <w:p w:rsidR="00000000" w:rsidDel="00000000" w:rsidP="00000000" w:rsidRDefault="00000000" w:rsidRPr="00000000" w14:paraId="0000003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Trichoderma spp.</w:t>
            </w:r>
          </w:p>
        </w:tc>
      </w:tr>
    </w:tbl>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type of interaction that we see fungi engage in is called commensalism. This is when one organism uses another organism to its benefit, without causing harm to the other organism. An example of this is when an epiphytic orchid is growing high up in the crevasse of a tree, the orchid has an advantage over other orchids because it is higher up and therefore is closer to sunlight, whereas the tree is not meaningfully affected positively or negatively. </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four different types of relationships or lifestyles may seem clearly defined, realistically in nature these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organism is consuming the dead host that it just parasitized. So, although we do our best to describe and make sense of nature, we always have to remind ourselves that nature doesn't always follow our rules.</w:t>
      </w:r>
    </w:p>
    <w:p w:rsidR="00000000" w:rsidDel="00000000" w:rsidP="00000000" w:rsidRDefault="00000000" w:rsidRPr="00000000" w14:paraId="00000039">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4588" cy="230647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14588" cy="230647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 Plan-fungus symbiosis continuum spectrum; upper right is where both partners benefit, upper left the fungus is benefiting but the plant is being harmed (parasitism), lower right is where plants benefit but the fungus has reduced fitness, lower left depicts a relationship where neither partner is benefiting.</w:t>
      </w:r>
    </w:p>
    <w:p w:rsidR="00000000" w:rsidDel="00000000" w:rsidP="00000000" w:rsidRDefault="00000000" w:rsidRPr="00000000" w14:paraId="0000003B">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3E">
      <w:pPr>
        <w:spacing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Saprophytic fungi degrade dead organic materials</w:t>
      </w:r>
    </w:p>
    <w:p w:rsidR="00000000" w:rsidDel="00000000" w:rsidP="00000000" w:rsidRDefault="00000000" w:rsidRPr="00000000" w14:paraId="00000040">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Mutualistic fungi live in symbiosis with another organism where both members are benefiting</w:t>
      </w:r>
    </w:p>
    <w:p w:rsidR="00000000" w:rsidDel="00000000" w:rsidP="00000000" w:rsidRDefault="00000000" w:rsidRPr="00000000" w14:paraId="00000041">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Commensal symbiosis is when 2 organisms live together and only 1 partner is benefiting but the other partner is not harmed in any way</w:t>
      </w:r>
    </w:p>
    <w:p w:rsidR="00000000" w:rsidDel="00000000" w:rsidP="00000000" w:rsidRDefault="00000000" w:rsidRPr="00000000" w14:paraId="00000042">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Parasitic fungi steal nutrients from a living host organism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