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&lt;title&gt;KyleOstermanLab2&lt;/title&gt;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&lt;h2&gt;Lists&lt;/h2&gt;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&lt;li&gt;Water&lt;/li&gt;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&lt;li&gt;Coffee&lt;/li&gt;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&lt;li&gt;Juice&lt;/li&gt;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&lt;li&gt;Legos&lt;/li&gt;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&lt;li&gt;K'nex&lt;/li&gt;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&lt;li&gt;Magnets&lt;/li&gt;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&lt;dl&gt;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&lt;dt&gt;SAT&lt;/dt&gt;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&lt;dd&gt;Scholastic Aptitude Test&lt;/dd&gt;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&lt;dt&gt;Fast&lt;/dt&gt;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&lt;dd&gt;Moving at high speed&lt;/dd&gt;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&lt;/dl&gt;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&lt;p&gt;The rocket &lt;sub&gt;takes off&lt;/sub&gt; with incredible speed&lt;/p&gt;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&lt;p&gt; The boulder is &lt;sup&gt;rolling&lt;/sup&gt; right at us!&lt;/p&gt;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&lt;a href="index.html"&gt;Index page&lt;/a&gt;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