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4224E9"/>
        </w:rPr>
        <w:t>Rapport de scan pour 192.168.100.15</w:t>
      </w:r>
    </w:p>
    <w:p>
      <w:pPr>
        <w:pStyle w:val="Heading2"/>
      </w:pPr>
      <w:r>
        <w:rPr>
          <w:color w:val="778899"/>
        </w:rPr>
        <w:t>Généré le : 15-06-2024 14:16:23</w:t>
      </w:r>
    </w:p>
    <w:p>
      <w:pPr>
        <w:pStyle w:val="Heading1"/>
      </w:pPr>
      <w:r>
        <w:t>Scan des ports:</w:t>
      </w:r>
    </w:p>
    <w:p>
      <w:r>
        <w:rPr>
          <w:color w:val="008B8B"/>
        </w:rPr>
        <w:t>Port 135 (Service inconnu): open</w:t>
      </w:r>
    </w:p>
    <w:p>
      <w:r>
        <w:rPr>
          <w:color w:val="008B8B"/>
        </w:rPr>
        <w:t>Port 137 (NetBIOS Name Service): filtered</w:t>
      </w:r>
    </w:p>
    <w:p>
      <w:r>
        <w:rPr>
          <w:color w:val="008B8B"/>
        </w:rPr>
        <w:t>Port 139 (NetBIOS Session Service): open</w:t>
      </w:r>
    </w:p>
    <w:p>
      <w:r>
        <w:rPr>
          <w:color w:val="008B8B"/>
        </w:rPr>
        <w:t>Port 445 (Microsoft-DS Active Directory, partages Windows): open</w:t>
      </w:r>
    </w:p>
    <w:p>
      <w:r>
        <w:rPr>
          <w:color w:val="008B8B"/>
        </w:rPr>
        <w:t>Port 902 (Service inconnu): open</w:t>
      </w:r>
    </w:p>
    <w:p>
      <w:r>
        <w:rPr>
          <w:color w:val="008B8B"/>
        </w:rPr>
        <w:t>Port 912 (Service inconnu): open</w:t>
      </w:r>
    </w:p>
    <w:p>
      <w:pPr>
        <w:pStyle w:val="Heading1"/>
      </w:pPr>
      <w:r>
        <w:t>Supposition du système d'exploitation:</w:t>
      </w:r>
    </w:p>
    <w:p>
      <w:r>
        <w:rPr>
          <w:color w:val="FF4500"/>
        </w:rPr>
        <w:t>Microsoft Windows 10 1809 - 2004 (Précision: 100%)</w:t>
      </w:r>
    </w:p>
    <w:p>
      <w:pPr>
        <w:pStyle w:val="Heading1"/>
      </w:pPr>
      <w:r>
        <w:t>Services détectés:</w:t>
      </w:r>
    </w:p>
    <w:p>
      <w:r>
        <w:rPr>
          <w:color w:val="6A5ACD"/>
        </w:rPr>
        <w:t>Port 135: msrpc</w:t>
      </w:r>
    </w:p>
    <w:p>
      <w:r>
        <w:rPr>
          <w:color w:val="6A5ACD"/>
        </w:rPr>
        <w:t>Port 139: netbios-ssn</w:t>
      </w:r>
    </w:p>
    <w:p>
      <w:r>
        <w:rPr>
          <w:color w:val="6A5ACD"/>
        </w:rPr>
        <w:t>Port 445: microsoft-ds</w:t>
      </w:r>
    </w:p>
    <w:p>
      <w:r>
        <w:rPr>
          <w:color w:val="6A5ACD"/>
        </w:rPr>
        <w:t>Port 902: vmware-auth</w:t>
      </w:r>
    </w:p>
    <w:p>
      <w:r>
        <w:rPr>
          <w:color w:val="6A5ACD"/>
        </w:rPr>
        <w:t>Port 912: vmware-auth</w:t>
      </w:r>
    </w:p>
    <w:p>
      <w:r>
        <w:rPr>
          <w:color w:val="6A5ACD"/>
        </w:rPr>
        <w:t>Port 3389: ms-wbt-server</w:t>
      </w:r>
    </w:p>
    <w:p>
      <w:r>
        <w:rPr>
          <w:color w:val="6A5ACD"/>
        </w:rPr>
        <w:t>Port 5357: http</w:t>
      </w:r>
    </w:p>
    <w:p>
      <w:pPr>
        <w:pStyle w:val="Heading1"/>
      </w:pPr>
      <w:r>
        <w:t>Bannières collectées:</w:t>
      </w:r>
    </w:p>
    <w:p>
      <w:r>
        <w:rPr>
          <w:color w:val="DC143C"/>
        </w:rPr>
        <w:t>Port 135: Microsoft Windows RPC</w:t>
      </w:r>
    </w:p>
    <w:p>
      <w:r>
        <w:rPr>
          <w:color w:val="DC143C"/>
        </w:rPr>
        <w:t>Port 139: Microsoft Windows netbios-ssn</w:t>
      </w:r>
    </w:p>
    <w:p>
      <w:r>
        <w:rPr>
          <w:color w:val="DC143C"/>
        </w:rPr>
        <w:t xml:space="preserve">Port 445: </w:t>
      </w:r>
    </w:p>
    <w:p>
      <w:r>
        <w:rPr>
          <w:color w:val="DC143C"/>
        </w:rPr>
        <w:t>Port 902: VMware Authentication Daemon</w:t>
      </w:r>
    </w:p>
    <w:p>
      <w:r>
        <w:rPr>
          <w:color w:val="DC143C"/>
        </w:rPr>
        <w:t>Port 912: VMware Authentication Daemon</w:t>
      </w:r>
    </w:p>
    <w:p>
      <w:r>
        <w:rPr>
          <w:color w:val="DC143C"/>
        </w:rPr>
        <w:t>Port 3389: Microsoft Terminal Services</w:t>
      </w:r>
    </w:p>
    <w:p>
      <w:r>
        <w:rPr>
          <w:color w:val="DC143C"/>
        </w:rPr>
        <w:t>Port 5357: Microsoft HTTPAPI httpd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