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CS 405 Portfolio Journal Reflection</w:t>
      </w:r>
    </w:p>
    <w:p>
      <w:r>
        <w:t>Throughout CS 405, one of the most important lessons I learned is that security needs to be part of the development process from the beginning. Secure coding should not be something that is added at the end after an application has already been designed and developed. Adopting a secure coding standard gives developers consistent expectations for practices such as input validation, error handling, authentication, and testing. Building these practices into the software development life cycle can help identify vulnerabilities earlier, when they are usually easier and less expensive to correct. The projects in this course helped me see how issues such as SQL injection, buffer overflows, and improper input handling can become serious security problems when security is treated as an afterthought.</w:t>
      </w:r>
    </w:p>
    <w:p>
      <w:r>
        <w:t>Another important part of secure development is evaluating risk and determining whether the cost of mitigation is justified. Not every vulnerability presents the same level of risk, so developers and organizations need to consider the likelihood of an attack, the potential impact, and the resources required to reduce that risk. For example, a vulnerability that could expose sensitive customer information should receive a much higher priority than an issue with little potential impact. At the same time, the cost of prevention should be compared with the possible financial, legal, and reputational consequences of a security incident. This course showed me that risk assessment allows organizations to prioritize security efforts instead of simply attempting to eliminate every possible risk.</w:t>
      </w:r>
    </w:p>
    <w:p>
      <w:r>
        <w:t>The concept of zero trust also changed the way I think about application and network security. Zero trust assumes that no user, device, request, or application should automatically be trusted simply because it is already inside a network. Instead, access should be verified and limited to what is actually necessary. As a developer, I can apply this concept through authentication, authorization, least privilege, input validation, and continuous monitoring. This also means that data should be treated as potentially unsafe regardless of where it originates. Although practices such as multifactor authentication and repeated verification can create additional steps for users, they can significantly reduce the damage caused by compromised credentials or devices.</w:t>
      </w:r>
    </w:p>
    <w:p>
      <w:r>
        <w:t>Security policies are important because they turn security goals into clear expectations that developers and organizations can consistently follow. A strong security policy should address areas such as access control, password and authentication requirements, secure coding standards, testing, vulnerability management, logging, and incident response. I would recommend that organizations regularly review and update these policies as technologies and threats change. I would also recommend automated security testing and code reviews throughout development so that following the policy becomes part of the normal workflow instead of an additional task performed only before release.</w:t>
      </w:r>
    </w:p>
    <w:p>
      <w:r>
        <w:t>Overall, CS 405 helped me understand that secure software development requires more than fixing individual vulnerabilities. Security is an ongoing process that includes secure coding standards, risk assessment, zero trust principles, testing, and clearly defined policies. Going forward, I will approach software development with the assumption that vulnerabilities and attacks are possible and use multiple layers of protection to reduce risk. Applying security throughout the development process will help me create software that is more reliable, maintainable, and resilient against security threats.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