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yfajqe7cxof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I. PHỤ ÂM ĐẦU (ÂM ĐẦU)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2.5919999999999"/>
        <w:gridCol w:w="2970.24"/>
        <w:gridCol w:w="4887.168"/>
        <w:tblGridChange w:id="0">
          <w:tblGrid>
            <w:gridCol w:w="1502.5919999999999"/>
            <w:gridCol w:w="2970.24"/>
            <w:gridCol w:w="4887.168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Cụm phụ âm / Âm đầu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Ví dụ trích từ văn bản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Đặc điểm và nhận xét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bl-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Đức Chúa Blời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rtl w:val="0"/>
              </w:rPr>
              <w:t xml:space="preserve">mặt blời đã mạo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rtl w:val="0"/>
              </w:rPr>
              <w:t xml:space="preserve">blà tiền công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rtl w:val="0"/>
              </w:rPr>
              <w:t xml:space="preserve">rất blớn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rtl w:val="0"/>
              </w:rPr>
              <w:t xml:space="preserve">blái tiếng tốt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Cụm phụ âm </w:t>
            </w:r>
            <w:r w:rsidDel="00000000" w:rsidR="00000000" w:rsidRPr="00000000">
              <w:rPr>
                <w:b w:val="1"/>
                <w:rtl w:val="0"/>
              </w:rPr>
              <w:t xml:space="preserve">bl-</w:t>
            </w:r>
            <w:r w:rsidDel="00000000" w:rsidR="00000000" w:rsidRPr="00000000">
              <w:rPr>
                <w:rtl w:val="0"/>
              </w:rPr>
              <w:t xml:space="preserve"> tương ứng với </w:t>
            </w:r>
            <w:r w:rsidDel="00000000" w:rsidR="00000000" w:rsidRPr="00000000">
              <w:rPr>
                <w:b w:val="1"/>
                <w:rtl w:val="0"/>
              </w:rPr>
              <w:t xml:space="preserve">tr-/l-/b-</w:t>
            </w:r>
            <w:r w:rsidDel="00000000" w:rsidR="00000000" w:rsidRPr="00000000">
              <w:rPr>
                <w:rtl w:val="0"/>
              </w:rPr>
              <w:t xml:space="preserve"> hiện đại. Dấu vết của </w:t>
            </w:r>
            <w:r w:rsidDel="00000000" w:rsidR="00000000" w:rsidRPr="00000000">
              <w:rPr>
                <w:b w:val="1"/>
                <w:rtl w:val="0"/>
              </w:rPr>
              <w:t xml:space="preserve">phụ âm kép cổ</w:t>
            </w:r>
            <w:r w:rsidDel="00000000" w:rsidR="00000000" w:rsidRPr="00000000">
              <w:rPr>
                <w:rtl w:val="0"/>
              </w:rPr>
              <w:t xml:space="preserve">, phản ánh giai đoạn chuyển âm giữa </w:t>
            </w:r>
            <w:r w:rsidDel="00000000" w:rsidR="00000000" w:rsidRPr="00000000">
              <w:rPr>
                <w:i w:val="1"/>
                <w:rtl w:val="0"/>
              </w:rPr>
              <w:t xml:space="preserve">bl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i w:val="1"/>
                <w:rtl w:val="0"/>
              </w:rPr>
              <w:t xml:space="preserve">l/tr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ml-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mlời chúng tôi nói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rtl w:val="0"/>
              </w:rPr>
              <w:t xml:space="preserve">những mlời cụ Luis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rtl w:val="0"/>
              </w:rPr>
              <w:t xml:space="preserve">những mlời ngọt ngào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rtl w:val="0"/>
              </w:rPr>
              <w:t xml:space="preserve">cùng một mlẽ ấy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rtl w:val="0"/>
              </w:rPr>
              <w:t xml:space="preserve">mlò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Phụ âm kép </w:t>
            </w:r>
            <w:r w:rsidDel="00000000" w:rsidR="00000000" w:rsidRPr="00000000">
              <w:rPr>
                <w:b w:val="1"/>
                <w:rtl w:val="0"/>
              </w:rPr>
              <w:t xml:space="preserve">ml-</w:t>
            </w:r>
            <w:r w:rsidDel="00000000" w:rsidR="00000000" w:rsidRPr="00000000">
              <w:rPr>
                <w:rtl w:val="0"/>
              </w:rPr>
              <w:t xml:space="preserve"> thể hiện sự tồn tại của </w:t>
            </w:r>
            <w:r w:rsidDel="00000000" w:rsidR="00000000" w:rsidRPr="00000000">
              <w:rPr>
                <w:i w:val="1"/>
                <w:rtl w:val="0"/>
              </w:rPr>
              <w:t xml:space="preserve">m+l</w:t>
            </w:r>
            <w:r w:rsidDel="00000000" w:rsidR="00000000" w:rsidRPr="00000000">
              <w:rPr>
                <w:rtl w:val="0"/>
              </w:rPr>
              <w:t xml:space="preserve">, sau này đơn giản hóa thành </w:t>
            </w:r>
            <w:r w:rsidDel="00000000" w:rsidR="00000000" w:rsidRPr="00000000">
              <w:rPr>
                <w:b w:val="1"/>
                <w:rtl w:val="0"/>
              </w:rPr>
              <w:t xml:space="preserve">l-</w:t>
            </w:r>
            <w:r w:rsidDel="00000000" w:rsidR="00000000" w:rsidRPr="00000000">
              <w:rPr>
                <w:rtl w:val="0"/>
              </w:rPr>
              <w:t xml:space="preserve">. Đây là biến thể rất cổ, phổ biến trong văn nói vùng Bắc – Trung thời Lê mạt.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cuấn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rtl w:val="0"/>
              </w:rPr>
              <w:t xml:space="preserve">cuốc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rtl w:val="0"/>
              </w:rPr>
              <w:t xml:space="preserve">cuận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rtl w:val="0"/>
              </w:rPr>
              <w:t xml:space="preserve">cuết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rtl w:val="0"/>
              </w:rPr>
              <w:t xml:space="preserve">cuấn Tầu Ô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rtl w:val="0"/>
              </w:rPr>
              <w:t xml:space="preserve">cuấn áo trắng lột thịt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“C-” có thể thay cho </w:t>
            </w:r>
            <w:r w:rsidDel="00000000" w:rsidR="00000000" w:rsidRPr="00000000">
              <w:rPr>
                <w:b w:val="1"/>
                <w:rtl w:val="0"/>
              </w:rPr>
              <w:t xml:space="preserve">qu-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rtl w:val="0"/>
              </w:rPr>
              <w:t xml:space="preserve">k-</w:t>
            </w:r>
            <w:r w:rsidDel="00000000" w:rsidR="00000000" w:rsidRPr="00000000">
              <w:rPr>
                <w:rtl w:val="0"/>
              </w:rPr>
              <w:t xml:space="preserve">, hoặc </w:t>
            </w:r>
            <w:r w:rsidDel="00000000" w:rsidR="00000000" w:rsidRPr="00000000">
              <w:rPr>
                <w:b w:val="1"/>
                <w:rtl w:val="0"/>
              </w:rPr>
              <w:t xml:space="preserve">g-</w:t>
            </w:r>
            <w:r w:rsidDel="00000000" w:rsidR="00000000" w:rsidRPr="00000000">
              <w:rPr>
                <w:rtl w:val="0"/>
              </w:rPr>
              <w:t xml:space="preserve"> hiện nay, phản ánh sự chưa ổn định giữa các âm vị vòm và ngạc mềm.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gh-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ghẹy heo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rtl w:val="0"/>
              </w:rPr>
              <w:t xml:space="preserve">ghẹy guốc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rtl w:val="0"/>
              </w:rPr>
              <w:t xml:space="preserve">ghẹy dụng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rtl w:val="0"/>
              </w:rPr>
              <w:t xml:space="preserve">vác lấy ghẹy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Ghi nhận dạng cổ </w:t>
            </w:r>
            <w:r w:rsidDel="00000000" w:rsidR="00000000" w:rsidRPr="00000000">
              <w:rPr>
                <w:b w:val="1"/>
                <w:rtl w:val="0"/>
              </w:rPr>
              <w:t xml:space="preserve">gh-</w:t>
            </w:r>
            <w:r w:rsidDel="00000000" w:rsidR="00000000" w:rsidRPr="00000000">
              <w:rPr>
                <w:rtl w:val="0"/>
              </w:rPr>
              <w:t xml:space="preserve"> dùng ổn định cho âm /ɣ/, khác biệt với “g-” hiện đại vốn phân hoá theo âm sau.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mh-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rtl w:val="0"/>
              </w:rPr>
              <w:t xml:space="preserve">(viết tắt của minh)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mh viết là minh</w:t>
            </w:r>
            <w:r w:rsidDel="00000000" w:rsidR="00000000" w:rsidRPr="00000000">
              <w:rPr>
                <w:rtl w:val="0"/>
              </w:rPr>
              <w:t xml:space="preserve"> (chú giải của tác giả)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Dấu hiệu rút gọn chữ viết tay – không phải biến âm, mà là quy ước chính tả cá nhân của Philiphê Bỉnh.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Thay đổi giữa các âm đầu đơn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b–v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rtl w:val="0"/>
              </w:rPr>
              <w:t xml:space="preserve">d–gi–r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rtl w:val="0"/>
              </w:rPr>
              <w:t xml:space="preserve">s–x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rtl w:val="0"/>
              </w:rPr>
              <w:t xml:space="preserve">ch–tr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Thể hiện sự giao thoa của các phương ngữ Bắc – Trung, cho thấy tiếng Việt thời kỳ này chưa có ranh giới ngữ âm tuyệt đối.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qgh0hxv2793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🪶 II. VẦN CÁI &amp; NGUYÊN ÂM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ygbe417m6hs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Hệ thống vần trong “Sách sổ sang chép các việc”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Tổng cộng: </w:t>
      </w:r>
      <w:r w:rsidDel="00000000" w:rsidR="00000000" w:rsidRPr="00000000">
        <w:rPr>
          <w:b w:val="1"/>
          <w:rtl w:val="0"/>
        </w:rPr>
        <w:t xml:space="preserve">105 vần cái</w:t>
      </w:r>
      <w:r w:rsidDel="00000000" w:rsidR="00000000" w:rsidRPr="00000000">
        <w:rPr>
          <w:rtl w:val="0"/>
        </w:rPr>
        <w:t xml:space="preserve"> xuất hiện (so với 124 vần hiện đại).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Thiếu các vần: </w:t>
      </w:r>
      <w:r w:rsidDel="00000000" w:rsidR="00000000" w:rsidRPr="00000000">
        <w:rPr>
          <w:i w:val="1"/>
          <w:rtl w:val="0"/>
        </w:rPr>
        <w:t xml:space="preserve">ui, ou, um, êng, ăng, ông, oong, up, uop, ut, éc, ec, ác, ôôc, ooc.</w:t>
        <w:br w:type="textWrapping"/>
      </w:r>
      <w:r w:rsidDel="00000000" w:rsidR="00000000" w:rsidRPr="00000000">
        <w:rPr>
          <w:rtl w:val="0"/>
        </w:rPr>
        <w:t xml:space="preserve"> → Điều này cho thấy hệ thống vần </w:t>
      </w:r>
      <w:r w:rsidDel="00000000" w:rsidR="00000000" w:rsidRPr="00000000">
        <w:rPr>
          <w:b w:val="1"/>
          <w:rtl w:val="0"/>
        </w:rPr>
        <w:t xml:space="preserve">chưa hoàn thiện</w:t>
      </w:r>
      <w:r w:rsidDel="00000000" w:rsidR="00000000" w:rsidRPr="00000000">
        <w:rPr>
          <w:rtl w:val="0"/>
        </w:rPr>
        <w:t xml:space="preserve">: một số nguyên âm và âm cuối chưa được chuẩn hóa.</w:t>
        <w:br w:type="textWrapping"/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fvekxgjs735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Hiện tượng nguyên âm chuyển sắc &amp; thuần sắc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3.6102236421723"/>
        <w:gridCol w:w="2995.3993610223642"/>
        <w:gridCol w:w="4370.990415335463"/>
        <w:tblGridChange w:id="0">
          <w:tblGrid>
            <w:gridCol w:w="1993.6102236421723"/>
            <w:gridCol w:w="2995.3993610223642"/>
            <w:gridCol w:w="4370.99041533546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Hiện tượng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Nhận xét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Nguyên âm chuyển sắc → định vần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rtl w:val="0"/>
              </w:rPr>
              <w:t xml:space="preserve">ê → iê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chên – chiên, huên – huyên</w:t>
            </w:r>
            <w:r w:rsidDel="00000000" w:rsidR="00000000" w:rsidRPr="00000000">
              <w:rPr>
                <w:rtl w:val="0"/>
              </w:rPr>
              <w:t xml:space="preserve">),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rtl w:val="0"/>
              </w:rPr>
              <w:t xml:space="preserve">ô → uô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rời – rưới, suốt – suất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Phản ánh xu hướng </w:t>
            </w:r>
            <w:r w:rsidDel="00000000" w:rsidR="00000000" w:rsidRPr="00000000">
              <w:rPr>
                <w:b w:val="1"/>
                <w:rtl w:val="0"/>
              </w:rPr>
              <w:t xml:space="preserve">phức hóa</w:t>
            </w:r>
            <w:r w:rsidDel="00000000" w:rsidR="00000000" w:rsidRPr="00000000">
              <w:rPr>
                <w:rtl w:val="0"/>
              </w:rPr>
              <w:t xml:space="preserve"> (tạo nguyên âm đôi). Nguyên âm đơn cổ được mở rộng thành chuyển sắc.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Nguyên âm thuần sắc → định vần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rtl w:val="0"/>
              </w:rPr>
              <w:t xml:space="preserve">iê → i/ê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điều – đều, việt – vịt</w:t>
            </w:r>
            <w:r w:rsidDel="00000000" w:rsidR="00000000" w:rsidRPr="00000000">
              <w:rPr>
                <w:rtl w:val="0"/>
              </w:rPr>
              <w:t xml:space="preserve">),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rtl w:val="0"/>
              </w:rPr>
              <w:t xml:space="preserve">uô → ô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buôi – bồi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Cho thấy xu hướng ngược lại – </w:t>
            </w:r>
            <w:r w:rsidDel="00000000" w:rsidR="00000000" w:rsidRPr="00000000">
              <w:rPr>
                <w:b w:val="1"/>
                <w:rtl w:val="0"/>
              </w:rPr>
              <w:t xml:space="preserve">đơn hóa</w:t>
            </w:r>
            <w:r w:rsidDel="00000000" w:rsidR="00000000" w:rsidRPr="00000000">
              <w:rPr>
                <w:rtl w:val="0"/>
              </w:rPr>
              <w:t xml:space="preserve"> trong một số nhóm từ, thể hiện biến thể giữa các vùng phương ngữ.</w:t>
            </w:r>
          </w:p>
        </w:tc>
      </w:tr>
    </w:tbl>
    <w:p w:rsidR="00000000" w:rsidDel="00000000" w:rsidP="00000000" w:rsidRDefault="00000000" w:rsidRPr="00000000" w14:paraId="00000025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rtl w:val="0"/>
        </w:rPr>
        <w:t xml:space="preserve">Kết luận: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Hai quá trình </w:t>
      </w:r>
      <w:r w:rsidDel="00000000" w:rsidR="00000000" w:rsidRPr="00000000">
        <w:rPr>
          <w:b w:val="1"/>
          <w:rtl w:val="0"/>
        </w:rPr>
        <w:t xml:space="preserve">phức hóa và đơn hóa nguyên âm</w:t>
      </w:r>
      <w:r w:rsidDel="00000000" w:rsidR="00000000" w:rsidRPr="00000000">
        <w:rPr>
          <w:rtl w:val="0"/>
        </w:rPr>
        <w:t xml:space="preserve"> diễn ra song song – tiếng Việt cuối TK XVIII chưa cố định cấu trúc âm tiết.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mucfr1ltz99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Nguyên âm dài – ngắn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0.4792332268369"/>
        <w:gridCol w:w="2771.1182108626194"/>
        <w:gridCol w:w="5178.402555910543"/>
        <w:tblGridChange w:id="0">
          <w:tblGrid>
            <w:gridCol w:w="1410.4792332268369"/>
            <w:gridCol w:w="2771.1182108626194"/>
            <w:gridCol w:w="5178.40255591054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Cặp âm tương ứng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Ví dụ (trong văn bản)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 – 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nam – năm, đạm – đặm, chàng – chẳng, giang – giẳng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Phổ biến trong hệ vần, thể hiện </w:t>
            </w:r>
            <w:r w:rsidDel="00000000" w:rsidR="00000000" w:rsidRPr="00000000">
              <w:rPr>
                <w:b w:val="1"/>
                <w:rtl w:val="0"/>
              </w:rPr>
              <w:t xml:space="preserve">độ mở khác nhau của nguyên âm chính</w:t>
            </w:r>
            <w:r w:rsidDel="00000000" w:rsidR="00000000" w:rsidRPr="00000000">
              <w:rPr>
                <w:rtl w:val="0"/>
              </w:rPr>
              <w:t xml:space="preserve">, gắn với thanh điệu và kết thúc âm tiết.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 – ô / 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đồng – đắng, bọc – bặc, tộc – tắc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Chuyển hóa giữa </w:t>
            </w:r>
            <w:r w:rsidDel="00000000" w:rsidR="00000000" w:rsidRPr="00000000">
              <w:rPr>
                <w:b w:val="1"/>
                <w:rtl w:val="0"/>
              </w:rPr>
              <w:t xml:space="preserve">âm tròn môi và âm trung</w:t>
            </w:r>
            <w:r w:rsidDel="00000000" w:rsidR="00000000" w:rsidRPr="00000000">
              <w:rPr>
                <w:rtl w:val="0"/>
              </w:rPr>
              <w:t xml:space="preserve">, dấu tích của quá trình </w:t>
            </w:r>
            <w:r w:rsidDel="00000000" w:rsidR="00000000" w:rsidRPr="00000000">
              <w:rPr>
                <w:i w:val="1"/>
                <w:rtl w:val="0"/>
              </w:rPr>
              <w:t xml:space="preserve">mở hóa</w:t>
            </w:r>
            <w:r w:rsidDel="00000000" w:rsidR="00000000" w:rsidRPr="00000000">
              <w:rPr>
                <w:rtl w:val="0"/>
              </w:rPr>
              <w:t xml:space="preserve"> nguyên âm.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ê – e, i – iê, u – uô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trều – triều, huên – huyên, buôi – bồi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Phản ánh hệ thống dài-ngắn chưa chuẩn hóa – </w:t>
            </w:r>
            <w:r w:rsidDel="00000000" w:rsidR="00000000" w:rsidRPr="00000000">
              <w:rPr>
                <w:b w:val="1"/>
                <w:rtl w:val="0"/>
              </w:rPr>
              <w:t xml:space="preserve">cùng một âm đôi có thể được viết giản lược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2x9azfms9sd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Sự tương ứng giữa vần cổ và hiện đại</w:t>
      </w:r>
    </w:p>
    <w:tbl>
      <w:tblPr>
        <w:tblStyle w:val="Table4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5"/>
        <w:gridCol w:w="2690"/>
        <w:gridCol w:w="3350"/>
        <w:tblGridChange w:id="0">
          <w:tblGrid>
            <w:gridCol w:w="2855"/>
            <w:gridCol w:w="2690"/>
            <w:gridCol w:w="33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Dạng trong Philiphê Bỉnh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Dạng hiện đại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Xu hướng ngữ âm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ê → iê / ô → uô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chên – chiên, rời – rưới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Phức hóa (thêm bán nguyên âm)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iê → i / 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việt – vịt, điều – đều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Đơn hóa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 → 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nam – năm, trắng – trẳng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Rút ngắn âm tiết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 → 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đồng – đắng, bọc – bặc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Mở rộng âm giữa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Các vần khép / nửa khép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thiếu êng, up, uop…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Hệ thống vần chưa hoàn chỉnh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ygxd74k72ou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Tính hệ thống và đặc trưng của biến âm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Các biến âm </w:t>
      </w:r>
      <w:r w:rsidDel="00000000" w:rsidR="00000000" w:rsidRPr="00000000">
        <w:rPr>
          <w:b w:val="1"/>
          <w:rtl w:val="0"/>
        </w:rPr>
        <w:t xml:space="preserve">không ngẫu nhiên</w:t>
      </w:r>
      <w:r w:rsidDel="00000000" w:rsidR="00000000" w:rsidRPr="00000000">
        <w:rPr>
          <w:rtl w:val="0"/>
        </w:rPr>
        <w:t xml:space="preserve"> mà có </w:t>
      </w:r>
      <w:r w:rsidDel="00000000" w:rsidR="00000000" w:rsidRPr="00000000">
        <w:rPr>
          <w:b w:val="1"/>
          <w:rtl w:val="0"/>
        </w:rPr>
        <w:t xml:space="preserve">tính quy luật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lặp lại ở nhiều nhóm từ → phản ánh </w:t>
      </w:r>
      <w:r w:rsidDel="00000000" w:rsidR="00000000" w:rsidRPr="00000000">
        <w:rPr>
          <w:b w:val="1"/>
          <w:rtl w:val="0"/>
        </w:rPr>
        <w:t xml:space="preserve">chuẩn phát âm ổn định thời kỳ đó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phải lỗi chính tả mà là </w:t>
      </w:r>
      <w:r w:rsidDel="00000000" w:rsidR="00000000" w:rsidRPr="00000000">
        <w:rPr>
          <w:b w:val="1"/>
          <w:rtl w:val="0"/>
        </w:rPr>
        <w:t xml:space="preserve">dấu vết phát âm lịch sử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Philiphê Bỉnh cho thấy </w:t>
      </w:r>
      <w:r w:rsidDel="00000000" w:rsidR="00000000" w:rsidRPr="00000000">
        <w:rPr>
          <w:b w:val="1"/>
          <w:rtl w:val="0"/>
        </w:rPr>
        <w:t xml:space="preserve">ý thức ghi âm trung thực với lời nói</w:t>
      </w:r>
      <w:r w:rsidDel="00000000" w:rsidR="00000000" w:rsidRPr="00000000">
        <w:rPr>
          <w:rtl w:val="0"/>
        </w:rPr>
        <w:t xml:space="preserve">, trước khi quốc ngữ được chuẩn hóa vào TK XIX–XX.</w:t>
        <w:br w:type="textWrapping"/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i w:val="1"/>
          <w:sz w:val="34"/>
          <w:szCs w:val="34"/>
        </w:rPr>
      </w:pPr>
      <w:bookmarkStart w:colFirst="0" w:colLast="0" w:name="_lfopsk7o3jva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 I. Cách dùng “SỰ” trong </w:t>
      </w:r>
      <w:r w:rsidDel="00000000" w:rsidR="00000000" w:rsidRPr="00000000">
        <w:rPr>
          <w:b w:val="1"/>
          <w:i w:val="1"/>
          <w:sz w:val="34"/>
          <w:szCs w:val="34"/>
          <w:rtl w:val="0"/>
        </w:rPr>
        <w:t xml:space="preserve">Sách sổ sang chép các việc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r3d6onxc3h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1. Vị trí và phạm vi sử dụng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tiếng Việt thế kỷ XVIII, </w:t>
      </w:r>
      <w:r w:rsidDel="00000000" w:rsidR="00000000" w:rsidRPr="00000000">
        <w:rPr>
          <w:b w:val="1"/>
          <w:rtl w:val="0"/>
        </w:rPr>
        <w:t xml:space="preserve">“sự”</w:t>
      </w:r>
      <w:r w:rsidDel="00000000" w:rsidR="00000000" w:rsidRPr="00000000">
        <w:rPr>
          <w:rtl w:val="0"/>
        </w:rPr>
        <w:t xml:space="preserve"> được dùng </w:t>
      </w:r>
      <w:r w:rsidDel="00000000" w:rsidR="00000000" w:rsidRPr="00000000">
        <w:rPr>
          <w:b w:val="1"/>
          <w:rtl w:val="0"/>
        </w:rPr>
        <w:t xml:space="preserve">rộng hơn rất nhiều so với “sự” hiện đại</w:t>
      </w:r>
      <w:r w:rsidDel="00000000" w:rsidR="00000000" w:rsidRPr="00000000">
        <w:rPr>
          <w:rtl w:val="0"/>
        </w:rPr>
        <w:t xml:space="preserve">, bao hàm cả nghĩa của </w:t>
      </w:r>
      <w:r w:rsidDel="00000000" w:rsidR="00000000" w:rsidRPr="00000000">
        <w:rPr>
          <w:b w:val="1"/>
          <w:rtl w:val="0"/>
        </w:rPr>
        <w:t xml:space="preserve">“việc”, “điều”, “chuyện”</w:t>
      </w:r>
      <w:r w:rsidDel="00000000" w:rsidR="00000000" w:rsidRPr="00000000">
        <w:rPr>
          <w:rtl w:val="0"/>
        </w:rPr>
        <w:t xml:space="preserve"> ngày nay.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Philiphê Bỉnh</w:t>
      </w:r>
      <w:r w:rsidDel="00000000" w:rsidR="00000000" w:rsidRPr="00000000">
        <w:rPr>
          <w:rtl w:val="0"/>
        </w:rPr>
        <w:t xml:space="preserve"> dùng “sự” với: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Danh từ trừu tượng: </w:t>
      </w:r>
      <w:r w:rsidDel="00000000" w:rsidR="00000000" w:rsidRPr="00000000">
        <w:rPr>
          <w:i w:val="1"/>
          <w:rtl w:val="0"/>
        </w:rPr>
        <w:t xml:space="preserve">sự khó, sự lỗi, sự yêu, sự tin, sự traọng, sự phạt…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Danh từ cụ thể: </w:t>
      </w:r>
      <w:r w:rsidDel="00000000" w:rsidR="00000000" w:rsidRPr="00000000">
        <w:rPr>
          <w:i w:val="1"/>
          <w:rtl w:val="0"/>
        </w:rPr>
        <w:t xml:space="preserve">sự ấy, sự ấy nên, sự linh hồn, sự phạt phần xác…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Làm chủ ngữ, tân ngữ, hoặc định ngữ trong cụm danh từ.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2efq2rm3ipk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2. Đặc điểm ngữ pháp và nghĩa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0.48"/>
        <w:gridCol w:w="2386.176"/>
        <w:gridCol w:w="4153.343999999999"/>
        <w:tblGridChange w:id="0">
          <w:tblGrid>
            <w:gridCol w:w="2820.48"/>
            <w:gridCol w:w="2386.176"/>
            <w:gridCol w:w="4153.343999999999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Đặc điểm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Minh chứng từ văn bản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Giải thích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(1) “Sự” thay cho “việc”, “điều”, “chuyện”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“Bằng sự tôi ra khỏi nhà Bùi chu mà vắng mặt Vít vợ…”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“Bằng sự” = “Còn như việc…” – cho thấy </w:t>
            </w:r>
            <w:r w:rsidDel="00000000" w:rsidR="00000000" w:rsidRPr="00000000">
              <w:rPr>
                <w:i w:val="1"/>
                <w:rtl w:val="0"/>
              </w:rPr>
              <w:t xml:space="preserve">sự</w:t>
            </w:r>
            <w:r w:rsidDel="00000000" w:rsidR="00000000" w:rsidRPr="00000000">
              <w:rPr>
                <w:rtl w:val="0"/>
              </w:rPr>
              <w:t xml:space="preserve"> có thể khởi đầu một mệnh đề nguyên nhân hoặc điều kiện.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(2) “Sự” kết hợp trực tiếp với từ đơn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sự khó, sự lỗi, sự yêu, sự tin, sự traọng…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Không cần danh từ ghép như hiện đại (</w:t>
            </w:r>
            <w:r w:rsidDel="00000000" w:rsidR="00000000" w:rsidRPr="00000000">
              <w:rPr>
                <w:i w:val="1"/>
                <w:rtl w:val="0"/>
              </w:rPr>
              <w:t xml:space="preserve">sự khó khăn, sự tội lỗi</w:t>
            </w:r>
            <w:r w:rsidDel="00000000" w:rsidR="00000000" w:rsidRPr="00000000">
              <w:rPr>
                <w:rtl w:val="0"/>
              </w:rPr>
              <w:t xml:space="preserve">). Biểu hiện giai đoạn chưa phát triển mạnh của danh từ phức.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(3) “Sự” dùng độc lập như đại từ / danh từ thay thế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sự ấy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rtl w:val="0"/>
              </w:rPr>
              <w:t xml:space="preserve">hai sự ấy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rtl w:val="0"/>
              </w:rPr>
              <w:t xml:space="preserve">sự linh hồn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rtl w:val="0"/>
              </w:rPr>
              <w:t xml:space="preserve">sự phạt phần xác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Tương đương “việc ấy”, “chuyện đó”.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(4) “Sự” có thể mở đầu câu phụ điều kiện, tương phản, nhân quả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Bằng sự ấy mà…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rtl w:val="0"/>
              </w:rPr>
              <w:t xml:space="preserve">Tôi làm sự ấy thì…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Cho thấy </w:t>
            </w:r>
            <w:r w:rsidDel="00000000" w:rsidR="00000000" w:rsidRPr="00000000">
              <w:rPr>
                <w:i w:val="1"/>
                <w:rtl w:val="0"/>
              </w:rPr>
              <w:t xml:space="preserve">sự</w:t>
            </w:r>
            <w:r w:rsidDel="00000000" w:rsidR="00000000" w:rsidRPr="00000000">
              <w:rPr>
                <w:rtl w:val="0"/>
              </w:rPr>
              <w:t xml:space="preserve"> có thể có tính liên từ danh hóa.</w:t>
            </w:r>
          </w:p>
        </w:tc>
      </w:tr>
    </w:tbl>
    <w:p w:rsidR="00000000" w:rsidDel="00000000" w:rsidP="00000000" w:rsidRDefault="00000000" w:rsidRPr="00000000" w14:paraId="00000064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📘 </w:t>
      </w:r>
      <w:r w:rsidDel="00000000" w:rsidR="00000000" w:rsidRPr="00000000">
        <w:rPr>
          <w:b w:val="1"/>
          <w:rtl w:val="0"/>
        </w:rPr>
        <w:t xml:space="preserve">Kết luận:</w:t>
      </w:r>
    </w:p>
    <w:p w:rsidR="00000000" w:rsidDel="00000000" w:rsidP="00000000" w:rsidRDefault="00000000" w:rsidRPr="00000000" w14:paraId="0000006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Trong văn Bỉnh, “sự” là </w:t>
      </w:r>
      <w:r w:rsidDel="00000000" w:rsidR="00000000" w:rsidRPr="00000000">
        <w:rPr>
          <w:b w:val="1"/>
          <w:rtl w:val="0"/>
        </w:rPr>
        <w:t xml:space="preserve">danh từ danh hóa tổng quát</w:t>
      </w:r>
      <w:r w:rsidDel="00000000" w:rsidR="00000000" w:rsidRPr="00000000">
        <w:rPr>
          <w:rtl w:val="0"/>
        </w:rPr>
        <w:t xml:space="preserve">, kiêm vai trò </w:t>
      </w:r>
      <w:r w:rsidDel="00000000" w:rsidR="00000000" w:rsidRPr="00000000">
        <w:rPr>
          <w:b w:val="1"/>
          <w:rtl w:val="0"/>
        </w:rPr>
        <w:t xml:space="preserve">cú pháp liên kết và điều kiện</w:t>
      </w:r>
      <w:r w:rsidDel="00000000" w:rsidR="00000000" w:rsidRPr="00000000">
        <w:rPr>
          <w:rtl w:val="0"/>
        </w:rPr>
        <w:t xml:space="preserve"> — không chỉ là yếu tố danh hóa như trong tiếng Việt hiện đại.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3wmt6kbnqrw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3. Mô hình cú pháp với “sự”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6.08"/>
        <w:gridCol w:w="4198.272"/>
        <w:gridCol w:w="2715.648"/>
        <w:tblGridChange w:id="0">
          <w:tblGrid>
            <w:gridCol w:w="2446.08"/>
            <w:gridCol w:w="4198.272"/>
            <w:gridCol w:w="2715.64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Kiểu cấu trúc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Ví dụ gốc / phục dựng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Nghĩa hiện đại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Bằng sự + mệnh đề / cụm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Bằng sự tôi ra khỏi nhà Bùi chu mà vắng mặt Vít vợ…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Vì việc tôi ra khỏi nhà…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Có sự + danh từ đơn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Có sự lỗi, sự khó…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Có lỗi, có khó khăn.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Làm sự + động từ / danh từ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Làm sự ấy là tội…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Làm việc ấy là tội.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Sự + đại từ chỉ thị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Sự ấy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rtl w:val="0"/>
              </w:rPr>
              <w:t xml:space="preserve">sự này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rtl w:val="0"/>
              </w:rPr>
              <w:t xml:space="preserve">hai sự ấy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Việc đó, chuyện này, hai việc đó.</w:t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vndm8q989d7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🪶 II. Cách dùng “MÀ” và “THÌ”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Hai hư từ này trong Philiphê Bỉnh được dùng dày đặc và linh hoạt — phản ánh giai đoạn tiếng Việt đang ổn định hóa cấu trúc </w:t>
      </w:r>
      <w:r w:rsidDel="00000000" w:rsidR="00000000" w:rsidRPr="00000000">
        <w:rPr>
          <w:b w:val="1"/>
          <w:rtl w:val="0"/>
        </w:rPr>
        <w:t xml:space="preserve">“mà… thì…”</w:t>
      </w:r>
      <w:r w:rsidDel="00000000" w:rsidR="00000000" w:rsidRPr="00000000">
        <w:rPr>
          <w:rtl w:val="0"/>
        </w:rPr>
        <w:t xml:space="preserve">, vốn về sau trở thành một khuôn cú pháp cố định trong tiếng Việt trung – cận đại.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lc5rqa1r6fv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1. “THÌ”: tác từ phân giới đề – thuyết (topic–comment)</w:t>
      </w:r>
    </w:p>
    <w:tbl>
      <w:tblPr>
        <w:tblStyle w:val="Table7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26.261980830671"/>
        <w:gridCol w:w="2696.357827476038"/>
        <w:gridCol w:w="3937.3801916932907"/>
        <w:tblGridChange w:id="0">
          <w:tblGrid>
            <w:gridCol w:w="2726.261980830671"/>
            <w:gridCol w:w="2696.357827476038"/>
            <w:gridCol w:w="3937.380191693290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Chức năng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Giải thích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Đánh dấu phần thuyết trong câu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Thầy cả Cuyền rầy thì thế nào…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Đưa chủ đề “Thầy cả Cuyền rầy” ra trước, sau </w:t>
            </w:r>
            <w:r w:rsidDel="00000000" w:rsidR="00000000" w:rsidRPr="00000000">
              <w:rPr>
                <w:i w:val="1"/>
                <w:rtl w:val="0"/>
              </w:rPr>
              <w:t xml:space="preserve">thì</w:t>
            </w:r>
            <w:r w:rsidDel="00000000" w:rsidR="00000000" w:rsidRPr="00000000">
              <w:rPr>
                <w:rtl w:val="0"/>
              </w:rPr>
              <w:t xml:space="preserve"> là phần bình luận.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Mở đầu mệnh đề kết quả hoặc phản ứng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Bằng sự ấy thì cũng được gọi là trốn…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“thì” nối điều kiện – kết quả.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Nhấn mạnh kết luận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Thì thầy thầy điều cho phép bốn đạo ăn thịt.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“Thì” không dịch được, chỉ làm hạt nối logic – nhấn kết luận.</w:t>
            </w:r>
          </w:p>
        </w:tc>
      </w:tr>
    </w:tbl>
    <w:p w:rsidR="00000000" w:rsidDel="00000000" w:rsidP="00000000" w:rsidRDefault="00000000" w:rsidRPr="00000000" w14:paraId="00000088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📘 </w:t>
      </w:r>
      <w:r w:rsidDel="00000000" w:rsidR="00000000" w:rsidRPr="00000000">
        <w:rPr>
          <w:b w:val="1"/>
          <w:rtl w:val="0"/>
        </w:rPr>
        <w:t xml:space="preserve">“Thì” trong Bỉnh = dấu ranh giới cú pháp</w:t>
      </w:r>
      <w:r w:rsidDel="00000000" w:rsidR="00000000" w:rsidRPr="00000000">
        <w:rPr>
          <w:rtl w:val="0"/>
        </w:rPr>
        <w:t xml:space="preserve">, chưa ràng buộc bởi thì-thời như hiện đại, và được dùng </w:t>
      </w:r>
      <w:r w:rsidDel="00000000" w:rsidR="00000000" w:rsidRPr="00000000">
        <w:rPr>
          <w:b w:val="1"/>
          <w:rtl w:val="0"/>
        </w:rPr>
        <w:t xml:space="preserve">ở hầu hết các mệnh đề chính.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y2kfg16kkrs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2. “MÀ”: hư từ liên kết nghĩa, tình, và lý</w:t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6.176"/>
        <w:gridCol w:w="3763.968"/>
        <w:gridCol w:w="3209.8559999999998"/>
        <w:tblGridChange w:id="0">
          <w:tblGrid>
            <w:gridCol w:w="2386.176"/>
            <w:gridCol w:w="3763.968"/>
            <w:gridCol w:w="3209.855999999999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Kiểu dùng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Chức năng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Liên từ đẳng lập (nối hai mệnh đề)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Cùng đức lác mắng mỏ, và đe loi sẽ xuống khám xét mà chẳng ai dám nói.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“mà” = “và”, vừa nối vừa biểu thị quan hệ nguyên nhân nhẹ.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Liên từ nghịch lập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Có người đến mà chẳng thưa.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“mà” = “nhưng mà”.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Liên từ nguyên nhân – kết quả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Vì Đ.thầy chẳng biết chước kẻ gian, mà liền tin thật mời ấy.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“mà” = “nên, bởi vậy”.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Liên từ điều kiện (trong cặp với “thì”)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Mà chẳng biết thì hại…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i w:val="1"/>
                <w:rtl w:val="0"/>
              </w:rPr>
              <w:t xml:space="preserve">Mà chẳng nghe thì khốn…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“mà… thì…” = “nếu… thì…”.</w:t>
            </w:r>
          </w:p>
        </w:tc>
      </w:tr>
    </w:tbl>
    <w:p w:rsidR="00000000" w:rsidDel="00000000" w:rsidP="00000000" w:rsidRDefault="00000000" w:rsidRPr="00000000" w14:paraId="0000009A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📘 </w:t>
      </w:r>
      <w:r w:rsidDel="00000000" w:rsidR="00000000" w:rsidRPr="00000000">
        <w:rPr>
          <w:b w:val="1"/>
          <w:rtl w:val="0"/>
        </w:rPr>
        <w:t xml:space="preserve">Kết luận:</w:t>
      </w:r>
    </w:p>
    <w:p w:rsidR="00000000" w:rsidDel="00000000" w:rsidP="00000000" w:rsidRDefault="00000000" w:rsidRPr="00000000" w14:paraId="0000009B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rtl w:val="0"/>
        </w:rPr>
        <w:t xml:space="preserve">“Mà” thời Bỉnh </w:t>
      </w:r>
      <w:r w:rsidDel="00000000" w:rsidR="00000000" w:rsidRPr="00000000">
        <w:rPr>
          <w:b w:val="1"/>
          <w:rtl w:val="0"/>
        </w:rPr>
        <w:t xml:space="preserve">đa nghĩa, phủ cả các giá trị của “và / nhưng / nên / nếu / bởi / tuy nhiên”</w:t>
      </w:r>
      <w:r w:rsidDel="00000000" w:rsidR="00000000" w:rsidRPr="00000000">
        <w:rPr>
          <w:rtl w:val="0"/>
        </w:rPr>
        <w:t xml:space="preserve"> — tùy ngữ cảnh.</w:t>
        <w:br w:type="textWrapping"/>
        <w:t xml:space="preserve"> Nó là </w:t>
      </w:r>
      <w:r w:rsidDel="00000000" w:rsidR="00000000" w:rsidRPr="00000000">
        <w:rPr>
          <w:b w:val="1"/>
          <w:rtl w:val="0"/>
        </w:rPr>
        <w:t xml:space="preserve">hạt nối trung tâm của cú pháp Việt trung đại.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bvtgjr1ho32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3. Cấu trúc kết hợp “mà… thì…” – đặc trưng của Bỉnh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 trích:</w:t>
      </w:r>
    </w:p>
    <w:p w:rsidR="00000000" w:rsidDel="00000000" w:rsidP="00000000" w:rsidRDefault="00000000" w:rsidRPr="00000000" w14:paraId="0000009F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i w:val="1"/>
          <w:rtl w:val="0"/>
        </w:rPr>
        <w:t xml:space="preserve">Bằng sự tôi ra khỏi nhà Bùi chu mà vắng mặt Vít vợ, thì cũng được gọi là trốn…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Cấu trúc: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[Bằng sự + mệnh đề điều kiện] + mà + [mệnh đề trạng thái] + thì + [mệnh đề kết quả]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📘 Đây là </w:t>
      </w:r>
      <w:r w:rsidDel="00000000" w:rsidR="00000000" w:rsidRPr="00000000">
        <w:rPr>
          <w:b w:val="1"/>
          <w:rtl w:val="0"/>
        </w:rPr>
        <w:t xml:space="preserve">điểm đặc trưng nhất của Philiphê Bỉnh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Câu luôn có </w:t>
      </w:r>
      <w:r w:rsidDel="00000000" w:rsidR="00000000" w:rsidRPr="00000000">
        <w:rPr>
          <w:b w:val="1"/>
          <w:rtl w:val="0"/>
        </w:rPr>
        <w:t xml:space="preserve">hai tầng liên kết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i w:val="1"/>
          <w:rtl w:val="0"/>
        </w:rPr>
        <w:t xml:space="preserve">mà</w:t>
      </w:r>
      <w:r w:rsidDel="00000000" w:rsidR="00000000" w:rsidRPr="00000000">
        <w:rPr>
          <w:rtl w:val="0"/>
        </w:rPr>
        <w:t xml:space="preserve"> nối mệnh đề phụ vào chính;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i w:val="1"/>
          <w:rtl w:val="0"/>
        </w:rPr>
        <w:t xml:space="preserve">thì</w:t>
      </w:r>
      <w:r w:rsidDel="00000000" w:rsidR="00000000" w:rsidRPr="00000000">
        <w:rPr>
          <w:rtl w:val="0"/>
        </w:rPr>
        <w:t xml:space="preserve"> giới hạn phần kết luận.</w:t>
        <w:br w:type="textWrapping"/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Một dạng cú pháp kép, </w:t>
      </w:r>
      <w:r w:rsidDel="00000000" w:rsidR="00000000" w:rsidRPr="00000000">
        <w:rPr>
          <w:b w:val="1"/>
          <w:rtl w:val="0"/>
        </w:rPr>
        <w:t xml:space="preserve">chuyển tiếp giữa tiếng Việt phân tích (hiện đại) và tiếng Việt đối liên (cổ).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7iz9pptmly5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⚖️ III. Tổng kết ngữ pháp học</w:t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6.944"/>
        <w:gridCol w:w="3674.112"/>
        <w:gridCol w:w="3778.9439999999995"/>
        <w:tblGridChange w:id="0">
          <w:tblGrid>
            <w:gridCol w:w="1906.944"/>
            <w:gridCol w:w="3674.112"/>
            <w:gridCol w:w="3778.943999999999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Hư từ / Danh từ chức năng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Vai trò chính trong Bỉnh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So sánh với tiếng Việt hiện đại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Danh hóa toàn năng, có thể thay cho “việc / điều / chuyện”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Chỉ còn giữ nghĩa danh hóa hẹp (“sự kiện, sự việc”).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Tác từ phân giới đề–thuyết, đánh dấu kết luận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Hạn chế hơn, chỉ dùng trong mệnh đề điều kiện hoặc so sánh.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Liên từ vạn năng: nối, đối lập, nguyên nhân, điều kiện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Nghĩa đã thu hẹp, phân biệt “và / nhưng / nên / nếu”.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Mà… thì…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Cặp cú pháp hai tầng (nguyên nhân–kết quả / điều kiện–hệ quả)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Còn sót trong khẩu ngữ: “mà… thì…” (“mà không làm thì chết!”).</w:t>
            </w:r>
          </w:p>
        </w:tc>
      </w:tr>
    </w:tbl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vf0l655oey3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✍️ Tóm tắt diễn giải cuối</w:t>
      </w:r>
    </w:p>
    <w:p w:rsidR="00000000" w:rsidDel="00000000" w:rsidP="00000000" w:rsidRDefault="00000000" w:rsidRPr="00000000" w14:paraId="000000B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Trong </w:t>
      </w:r>
      <w:r w:rsidDel="00000000" w:rsidR="00000000" w:rsidRPr="00000000">
        <w:rPr>
          <w:i w:val="1"/>
          <w:rtl w:val="0"/>
        </w:rPr>
        <w:t xml:space="preserve">Sách sổ sang chép các việc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Philiphê Bỉnh</w:t>
      </w:r>
      <w:r w:rsidDel="00000000" w:rsidR="00000000" w:rsidRPr="00000000">
        <w:rPr>
          <w:rtl w:val="0"/>
        </w:rPr>
        <w:t xml:space="preserve"> cho thấy một giai đoạn tiếng Việt còn “chưa chia nhỏ” các từ chức năng.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b w:val="1"/>
          <w:rtl w:val="0"/>
        </w:rPr>
        <w:t xml:space="preserve">Sự</w:t>
      </w:r>
      <w:r w:rsidDel="00000000" w:rsidR="00000000" w:rsidRPr="00000000">
        <w:rPr>
          <w:rtl w:val="0"/>
        </w:rPr>
        <w:t xml:space="preserve">” = danh từ toàn năng (danh hóa + mở mệnh đề).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b w:val="1"/>
          <w:rtl w:val="0"/>
        </w:rPr>
        <w:t xml:space="preserve">Mà</w:t>
      </w:r>
      <w:r w:rsidDel="00000000" w:rsidR="00000000" w:rsidRPr="00000000">
        <w:rPr>
          <w:rtl w:val="0"/>
        </w:rPr>
        <w:t xml:space="preserve">” = liên từ vạn năng (nối ý, nêu lý, đặt điều kiện).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b w:val="1"/>
          <w:rtl w:val="0"/>
        </w:rPr>
        <w:t xml:space="preserve">Thì</w:t>
      </w:r>
      <w:r w:rsidDel="00000000" w:rsidR="00000000" w:rsidRPr="00000000">
        <w:rPr>
          <w:rtl w:val="0"/>
        </w:rPr>
        <w:t xml:space="preserve">” = tác từ phân giới (đánh dấu kết luận).</w:t>
        <w:br w:type="textWrapping"/>
        <w:t xml:space="preserve"> Cặp </w:t>
      </w:r>
      <w:r w:rsidDel="00000000" w:rsidR="00000000" w:rsidRPr="00000000">
        <w:rPr>
          <w:b w:val="1"/>
          <w:rtl w:val="0"/>
        </w:rPr>
        <w:t xml:space="preserve">“mà… thì…”</w:t>
      </w:r>
      <w:r w:rsidDel="00000000" w:rsidR="00000000" w:rsidRPr="00000000">
        <w:rPr>
          <w:rtl w:val="0"/>
        </w:rPr>
        <w:t xml:space="preserve"> trở thành mô hình logic trung tâm của văn xuôi Công giáo đầu TK XIX.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