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7E96" w14:textId="3DFF7962" w:rsidR="00FE6C7B" w:rsidRPr="00B40A18" w:rsidRDefault="00FE6C7B">
      <w:pPr>
        <w:rPr>
          <w:b/>
          <w:bCs/>
        </w:rPr>
      </w:pPr>
      <w:r w:rsidRPr="00FE6C7B">
        <w:br/>
      </w:r>
      <w:r w:rsidR="00B40A18" w:rsidRPr="00B40A18">
        <w:rPr>
          <w:b/>
          <w:bCs/>
        </w:rPr>
        <w:t xml:space="preserve">ALEGAÇÃO ADICIONAL, PARA ANEXAR AO PROTOCOLO Nº </w:t>
      </w:r>
      <w:r w:rsidR="00D16411" w:rsidRPr="00D16411">
        <w:rPr>
          <w:b/>
          <w:bCs/>
        </w:rPr>
        <w:tab/>
        <w:t>010.656.44726-25</w:t>
      </w:r>
    </w:p>
    <w:p w14:paraId="40128449" w14:textId="77777777" w:rsidR="00FE6C7B" w:rsidRDefault="00FE6C7B"/>
    <w:p w14:paraId="5BF675FC" w14:textId="2C392743" w:rsidR="00D16411" w:rsidRDefault="00FE6C7B" w:rsidP="00D16411">
      <w:r w:rsidRPr="00FE6C7B">
        <w:t>Prezado ouvidor,</w:t>
      </w:r>
      <w:r w:rsidRPr="00FE6C7B">
        <w:br/>
      </w:r>
      <w:r w:rsidRPr="00FE6C7B">
        <w:br/>
      </w:r>
      <w:r w:rsidR="00D16411">
        <w:t>Em complementação ao protocolo apresentado junto à Agência Nacional de Energia Elétrica – ANEEL, referente à reclamação REC 017/2025, do município de Cacimba de Dentro, vimos, por meio desta alegação adicional, esclarecer uma inconsistência quanto ao documento solicitado anteriormente.</w:t>
      </w:r>
    </w:p>
    <w:p w14:paraId="76616E98" w14:textId="27A3FC99" w:rsidR="00D16411" w:rsidRDefault="00D16411" w:rsidP="00D16411">
      <w:r>
        <w:t>Inicialmente, foi solicitado o memorial de cálculo referente à reclamação mencionada. Entretanto, após revisão da solicitação, verificamos que houve um equívoco quanto ao documento de interesse. O objetivo da solicitação não é obter o memorial de cálculo, uma vez que o referido documento já foi obtido e encontra-se devidamente anexado ao presente protocolo, mas sim ter acesso ao comprovante de pagamento relacionado à reclamação REC 017/2025.</w:t>
      </w:r>
    </w:p>
    <w:p w14:paraId="3A8C5C46" w14:textId="591E4974" w:rsidR="00D16411" w:rsidRDefault="00D16411" w:rsidP="00D16411">
      <w:r>
        <w:t>Dessa forma, solicitamos que esta alegação adicional seja considerada como retificação/complementação da solicitação anteriormente apresentada, passando a ser requerido, especificamente, o comprovante de pagamento referente à REC 017/2025 – Cacimba de Dentro, realizado pela Energisa Paraíba, ou documento equivalente que comprove a efetiva realização do pagamento.</w:t>
      </w:r>
    </w:p>
    <w:p w14:paraId="245CEE18" w14:textId="79F4D91A" w:rsidR="00D16411" w:rsidRDefault="00D16411" w:rsidP="00D16411">
      <w:r>
        <w:t>Ressaltamos que o memorial de cálculo já consta como documento anexo ao protocolo, sendo necessária, neste momento, a apresentação do respectivo comprovante de pagamento, a fim de possibilitar a devida comprovação e análise da reclamação.</w:t>
      </w:r>
    </w:p>
    <w:p w14:paraId="1C26E530" w14:textId="77777777" w:rsidR="00D16411" w:rsidRDefault="00D16411" w:rsidP="00D16411">
      <w:r>
        <w:t>Diante do exposto, solicitamos que a presente alegação adicional seja juntada ao protocolo e que o pedido seja considerado para fins de obtenção do comprovante de pagamento da REC 017/2025 – Cacimba de Dentro.</w:t>
      </w:r>
    </w:p>
    <w:p w14:paraId="3D510BC7" w14:textId="15631B13" w:rsidR="00FE6C7B" w:rsidRDefault="00D16411" w:rsidP="00D16411">
      <w:r>
        <w:t>Atenciosamente,</w:t>
      </w:r>
    </w:p>
    <w:sectPr w:rsidR="00FE6C7B" w:rsidSect="00FE6C7B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7B"/>
    <w:rsid w:val="00140897"/>
    <w:rsid w:val="00B40A18"/>
    <w:rsid w:val="00C24641"/>
    <w:rsid w:val="00D16411"/>
    <w:rsid w:val="00D66EED"/>
    <w:rsid w:val="00E16286"/>
    <w:rsid w:val="00FE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3100"/>
  <w15:chartTrackingRefBased/>
  <w15:docId w15:val="{C8AFB64D-CA70-402F-89ED-4AFF7554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6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6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6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6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6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6C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6C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6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6C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6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6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6C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6C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6C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6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6C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6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257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Analista Energia 04</dc:creator>
  <cp:keywords/>
  <dc:description/>
  <cp:lastModifiedBy>ESTAGIARIO 4 ENERGIA</cp:lastModifiedBy>
  <cp:revision>2</cp:revision>
  <dcterms:created xsi:type="dcterms:W3CDTF">2026-05-05T14:06:00Z</dcterms:created>
  <dcterms:modified xsi:type="dcterms:W3CDTF">2026-09-10T17:18:00Z</dcterms:modified>
</cp:coreProperties>
</file>