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91E2" w14:textId="0C0B9C99" w:rsidR="00346F06" w:rsidRPr="00A01178" w:rsidRDefault="00357E42" w:rsidP="00A01178">
      <w:pPr>
        <w:pStyle w:val="FirstParagraph"/>
        <w:jc w:val="right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Fortaleza/CE, </w:t>
      </w:r>
      <w:r w:rsidR="00093A9D">
        <w:rPr>
          <w:rFonts w:ascii="Times New Roman" w:hAnsi="Times New Roman" w:cs="Times New Roman"/>
          <w:lang w:val="pt-BR"/>
        </w:rPr>
        <w:t>08/05/2026</w:t>
      </w:r>
    </w:p>
    <w:p w14:paraId="2FF591E3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RELATÓRIO DE PRESTAÇÃO DE SERVIÇOS</w:t>
      </w:r>
    </w:p>
    <w:p w14:paraId="2FF591E4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ASSUNTO: DEFERIMENTO DE AÇÃO E DEVOLUÇÃO DE VALORES</w:t>
      </w:r>
    </w:p>
    <w:p w14:paraId="2FF591E5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Referente a reclamação enviada à COMPANHIA DE ELETRICIDADE DO ESTADO DA PARAIBA (ENERGISA PARAIBA):</w:t>
      </w:r>
    </w:p>
    <w:p w14:paraId="2FF591E6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introduuxe7uxe3o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INTRODUÇÃO</w:t>
      </w:r>
    </w:p>
    <w:p w14:paraId="2FF591E7" w14:textId="3A92AFBA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O serviço sobre o qual refere-se este Ofício está relacionado a assessoria do município de </w:t>
      </w:r>
      <w:r w:rsidR="00AF6B9E">
        <w:rPr>
          <w:rFonts w:ascii="Times New Roman" w:hAnsi="Times New Roman" w:cs="Times New Roman"/>
          <w:b/>
          <w:bCs/>
          <w:lang w:val="pt-BR"/>
        </w:rPr>
        <w:t>Livramento</w:t>
      </w:r>
      <w:r w:rsidRPr="00A01178">
        <w:rPr>
          <w:rFonts w:ascii="Times New Roman" w:hAnsi="Times New Roman" w:cs="Times New Roman"/>
          <w:b/>
          <w:bCs/>
          <w:lang w:val="pt-BR"/>
        </w:rPr>
        <w:t>/PB</w:t>
      </w:r>
      <w:r w:rsidRPr="00A01178">
        <w:rPr>
          <w:rFonts w:ascii="Times New Roman" w:hAnsi="Times New Roman" w:cs="Times New Roman"/>
          <w:lang w:val="pt-BR"/>
        </w:rPr>
        <w:t xml:space="preserve"> na elaboração de estudos técnicos, laudos e pareceres com vistas a identificar cobranças indevidas nos cálculos de potência e consumo do parque de Iluminação Pública e dos prédios públicos de responsabilidade do Município, com finalidade de detectar possíveis cobranças indevidas da concessionária de energia e obter a compensação de indébitos provenientes dessas cobranças.</w:t>
      </w:r>
    </w:p>
    <w:p w14:paraId="2FF591E8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metodologia"/>
      <w:bookmarkEnd w:id="0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METODOLOGIA</w:t>
      </w:r>
    </w:p>
    <w:p w14:paraId="2FF591E9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Para a obtenção do deferimento por parte da concessionária, foram realizados os serviços descritos abaixo:</w:t>
      </w:r>
    </w:p>
    <w:p w14:paraId="2FF591EA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Apanhado de valores faturados pela Concessionária de Energia nos últimos 10 anos;</w:t>
      </w:r>
    </w:p>
    <w:p w14:paraId="2FF591EB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Elaboração de pareceres técnicos que identificam cobranças indevidas no consumo de energia elétrica e na composição do faturamento;</w:t>
      </w:r>
    </w:p>
    <w:p w14:paraId="2FF591EC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desenvolvimento-da-auxe7uxe3o"/>
      <w:bookmarkEnd w:id="1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DESENVOLVIMENTO DA AÇÃO</w:t>
      </w:r>
    </w:p>
    <w:p w14:paraId="2FF591ED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Abaixo, segue detalhamento das etapas do processo: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0"/>
        <w:gridCol w:w="7744"/>
      </w:tblGrid>
      <w:tr w:rsidR="00346F06" w:rsidRPr="00A01178" w14:paraId="2FF591F0" w14:textId="77777777" w:rsidTr="00A01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FF591EE" w14:textId="6E65CC71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Datas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F591EF" w14:textId="62BB83BB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Ação</w:t>
            </w:r>
          </w:p>
        </w:tc>
      </w:tr>
      <w:tr w:rsidR="00346F06" w:rsidRPr="00A01178" w14:paraId="2FF591F3" w14:textId="77777777" w:rsidTr="00A01178">
        <w:trPr>
          <w:jc w:val="center"/>
        </w:trPr>
        <w:tc>
          <w:tcPr>
            <w:tcW w:w="0" w:type="auto"/>
          </w:tcPr>
          <w:p w14:paraId="2FF591F1" w14:textId="3C7AE614" w:rsidR="00346F06" w:rsidRPr="00A01178" w:rsidRDefault="00B732B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357E42"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5</w:t>
            </w:r>
            <w:r w:rsidR="00357E42" w:rsidRPr="00A01178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2FF591F2" w14:textId="0038B74C" w:rsidR="00346F06" w:rsidRPr="00A01178" w:rsidRDefault="00357E42">
            <w:pPr>
              <w:pStyle w:val="Compact"/>
              <w:rPr>
                <w:rFonts w:ascii="Times New Roman" w:hAnsi="Times New Roman" w:cs="Times New Roman"/>
              </w:rPr>
            </w:pPr>
            <w:r w:rsidRPr="00A01178">
              <w:rPr>
                <w:rFonts w:ascii="Times New Roman" w:hAnsi="Times New Roman" w:cs="Times New Roman"/>
              </w:rPr>
              <w:t xml:space="preserve">Elaboração da </w:t>
            </w:r>
            <w:r w:rsidR="00B732B3" w:rsidRPr="00B732B3">
              <w:rPr>
                <w:rFonts w:ascii="Times New Roman" w:hAnsi="Times New Roman" w:cs="Times New Roman"/>
              </w:rPr>
              <w:t xml:space="preserve">Reclamação </w:t>
            </w:r>
            <w:r w:rsidRPr="00A01178">
              <w:rPr>
                <w:rFonts w:ascii="Times New Roman" w:hAnsi="Times New Roman" w:cs="Times New Roman"/>
              </w:rPr>
              <w:t>0</w:t>
            </w:r>
            <w:r w:rsidR="00B732B3">
              <w:rPr>
                <w:rFonts w:ascii="Times New Roman" w:hAnsi="Times New Roman" w:cs="Times New Roman"/>
              </w:rPr>
              <w:t>15</w:t>
            </w:r>
            <w:r w:rsidRPr="00A01178">
              <w:rPr>
                <w:rFonts w:ascii="Times New Roman" w:hAnsi="Times New Roman" w:cs="Times New Roman"/>
              </w:rPr>
              <w:t>/202</w:t>
            </w:r>
            <w:r w:rsidR="00B732B3">
              <w:rPr>
                <w:rFonts w:ascii="Times New Roman" w:hAnsi="Times New Roman" w:cs="Times New Roman"/>
              </w:rPr>
              <w:t>5</w:t>
            </w:r>
          </w:p>
        </w:tc>
      </w:tr>
      <w:tr w:rsidR="00346F06" w:rsidRPr="00AF6B9E" w14:paraId="2FF591F6" w14:textId="77777777" w:rsidTr="00A01178">
        <w:trPr>
          <w:jc w:val="center"/>
        </w:trPr>
        <w:tc>
          <w:tcPr>
            <w:tcW w:w="0" w:type="auto"/>
          </w:tcPr>
          <w:p w14:paraId="2FF591F4" w14:textId="3AF9081B" w:rsidR="00346F06" w:rsidRPr="00A01178" w:rsidRDefault="00B732B3">
            <w:pPr>
              <w:pStyle w:val="Compact"/>
              <w:rPr>
                <w:rFonts w:ascii="Times New Roman" w:hAnsi="Times New Roman" w:cs="Times New Roman"/>
              </w:rPr>
            </w:pPr>
            <w:r w:rsidRPr="00B732B3">
              <w:rPr>
                <w:rFonts w:ascii="Times New Roman" w:hAnsi="Times New Roman" w:cs="Times New Roman"/>
              </w:rPr>
              <w:t>14/05/2025</w:t>
            </w:r>
          </w:p>
        </w:tc>
        <w:tc>
          <w:tcPr>
            <w:tcW w:w="0" w:type="auto"/>
          </w:tcPr>
          <w:p w14:paraId="2FF591F5" w14:textId="0B235EAC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Envio da Reclamação para a Concessionária</w:t>
            </w:r>
          </w:p>
        </w:tc>
      </w:tr>
      <w:tr w:rsidR="00346F06" w:rsidRPr="00AF6B9E" w14:paraId="2FF591F9" w14:textId="77777777" w:rsidTr="00A01178">
        <w:trPr>
          <w:jc w:val="center"/>
        </w:trPr>
        <w:tc>
          <w:tcPr>
            <w:tcW w:w="0" w:type="auto"/>
          </w:tcPr>
          <w:p w14:paraId="2FF591F7" w14:textId="203E73C0" w:rsidR="00346F06" w:rsidRPr="00A01178" w:rsidRDefault="00F31567">
            <w:pPr>
              <w:pStyle w:val="Compact"/>
              <w:rPr>
                <w:rFonts w:ascii="Times New Roman" w:hAnsi="Times New Roman" w:cs="Times New Roman"/>
              </w:rPr>
            </w:pPr>
            <w:r w:rsidRPr="00F31567">
              <w:rPr>
                <w:rFonts w:ascii="Times New Roman" w:hAnsi="Times New Roman" w:cs="Times New Roman"/>
              </w:rPr>
              <w:t>16/05/2025</w:t>
            </w:r>
          </w:p>
        </w:tc>
        <w:tc>
          <w:tcPr>
            <w:tcW w:w="0" w:type="auto"/>
          </w:tcPr>
          <w:p w14:paraId="2FF591F8" w14:textId="66F3A1D5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Deferimento da Reclamação pela Concessionária</w:t>
            </w:r>
          </w:p>
        </w:tc>
      </w:tr>
      <w:tr w:rsidR="00FA43F0" w:rsidRPr="00AF6B9E" w14:paraId="18218D6B" w14:textId="77777777" w:rsidTr="00A01178">
        <w:trPr>
          <w:jc w:val="center"/>
        </w:trPr>
        <w:tc>
          <w:tcPr>
            <w:tcW w:w="0" w:type="auto"/>
          </w:tcPr>
          <w:p w14:paraId="2458ED38" w14:textId="6D7B5178" w:rsidR="00FA43F0" w:rsidRPr="00F31567" w:rsidRDefault="00394347">
            <w:pPr>
              <w:pStyle w:val="Compact"/>
              <w:rPr>
                <w:rFonts w:ascii="Times New Roman" w:hAnsi="Times New Roman" w:cs="Times New Roman"/>
              </w:rPr>
            </w:pPr>
            <w:r w:rsidRPr="00394347">
              <w:rPr>
                <w:rFonts w:ascii="Times New Roman" w:hAnsi="Times New Roman" w:cs="Times New Roman"/>
              </w:rPr>
              <w:t>16/06/2025</w:t>
            </w:r>
          </w:p>
        </w:tc>
        <w:tc>
          <w:tcPr>
            <w:tcW w:w="0" w:type="auto"/>
          </w:tcPr>
          <w:p w14:paraId="02913817" w14:textId="4502481A" w:rsidR="00FA43F0" w:rsidRPr="00A01178" w:rsidRDefault="00DB25DA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Devolução</w:t>
            </w:r>
            <w:r w:rsidR="001D2064">
              <w:rPr>
                <w:rFonts w:ascii="Times New Roman" w:hAnsi="Times New Roman" w:cs="Times New Roman"/>
                <w:lang w:val="pt-BR"/>
              </w:rPr>
              <w:t xml:space="preserve"> do valor </w:t>
            </w:r>
            <w:r w:rsidR="00004FF0">
              <w:rPr>
                <w:rFonts w:ascii="Times New Roman" w:hAnsi="Times New Roman" w:cs="Times New Roman"/>
                <w:lang w:val="pt-BR"/>
              </w:rPr>
              <w:t>deferido</w:t>
            </w:r>
            <w:r>
              <w:rPr>
                <w:rFonts w:ascii="Times New Roman" w:hAnsi="Times New Roman" w:cs="Times New Roman"/>
                <w:lang w:val="pt-BR"/>
              </w:rPr>
              <w:t xml:space="preserve"> </w:t>
            </w:r>
            <w:r w:rsidRPr="00DB25DA">
              <w:rPr>
                <w:rFonts w:ascii="Times New Roman" w:hAnsi="Times New Roman" w:cs="Times New Roman"/>
                <w:lang w:val="pt-BR"/>
              </w:rPr>
              <w:t>em conta corrente.</w:t>
            </w:r>
          </w:p>
        </w:tc>
      </w:tr>
      <w:tr w:rsidR="00093A9D" w:rsidRPr="00AF6B9E" w14:paraId="2FF591FC" w14:textId="77777777" w:rsidTr="00EF66A5">
        <w:trPr>
          <w:jc w:val="center"/>
        </w:trPr>
        <w:tc>
          <w:tcPr>
            <w:tcW w:w="0" w:type="auto"/>
            <w:vAlign w:val="center"/>
          </w:tcPr>
          <w:p w14:paraId="2FF591FA" w14:textId="62B4A28F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03/09/2025</w:t>
            </w:r>
          </w:p>
        </w:tc>
        <w:tc>
          <w:tcPr>
            <w:tcW w:w="0" w:type="auto"/>
            <w:vAlign w:val="center"/>
          </w:tcPr>
          <w:p w14:paraId="2FF591FB" w14:textId="78007CC7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</w:rPr>
              <w:t>Contestação referente a valores do memorial de cálculo – Protocolo 010.586.26325-76</w:t>
            </w:r>
          </w:p>
        </w:tc>
      </w:tr>
      <w:tr w:rsidR="00093A9D" w:rsidRPr="00AF6B9E" w14:paraId="2FF591FF" w14:textId="77777777" w:rsidTr="001D5719">
        <w:trPr>
          <w:jc w:val="center"/>
        </w:trPr>
        <w:tc>
          <w:tcPr>
            <w:tcW w:w="0" w:type="auto"/>
            <w:vAlign w:val="center"/>
          </w:tcPr>
          <w:p w14:paraId="2FF591FD" w14:textId="1E5A4059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05/05/2026</w:t>
            </w:r>
          </w:p>
        </w:tc>
        <w:tc>
          <w:tcPr>
            <w:tcW w:w="0" w:type="auto"/>
            <w:vAlign w:val="center"/>
          </w:tcPr>
          <w:p w14:paraId="2FF591FE" w14:textId="71F8EDFD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</w:rPr>
              <w:t>Aprovação pela ANEEL da contestação do memorial de cálculo</w:t>
            </w:r>
          </w:p>
        </w:tc>
      </w:tr>
      <w:tr w:rsidR="00093A9D" w:rsidRPr="00AF6B9E" w14:paraId="2FF59202" w14:textId="77777777" w:rsidTr="001D5719">
        <w:trPr>
          <w:jc w:val="center"/>
        </w:trPr>
        <w:tc>
          <w:tcPr>
            <w:tcW w:w="0" w:type="auto"/>
            <w:vAlign w:val="center"/>
          </w:tcPr>
          <w:p w14:paraId="2FF59200" w14:textId="2EA898B4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02/04</w:t>
            </w:r>
            <w:r w:rsidRPr="00267A8D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  <w:vAlign w:val="center"/>
          </w:tcPr>
          <w:p w14:paraId="2FF59201" w14:textId="5B80EB3B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3D221E">
              <w:rPr>
                <w:rFonts w:ascii="Times New Roman" w:hAnsi="Times New Roman" w:cs="Times New Roman"/>
              </w:rPr>
              <w:t>Devolução do valor</w:t>
            </w:r>
            <w:r w:rsidR="00D06B8F">
              <w:rPr>
                <w:rFonts w:ascii="Times New Roman" w:hAnsi="Times New Roman" w:cs="Times New Roman"/>
              </w:rPr>
              <w:t xml:space="preserve"> complementar</w:t>
            </w:r>
            <w:r w:rsidRPr="003D221E">
              <w:rPr>
                <w:rFonts w:ascii="Times New Roman" w:hAnsi="Times New Roman" w:cs="Times New Roman"/>
              </w:rPr>
              <w:t xml:space="preserve"> deferido em conta corrente</w:t>
            </w:r>
          </w:p>
        </w:tc>
      </w:tr>
    </w:tbl>
    <w:p w14:paraId="2FF59206" w14:textId="77777777" w:rsidR="00346F06" w:rsidRPr="00A01178" w:rsidRDefault="00357E42" w:rsidP="00093A9D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Em cada fase do processo, se aguarda o retorno por parte da Concessionária ou Ouvidoria. Para alguns casos, é requerido um tempo maior de análise por parte da Agência antes de um retorno definitivo.</w:t>
      </w:r>
    </w:p>
    <w:p w14:paraId="2FF59207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3" w:name="resultados-obtidos"/>
      <w:bookmarkEnd w:id="2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RESULTADOS OBTIDOS</w:t>
      </w:r>
    </w:p>
    <w:p w14:paraId="2FF59208" w14:textId="77777777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Após análise de valores faturados pela Concessionária, foram identificadas cobranças indevidas, pelos quais solicitou-se a devolução dos valores cobrados a maior e obteve-se deferimento por parte da Concessionária.</w:t>
      </w:r>
    </w:p>
    <w:p w14:paraId="51ED181C" w14:textId="29F2DE2E" w:rsidR="00093A9D" w:rsidRPr="00093A9D" w:rsidRDefault="00093A9D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bookmarkStart w:id="4" w:name="conclusuxf5es"/>
      <w:bookmarkEnd w:id="3"/>
      <w:r w:rsidRPr="00093A9D">
        <w:rPr>
          <w:rFonts w:ascii="Times New Roman" w:hAnsi="Times New Roman" w:cs="Times New Roman"/>
          <w:lang w:val="pt-BR"/>
        </w:rPr>
        <w:t>O valor de R$ 24.509,99 foi deferido pela Concessionária e devolvidos por meio de depósito na conta corrente do Município em 16/06/2025. Entretanto, foi identificado que a distribuidora não estava realizando a devolução em dobro ao longo de todo o período devido. Após as contestações apresentadas, a distribuidora reconheceu a inconsistência e efetuou a devolução do valor remanescente de R$ 9.042,07, por meio de depósito na conta corrente do Município, em 02/04/2026.</w:t>
      </w:r>
    </w:p>
    <w:p w14:paraId="2FF5920A" w14:textId="657F933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CONCLUSÕES</w:t>
      </w:r>
    </w:p>
    <w:p w14:paraId="2FF5920B" w14:textId="5E40DF57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Após início do processo de contestação dos valores cobrados pela concessionária, descobriu-se que o município pagou a mais o valor igual a </w:t>
      </w:r>
      <w:r w:rsidRPr="00A01178">
        <w:rPr>
          <w:rFonts w:ascii="Times New Roman" w:hAnsi="Times New Roman" w:cs="Times New Roman"/>
          <w:b/>
          <w:bCs/>
          <w:lang w:val="pt-BR"/>
        </w:rPr>
        <w:t xml:space="preserve">R$ </w:t>
      </w:r>
      <w:r w:rsidR="00093A9D">
        <w:rPr>
          <w:rFonts w:ascii="Times New Roman" w:hAnsi="Times New Roman" w:cs="Times New Roman"/>
          <w:b/>
          <w:bCs/>
          <w:lang w:val="pt-BR"/>
        </w:rPr>
        <w:t>9.042,07</w:t>
      </w:r>
      <w:r w:rsidRPr="00A01178">
        <w:rPr>
          <w:rFonts w:ascii="Times New Roman" w:hAnsi="Times New Roman" w:cs="Times New Roman"/>
          <w:lang w:val="pt-BR"/>
        </w:rPr>
        <w:t>, conforme descrito acima. Por meio das reclamações enviadas, e após análise por parte da concessionária, o valor foi devolvido ao município, cumprindo o que foi requerido.</w:t>
      </w:r>
    </w:p>
    <w:p w14:paraId="2FF5920C" w14:textId="77777777" w:rsidR="00346F06" w:rsidRDefault="00357E42">
      <w:pPr>
        <w:pStyle w:val="Corpodetexto"/>
        <w:rPr>
          <w:rFonts w:ascii="Times New Roman" w:hAnsi="Times New Roman" w:cs="Times New Roman"/>
        </w:rPr>
      </w:pPr>
      <w:r w:rsidRPr="00A01178">
        <w:rPr>
          <w:rFonts w:ascii="Times New Roman" w:hAnsi="Times New Roman" w:cs="Times New Roman"/>
        </w:rPr>
        <w:t>Atenciosamente,</w:t>
      </w:r>
    </w:p>
    <w:p w14:paraId="12F467A4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2A0B20A8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3580D338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245F0893" w14:textId="77777777" w:rsidR="00093A9D" w:rsidRPr="00A01178" w:rsidRDefault="00093A9D">
      <w:pPr>
        <w:pStyle w:val="Corpodetexto"/>
        <w:rPr>
          <w:rFonts w:ascii="Times New Roman" w:hAnsi="Times New Roman" w:cs="Times New Roman"/>
        </w:rPr>
      </w:pPr>
    </w:p>
    <w:p w14:paraId="2FF5920E" w14:textId="77777777" w:rsidR="00346F06" w:rsidRPr="00A01178" w:rsidRDefault="00357E42" w:rsidP="00093A9D">
      <w:pPr>
        <w:pStyle w:val="FirstParagraph"/>
        <w:jc w:val="center"/>
        <w:rPr>
          <w:rFonts w:ascii="Times New Roman" w:hAnsi="Times New Roman" w:cs="Times New Roman"/>
        </w:rPr>
      </w:pPr>
      <w:r w:rsidRPr="00A01178">
        <w:rPr>
          <w:rFonts w:ascii="Times New Roman" w:hAnsi="Times New Roman" w:cs="Times New Roman"/>
        </w:rPr>
        <w:t>Representante Legal</w:t>
      </w:r>
      <w:bookmarkEnd w:id="4"/>
    </w:p>
    <w:sectPr w:rsidR="00346F06" w:rsidRPr="00A0117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867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1E44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4023019">
    <w:abstractNumId w:val="0"/>
  </w:num>
  <w:num w:numId="2" w16cid:durableId="1809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F06"/>
    <w:rsid w:val="00004FF0"/>
    <w:rsid w:val="00093A9D"/>
    <w:rsid w:val="001D2064"/>
    <w:rsid w:val="002E16BB"/>
    <w:rsid w:val="00346F06"/>
    <w:rsid w:val="003503E4"/>
    <w:rsid w:val="00357E42"/>
    <w:rsid w:val="00394347"/>
    <w:rsid w:val="00450BFC"/>
    <w:rsid w:val="004D412D"/>
    <w:rsid w:val="005A6ABA"/>
    <w:rsid w:val="00651D45"/>
    <w:rsid w:val="006D3099"/>
    <w:rsid w:val="00785F43"/>
    <w:rsid w:val="007B2126"/>
    <w:rsid w:val="00834A9A"/>
    <w:rsid w:val="009F4B94"/>
    <w:rsid w:val="00A01178"/>
    <w:rsid w:val="00A2395F"/>
    <w:rsid w:val="00A97075"/>
    <w:rsid w:val="00AF6B9E"/>
    <w:rsid w:val="00B732B3"/>
    <w:rsid w:val="00C142EC"/>
    <w:rsid w:val="00C52E5D"/>
    <w:rsid w:val="00C7248A"/>
    <w:rsid w:val="00C8322A"/>
    <w:rsid w:val="00D06B8F"/>
    <w:rsid w:val="00DB25DA"/>
    <w:rsid w:val="00E03A80"/>
    <w:rsid w:val="00EC152C"/>
    <w:rsid w:val="00F26108"/>
    <w:rsid w:val="00F31567"/>
    <w:rsid w:val="00FA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91E2"/>
  <w15:docId w15:val="{B5CFBA02-4E11-404C-96CB-C798430E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446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Fisco Municipal</cp:lastModifiedBy>
  <cp:revision>28</cp:revision>
  <dcterms:created xsi:type="dcterms:W3CDTF">2026-04-29T12:36:00Z</dcterms:created>
  <dcterms:modified xsi:type="dcterms:W3CDTF">2026-05-08T17:53:00Z</dcterms:modified>
</cp:coreProperties>
</file>