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8DC3" w14:textId="77777777" w:rsidR="00A656A7" w:rsidRPr="00EF5F93" w:rsidRDefault="00A656A7" w:rsidP="00A656A7">
      <w:pPr>
        <w:widowControl w:val="0"/>
        <w:autoSpaceDE w:val="0"/>
        <w:autoSpaceDN w:val="0"/>
        <w:spacing w:after="0" w:line="360" w:lineRule="auto"/>
        <w:jc w:val="right"/>
        <w:rPr>
          <w:rFonts w:ascii="Georgia" w:eastAsia="Times New Roman" w:hAnsi="Georgia" w:cs="Times New Roman"/>
          <w:sz w:val="24"/>
          <w:szCs w:val="24"/>
          <w:lang w:val="pt-PT"/>
        </w:rPr>
      </w:pPr>
    </w:p>
    <w:p w14:paraId="270AE02A" w14:textId="3E6F0E2A" w:rsidR="00EF5F93" w:rsidRPr="007E4A6B" w:rsidRDefault="00124C80" w:rsidP="00EF5F93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6583734"/>
      <w:bookmarkStart w:id="1" w:name="_Hlk180136615"/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EF5F93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bookmarkStart w:id="2" w:name="_Hlk206583693"/>
      <w:r w:rsidR="00EF5F93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Nº 00</w:t>
      </w:r>
      <w:r w:rsidR="007560A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7</w:t>
      </w:r>
      <w:r w:rsidR="00EF5F93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7560A1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7E4A6B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– </w:t>
      </w:r>
      <w:r w:rsidR="007560A1" w:rsidRPr="000E1EB8">
        <w:rPr>
          <w:rFonts w:ascii="Georgia" w:eastAsia="Times New Roman" w:hAnsi="Georgia"/>
          <w:b/>
          <w:bCs/>
        </w:rPr>
        <w:t>SALGADO DE SÃO FÉLIX</w:t>
      </w:r>
      <w:r w:rsidR="007560A1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7E4A6B" w:rsidRPr="007E4A6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006C6BED" w14:textId="77777777" w:rsidR="007E4A6B" w:rsidRDefault="007E4A6B" w:rsidP="007E4A6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3" w:name="_Hlk206755794"/>
      <w:bookmarkEnd w:id="2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2EA5BDAD" w14:textId="2F154850" w:rsidR="00124C80" w:rsidRDefault="00124C80" w:rsidP="007E4A6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5A750723" w14:textId="77777777" w:rsidR="007E4A6B" w:rsidRPr="00C23F40" w:rsidRDefault="007E4A6B" w:rsidP="007E4A6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bookmarkEnd w:id="3"/>
    <w:p w14:paraId="569FB1B7" w14:textId="18BAFEC3" w:rsidR="007E4A6B" w:rsidRPr="008C1DC9" w:rsidRDefault="007E4A6B" w:rsidP="007E4A6B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 w:rsidRPr="008C1DC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NÚMERO DO CLIENTE: </w:t>
      </w:r>
      <w:r w:rsidR="007560A1" w:rsidRPr="0087278C">
        <w:rPr>
          <w:rFonts w:ascii="Georgia" w:eastAsia="Times New Roman" w:hAnsi="Georgia" w:cs="Times New Roman"/>
          <w:b/>
          <w:bCs/>
          <w:sz w:val="24"/>
          <w:szCs w:val="24"/>
        </w:rPr>
        <w:t>255456</w:t>
      </w:r>
    </w:p>
    <w:p w14:paraId="78F8F121" w14:textId="77777777" w:rsidR="00EF5F93" w:rsidRPr="00EF5F93" w:rsidRDefault="00EF5F93" w:rsidP="00EF5F93">
      <w:pPr>
        <w:widowControl w:val="0"/>
        <w:autoSpaceDE w:val="0"/>
        <w:autoSpaceDN w:val="0"/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0147692A" w14:textId="79C8F46B" w:rsidR="00EF5F93" w:rsidRPr="00EF5F93" w:rsidRDefault="007560A1" w:rsidP="00EF5F93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bookmarkStart w:id="4" w:name="_gjdgxs" w:colFirst="0" w:colLast="0"/>
      <w:bookmarkStart w:id="5" w:name="_Hlk209023746"/>
      <w:bookmarkEnd w:id="4"/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7E4A6B" w:rsidRPr="00EF50A7">
        <w:rPr>
          <w:rFonts w:ascii="Georgia" w:eastAsia="Times New Roman" w:hAnsi="Georgia"/>
          <w:bCs/>
        </w:rPr>
        <w:t>, por meio do representante legal RUDÁ PEREIRA BRASIL</w:t>
      </w:r>
      <w:bookmarkEnd w:id="5"/>
      <w:r w:rsidR="007E4A6B">
        <w:rPr>
          <w:rFonts w:ascii="Georgia" w:eastAsia="Times New Roman" w:hAnsi="Georgia"/>
          <w:bCs/>
        </w:rPr>
        <w:t xml:space="preserve">, </w:t>
      </w:r>
      <w:r w:rsidR="00EF5F93" w:rsidRPr="00EF5F93">
        <w:rPr>
          <w:rFonts w:ascii="Georgia" w:eastAsia="Times New Roman" w:hAnsi="Georgia"/>
          <w:bCs/>
        </w:rPr>
        <w:t xml:space="preserve">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124C80">
        <w:rPr>
          <w:rFonts w:ascii="Georgia" w:eastAsia="Times New Roman" w:hAnsi="Georgia"/>
          <w:bCs/>
        </w:rPr>
        <w:t>a</w:t>
      </w:r>
      <w:r w:rsidR="00EF5F93" w:rsidRPr="00EF5F93">
        <w:rPr>
          <w:rFonts w:ascii="Georgia" w:eastAsia="Times New Roman" w:hAnsi="Georgia"/>
          <w:bCs/>
        </w:rPr>
        <w:t xml:space="preserve"> presente</w:t>
      </w:r>
      <w:r w:rsidR="00EF5F93" w:rsidRPr="00EF5F93">
        <w:rPr>
          <w:rFonts w:ascii="Georgia" w:eastAsia="Times New Roman" w:hAnsi="Georgia"/>
          <w:b/>
        </w:rPr>
        <w:t xml:space="preserve"> </w:t>
      </w:r>
      <w:r w:rsidR="00124C80">
        <w:rPr>
          <w:rFonts w:ascii="Georgia" w:eastAsia="Times New Roman" w:hAnsi="Georgia"/>
          <w:b/>
        </w:rPr>
        <w:t>PETIÇÃO</w:t>
      </w:r>
      <w:r w:rsidR="00EF5F93" w:rsidRPr="00EF5F93">
        <w:rPr>
          <w:rFonts w:ascii="Georgia" w:eastAsia="Times New Roman" w:hAnsi="Georgia"/>
          <w:b/>
        </w:rPr>
        <w:t xml:space="preserve"> </w:t>
      </w:r>
      <w:r w:rsidR="001B0C91">
        <w:rPr>
          <w:rFonts w:ascii="Georgia" w:eastAsia="Times New Roman" w:hAnsi="Georgia"/>
          <w:b/>
        </w:rPr>
        <w:t>DO HISTÓRICO DE</w:t>
      </w:r>
      <w:r w:rsidR="00EF5F93" w:rsidRPr="00EF5F93">
        <w:rPr>
          <w:rFonts w:ascii="Georgia" w:eastAsia="Times New Roman" w:hAnsi="Georgia"/>
          <w:b/>
        </w:rPr>
        <w:t xml:space="preserve"> </w:t>
      </w:r>
      <w:r w:rsidR="00EF5F93">
        <w:rPr>
          <w:rFonts w:ascii="Georgia" w:eastAsia="Times New Roman" w:hAnsi="Georgia"/>
          <w:b/>
        </w:rPr>
        <w:t xml:space="preserve">DEMANDAS </w:t>
      </w:r>
      <w:r w:rsidR="001B0C91">
        <w:rPr>
          <w:rFonts w:ascii="Georgia" w:eastAsia="Times New Roman" w:hAnsi="Georgia"/>
          <w:b/>
        </w:rPr>
        <w:t>DA UNIDADE CONSUMDORA (UC) AGREGADORA DOS PONTOS DE ILUMINAÇÃO PÚBLICA</w:t>
      </w:r>
      <w:r w:rsidR="00EF5F93">
        <w:rPr>
          <w:rFonts w:ascii="Georgia" w:eastAsia="Times New Roman" w:hAnsi="Georgia"/>
          <w:b/>
        </w:rPr>
        <w:t xml:space="preserve"> ESTIMADA</w:t>
      </w:r>
      <w:r w:rsidR="00EF5F93" w:rsidRPr="00EF5F93">
        <w:rPr>
          <w:rFonts w:ascii="Georgia" w:eastAsia="Times New Roman" w:hAnsi="Georgia"/>
          <w:b/>
        </w:rPr>
        <w:t xml:space="preserve">, </w:t>
      </w:r>
      <w:r w:rsidR="00EF5F93" w:rsidRPr="00EF5F93">
        <w:rPr>
          <w:rFonts w:ascii="Georgia" w:eastAsia="Times New Roman" w:hAnsi="Georgia"/>
          <w:bCs/>
        </w:rPr>
        <w:t>pelos fundamentos de fato e de direito que passa a expor.</w:t>
      </w:r>
    </w:p>
    <w:p w14:paraId="5592DB5D" w14:textId="1F8EECC9" w:rsidR="00EF5F93" w:rsidRPr="007E4A6B" w:rsidRDefault="007E4A6B" w:rsidP="00EF5F93">
      <w:pPr>
        <w:keepNext/>
        <w:keepLines/>
        <w:numPr>
          <w:ilvl w:val="0"/>
          <w:numId w:val="21"/>
        </w:numPr>
        <w:spacing w:before="240" w:after="0" w:line="259" w:lineRule="auto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7E4A6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DA LEGITIMIDADE PARA REPRESENTAÇÃO</w:t>
      </w:r>
    </w:p>
    <w:p w14:paraId="3CBCD977" w14:textId="77777777" w:rsidR="00623747" w:rsidRPr="00573214" w:rsidRDefault="00623747" w:rsidP="00623747">
      <w:pPr>
        <w:keepNext/>
        <w:keepLines/>
        <w:spacing w:before="240" w:after="0" w:line="259" w:lineRule="auto"/>
        <w:ind w:left="360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  <w:lang w:eastAsia="en-US"/>
        </w:rPr>
      </w:pPr>
    </w:p>
    <w:p w14:paraId="7C890B83" w14:textId="77777777" w:rsidR="007E4A6B" w:rsidRPr="00047EF6" w:rsidRDefault="007E4A6B" w:rsidP="007E4A6B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bookmarkStart w:id="6" w:name="_Hlk209023893"/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308B8CA3" w14:textId="77777777" w:rsidR="007E4A6B" w:rsidRPr="005A2C92" w:rsidRDefault="007E4A6B" w:rsidP="007E4A6B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749F205B" w14:textId="77777777" w:rsidR="007E4A6B" w:rsidRPr="005A2C92" w:rsidRDefault="007E4A6B" w:rsidP="007E4A6B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lastRenderedPageBreak/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bookmarkEnd w:id="6"/>
    <w:p w14:paraId="1FD18B17" w14:textId="77777777" w:rsidR="008719DE" w:rsidRDefault="008719DE" w:rsidP="008719DE">
      <w:pPr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>
        <w:rPr>
          <w:rFonts w:ascii="Georgia" w:hAnsi="Georgia" w:cs="Times New Roman"/>
          <w:sz w:val="24"/>
          <w:szCs w:val="24"/>
          <w:lang w:eastAsia="en-US"/>
        </w:rPr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44D1B6E4" w14:textId="77777777" w:rsidR="008719DE" w:rsidRDefault="008719DE" w:rsidP="008719DE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7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3C6211E2" w14:textId="77777777" w:rsidR="008719DE" w:rsidRDefault="008719DE" w:rsidP="008719DE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7"/>
    </w:p>
    <w:p w14:paraId="5675F655" w14:textId="77777777" w:rsidR="007560A1" w:rsidRPr="004F148A" w:rsidRDefault="007560A1" w:rsidP="007560A1">
      <w:pPr>
        <w:numPr>
          <w:ilvl w:val="0"/>
          <w:numId w:val="15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067807C1" w14:textId="77777777" w:rsidR="007560A1" w:rsidRPr="004F148A" w:rsidRDefault="007560A1" w:rsidP="007560A1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45CE27AB" w14:textId="44713FAD" w:rsidR="007560A1" w:rsidRDefault="007560A1" w:rsidP="007560A1">
      <w:pPr>
        <w:numPr>
          <w:ilvl w:val="0"/>
          <w:numId w:val="15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5EE6D052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4B24E36F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6D6827CF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62E06569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5DB77D95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0331A988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2177CA15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372CCD00" w14:textId="47A4AA49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724ED0A4" wp14:editId="5F4F4764">
            <wp:simplePos x="0" y="0"/>
            <wp:positionH relativeFrom="margin">
              <wp:align>center</wp:align>
            </wp:positionH>
            <wp:positionV relativeFrom="paragraph">
              <wp:posOffset>-182880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880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B3A51" w14:textId="77777777" w:rsidR="007560A1" w:rsidRPr="004F148A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10D49993" w14:textId="77777777" w:rsidR="007560A1" w:rsidRDefault="007560A1" w:rsidP="007560A1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4BFF1374" w14:textId="471456B2" w:rsidR="007E4A6B" w:rsidRDefault="007E4A6B" w:rsidP="007560A1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highlight w:val="yellow"/>
          <w:lang w:eastAsia="en-US"/>
        </w:rPr>
      </w:pPr>
    </w:p>
    <w:p w14:paraId="23E80730" w14:textId="77777777" w:rsidR="007560A1" w:rsidRDefault="007560A1" w:rsidP="007560A1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highlight w:val="yellow"/>
          <w:lang w:eastAsia="en-US"/>
        </w:rPr>
      </w:pPr>
    </w:p>
    <w:p w14:paraId="210F6257" w14:textId="77777777" w:rsidR="007560A1" w:rsidRDefault="007560A1" w:rsidP="007560A1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highlight w:val="yellow"/>
          <w:lang w:eastAsia="en-US"/>
        </w:rPr>
      </w:pPr>
    </w:p>
    <w:p w14:paraId="35DC9BAB" w14:textId="77777777" w:rsidR="007560A1" w:rsidRDefault="007560A1" w:rsidP="007560A1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sz w:val="24"/>
          <w:szCs w:val="24"/>
          <w:highlight w:val="yellow"/>
          <w:lang w:eastAsia="en-US"/>
        </w:rPr>
      </w:pPr>
    </w:p>
    <w:p w14:paraId="1E112845" w14:textId="77777777" w:rsidR="007E4A6B" w:rsidRPr="003C5085" w:rsidRDefault="007E4A6B" w:rsidP="007E4A6B">
      <w:pPr>
        <w:spacing w:line="360" w:lineRule="auto"/>
        <w:ind w:left="360"/>
        <w:contextualSpacing/>
        <w:jc w:val="both"/>
        <w:rPr>
          <w:rFonts w:ascii="Georgia" w:hAnsi="Georgia" w:cs="Times New Roman"/>
          <w:sz w:val="24"/>
          <w:szCs w:val="24"/>
          <w:highlight w:val="yellow"/>
          <w:lang w:eastAsia="en-US"/>
        </w:rPr>
      </w:pPr>
    </w:p>
    <w:p w14:paraId="759658E5" w14:textId="1698D82D" w:rsidR="00EF5F93" w:rsidRDefault="00EF5F93" w:rsidP="00EF5F93">
      <w:pPr>
        <w:spacing w:line="480" w:lineRule="auto"/>
        <w:contextualSpacing/>
        <w:jc w:val="right"/>
        <w:rPr>
          <w:rFonts w:ascii="Georgia" w:hAnsi="Georgia" w:cs="Times New Roman"/>
          <w:lang w:eastAsia="en-US"/>
        </w:rPr>
      </w:pPr>
    </w:p>
    <w:p w14:paraId="08F8D74E" w14:textId="32BFC209" w:rsidR="003420ED" w:rsidRPr="007E4A6B" w:rsidRDefault="007E4A6B" w:rsidP="003420ED">
      <w:pPr>
        <w:keepNext/>
        <w:keepLines/>
        <w:numPr>
          <w:ilvl w:val="0"/>
          <w:numId w:val="21"/>
        </w:numPr>
        <w:spacing w:before="240" w:after="0" w:line="259" w:lineRule="auto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7E4A6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DA SÍNTESE </w:t>
      </w:r>
      <w:r w:rsidR="003420ED" w:rsidRPr="007E4A6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FATOS E DOS FUNDAMENTOS DO DIREITO</w:t>
      </w:r>
    </w:p>
    <w:p w14:paraId="2E9EE17F" w14:textId="77777777" w:rsidR="003420ED" w:rsidRDefault="003420ED" w:rsidP="003420ED">
      <w:pPr>
        <w:keepNext/>
        <w:keepLines/>
        <w:spacing w:before="240" w:after="0" w:line="259" w:lineRule="auto"/>
        <w:ind w:left="360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  <w:lang w:eastAsia="en-US"/>
        </w:rPr>
      </w:pPr>
      <w:bookmarkStart w:id="8" w:name="_Hlk206583826"/>
      <w:bookmarkEnd w:id="0"/>
    </w:p>
    <w:p w14:paraId="3F8ECC0F" w14:textId="22BB3001" w:rsidR="00F9153A" w:rsidRPr="007E4A6B" w:rsidRDefault="007E4A6B" w:rsidP="007E4A6B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Georgia" w:hAnsi="Georgia"/>
          <w:sz w:val="24"/>
          <w:szCs w:val="24"/>
        </w:rPr>
      </w:pPr>
      <w:r w:rsidRPr="007E4A6B">
        <w:rPr>
          <w:rFonts w:ascii="Georgia" w:hAnsi="Georgia"/>
          <w:sz w:val="24"/>
          <w:szCs w:val="24"/>
        </w:rPr>
        <w:t>Nos termos do art. 418 da Resolução Normativa nº 1.000/2021, a distribuidora tem o dever de fornecer ao consumidor o histórico de demandas da unidade consumidora, sempre que for solicitado.</w:t>
      </w:r>
    </w:p>
    <w:p w14:paraId="3C0043A7" w14:textId="77777777" w:rsidR="00C15088" w:rsidRPr="007F59C5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 w:cs="Times New Roman"/>
          <w:color w:val="000000"/>
          <w:sz w:val="20"/>
          <w:szCs w:val="20"/>
        </w:rPr>
      </w:pPr>
      <w:bookmarkStart w:id="9" w:name="_Ref65258941"/>
      <w:r w:rsidRPr="007F59C5">
        <w:rPr>
          <w:rFonts w:ascii="Georgia" w:eastAsia="Times New Roman" w:hAnsi="Georgia"/>
          <w:color w:val="000000"/>
          <w:sz w:val="20"/>
          <w:szCs w:val="20"/>
        </w:rPr>
        <w:t>Art. 418. O consumidor e demais usuários têm direito ao conteúdo do histórico de suas demandas dos últimos 10 anos, observado o art. 670.</w:t>
      </w:r>
      <w:bookmarkEnd w:id="9"/>
    </w:p>
    <w:p w14:paraId="60E29280" w14:textId="77777777" w:rsidR="00C15088" w:rsidRPr="007F59C5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 w:cs="Times New Roman"/>
          <w:color w:val="000000"/>
          <w:sz w:val="20"/>
          <w:szCs w:val="20"/>
        </w:rPr>
      </w:pPr>
      <w:r w:rsidRPr="007F59C5">
        <w:rPr>
          <w:rFonts w:ascii="Georgia" w:eastAsia="Times New Roman" w:hAnsi="Georgia"/>
          <w:color w:val="000000"/>
          <w:sz w:val="20"/>
          <w:szCs w:val="20"/>
        </w:rPr>
        <w:t>Parágrafo único.  A distribuidora deve informar em até 3 dias úteis, contados a partir da solicitação, no mínimo, as seguintes informações:</w:t>
      </w:r>
    </w:p>
    <w:p w14:paraId="01303084" w14:textId="77777777" w:rsidR="00C15088" w:rsidRPr="007F59C5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 w:cs="Times New Roman"/>
          <w:color w:val="000000"/>
          <w:sz w:val="20"/>
          <w:szCs w:val="20"/>
        </w:rPr>
      </w:pPr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I - </w:t>
      </w:r>
      <w:proofErr w:type="gramStart"/>
      <w:r w:rsidRPr="007F59C5">
        <w:rPr>
          <w:rFonts w:ascii="Georgia" w:eastAsia="Times New Roman" w:hAnsi="Georgia"/>
          <w:color w:val="000000"/>
          <w:sz w:val="20"/>
          <w:szCs w:val="20"/>
        </w:rPr>
        <w:t>número</w:t>
      </w:r>
      <w:proofErr w:type="gramEnd"/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 do protocolo;</w:t>
      </w:r>
    </w:p>
    <w:p w14:paraId="1B5D6208" w14:textId="77777777" w:rsidR="00C15088" w:rsidRPr="007F59C5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 w:cs="Times New Roman"/>
          <w:color w:val="000000"/>
          <w:sz w:val="20"/>
          <w:szCs w:val="20"/>
        </w:rPr>
      </w:pPr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II - </w:t>
      </w:r>
      <w:proofErr w:type="gramStart"/>
      <w:r w:rsidRPr="007F59C5">
        <w:rPr>
          <w:rFonts w:ascii="Georgia" w:eastAsia="Times New Roman" w:hAnsi="Georgia"/>
          <w:color w:val="000000"/>
          <w:sz w:val="20"/>
          <w:szCs w:val="20"/>
        </w:rPr>
        <w:t>classificação</w:t>
      </w:r>
      <w:proofErr w:type="gramEnd"/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 da demanda, conforme tipologia definida pela ANEEL;</w:t>
      </w:r>
    </w:p>
    <w:p w14:paraId="0DB9B187" w14:textId="77777777" w:rsidR="00C15088" w:rsidRPr="007F59C5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 w:cs="Times New Roman"/>
          <w:color w:val="000000"/>
          <w:sz w:val="20"/>
          <w:szCs w:val="20"/>
        </w:rPr>
      </w:pPr>
      <w:r w:rsidRPr="007F59C5">
        <w:rPr>
          <w:rFonts w:ascii="Georgia" w:eastAsia="Times New Roman" w:hAnsi="Georgia"/>
          <w:color w:val="000000"/>
          <w:sz w:val="20"/>
          <w:szCs w:val="20"/>
        </w:rPr>
        <w:t>III - avaliação de procedência ou improcedência realizada pela distribuidora, caso aplicável;</w:t>
      </w:r>
    </w:p>
    <w:p w14:paraId="27DC4004" w14:textId="77777777" w:rsidR="00C15088" w:rsidRDefault="00C15088" w:rsidP="007F59C5">
      <w:pPr>
        <w:spacing w:after="0" w:line="240" w:lineRule="auto"/>
        <w:ind w:left="2880"/>
        <w:jc w:val="both"/>
        <w:rPr>
          <w:rFonts w:ascii="Georgia" w:eastAsia="Times New Roman" w:hAnsi="Georgia"/>
          <w:color w:val="000000"/>
          <w:sz w:val="20"/>
          <w:szCs w:val="20"/>
        </w:rPr>
      </w:pPr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IV - </w:t>
      </w:r>
      <w:proofErr w:type="gramStart"/>
      <w:r w:rsidRPr="007F59C5">
        <w:rPr>
          <w:rFonts w:ascii="Georgia" w:eastAsia="Times New Roman" w:hAnsi="Georgia"/>
          <w:color w:val="000000"/>
          <w:sz w:val="20"/>
          <w:szCs w:val="20"/>
        </w:rPr>
        <w:t>datas</w:t>
      </w:r>
      <w:proofErr w:type="gramEnd"/>
      <w:r w:rsidRPr="007F59C5">
        <w:rPr>
          <w:rFonts w:ascii="Georgia" w:eastAsia="Times New Roman" w:hAnsi="Georgia"/>
          <w:color w:val="000000"/>
          <w:sz w:val="20"/>
          <w:szCs w:val="20"/>
        </w:rPr>
        <w:t xml:space="preserve"> de solicitação e de solução da distribuidora, tempo total transcorrido e prazo regulamentar;</w:t>
      </w:r>
    </w:p>
    <w:p w14:paraId="19612CD1" w14:textId="77777777" w:rsidR="00112C21" w:rsidRPr="00112C21" w:rsidRDefault="00112C21" w:rsidP="00112C21">
      <w:pPr>
        <w:spacing w:after="0" w:line="240" w:lineRule="auto"/>
        <w:ind w:left="2880"/>
        <w:jc w:val="both"/>
        <w:rPr>
          <w:rFonts w:ascii="Georgia" w:eastAsia="Times New Roman" w:hAnsi="Georgia"/>
          <w:color w:val="000000"/>
          <w:sz w:val="20"/>
          <w:szCs w:val="20"/>
        </w:rPr>
      </w:pPr>
      <w:r w:rsidRPr="00112C21">
        <w:rPr>
          <w:rFonts w:ascii="Georgia" w:eastAsia="Times New Roman" w:hAnsi="Georgia"/>
          <w:color w:val="000000"/>
          <w:sz w:val="20"/>
          <w:szCs w:val="20"/>
        </w:rPr>
        <w:t xml:space="preserve">V - </w:t>
      </w:r>
      <w:proofErr w:type="gramStart"/>
      <w:r w:rsidRPr="00112C21">
        <w:rPr>
          <w:rFonts w:ascii="Georgia" w:eastAsia="Times New Roman" w:hAnsi="Georgia"/>
          <w:color w:val="000000"/>
          <w:sz w:val="20"/>
          <w:szCs w:val="20"/>
        </w:rPr>
        <w:t>conteúdo</w:t>
      </w:r>
      <w:proofErr w:type="gramEnd"/>
      <w:r w:rsidRPr="00112C21">
        <w:rPr>
          <w:rFonts w:ascii="Georgia" w:eastAsia="Times New Roman" w:hAnsi="Georgia"/>
          <w:color w:val="000000"/>
          <w:sz w:val="20"/>
          <w:szCs w:val="20"/>
        </w:rPr>
        <w:t xml:space="preserve"> da resposta e providências adotadas pela distribuidora; (</w:t>
      </w:r>
      <w:hyperlink r:id="rId8" w:history="1">
        <w:r w:rsidRPr="00112C21">
          <w:rPr>
            <w:rFonts w:ascii="Georgia" w:eastAsia="Times New Roman" w:hAnsi="Georgia"/>
            <w:color w:val="000000"/>
            <w:sz w:val="20"/>
            <w:szCs w:val="20"/>
          </w:rPr>
          <w:t>Redação dada pela REN ANEEL 1.042, de 20.09.2022</w:t>
        </w:r>
      </w:hyperlink>
      <w:r w:rsidRPr="00112C21">
        <w:rPr>
          <w:rFonts w:ascii="Georgia" w:eastAsia="Times New Roman" w:hAnsi="Georgia"/>
          <w:color w:val="000000"/>
          <w:sz w:val="20"/>
          <w:szCs w:val="20"/>
        </w:rPr>
        <w:t>)</w:t>
      </w:r>
    </w:p>
    <w:p w14:paraId="029C92B7" w14:textId="77777777" w:rsidR="00112C21" w:rsidRPr="00112C21" w:rsidRDefault="00112C21" w:rsidP="00112C21">
      <w:pPr>
        <w:spacing w:after="0" w:line="240" w:lineRule="auto"/>
        <w:ind w:left="2880"/>
        <w:jc w:val="both"/>
        <w:rPr>
          <w:rFonts w:ascii="Georgia" w:eastAsia="Times New Roman" w:hAnsi="Georgia"/>
          <w:color w:val="000000"/>
          <w:sz w:val="20"/>
          <w:szCs w:val="20"/>
        </w:rPr>
      </w:pPr>
      <w:r w:rsidRPr="00112C21">
        <w:rPr>
          <w:rFonts w:ascii="Georgia" w:eastAsia="Times New Roman" w:hAnsi="Georgia"/>
          <w:color w:val="000000"/>
          <w:sz w:val="20"/>
          <w:szCs w:val="20"/>
        </w:rPr>
        <w:t xml:space="preserve">VI - </w:t>
      </w:r>
      <w:proofErr w:type="gramStart"/>
      <w:r w:rsidRPr="00112C21">
        <w:rPr>
          <w:rFonts w:ascii="Georgia" w:eastAsia="Times New Roman" w:hAnsi="Georgia"/>
          <w:color w:val="000000"/>
          <w:sz w:val="20"/>
          <w:szCs w:val="20"/>
        </w:rPr>
        <w:t>valores</w:t>
      </w:r>
      <w:proofErr w:type="gramEnd"/>
      <w:r w:rsidRPr="00112C21">
        <w:rPr>
          <w:rFonts w:ascii="Georgia" w:eastAsia="Times New Roman" w:hAnsi="Georgia"/>
          <w:color w:val="000000"/>
          <w:sz w:val="20"/>
          <w:szCs w:val="20"/>
        </w:rPr>
        <w:t xml:space="preserve"> de compensação creditados na fatura pelo descumprimento do prazo regulamentar e mês do crédito; e</w:t>
      </w:r>
    </w:p>
    <w:p w14:paraId="162A20B7" w14:textId="1699BD72" w:rsidR="00112C21" w:rsidRPr="00112C21" w:rsidRDefault="00112C21" w:rsidP="007F59C5">
      <w:pPr>
        <w:spacing w:after="0" w:line="240" w:lineRule="auto"/>
        <w:ind w:left="2880"/>
        <w:jc w:val="both"/>
        <w:rPr>
          <w:rFonts w:ascii="Georgia" w:eastAsia="Times New Roman" w:hAnsi="Georgia"/>
          <w:color w:val="000000"/>
          <w:sz w:val="20"/>
          <w:szCs w:val="20"/>
        </w:rPr>
      </w:pPr>
      <w:r w:rsidRPr="00112C21">
        <w:rPr>
          <w:rFonts w:ascii="Georgia" w:eastAsia="Times New Roman" w:hAnsi="Georgia"/>
          <w:color w:val="000000"/>
          <w:sz w:val="20"/>
          <w:szCs w:val="20"/>
        </w:rPr>
        <w:t>VII - demais informações relacionadas à demanda. (</w:t>
      </w:r>
      <w:hyperlink r:id="rId9" w:history="1">
        <w:r w:rsidRPr="00112C21">
          <w:rPr>
            <w:rFonts w:ascii="Georgia" w:eastAsia="Times New Roman" w:hAnsi="Georgia"/>
            <w:color w:val="000000"/>
            <w:sz w:val="20"/>
            <w:szCs w:val="20"/>
          </w:rPr>
          <w:t>Redação dada pela REN ANEEL 1.042, de 20.09.2022</w:t>
        </w:r>
      </w:hyperlink>
      <w:r w:rsidRPr="00112C21">
        <w:rPr>
          <w:rFonts w:ascii="Georgia" w:eastAsia="Times New Roman" w:hAnsi="Georgia"/>
          <w:color w:val="000000"/>
          <w:sz w:val="20"/>
          <w:szCs w:val="20"/>
        </w:rPr>
        <w:t>)</w:t>
      </w:r>
    </w:p>
    <w:p w14:paraId="13591481" w14:textId="09B236A3" w:rsidR="00EF5F93" w:rsidRPr="007E4A6B" w:rsidRDefault="00EF5F93" w:rsidP="003420ED">
      <w:pPr>
        <w:keepNext/>
        <w:keepLines/>
        <w:numPr>
          <w:ilvl w:val="0"/>
          <w:numId w:val="21"/>
        </w:numPr>
        <w:spacing w:before="240" w:after="0" w:line="259" w:lineRule="auto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7E4A6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ANEXOS</w:t>
      </w:r>
    </w:p>
    <w:p w14:paraId="5B744871" w14:textId="77777777" w:rsidR="00EF5F93" w:rsidRPr="00EF5F93" w:rsidRDefault="00EF5F93" w:rsidP="00EF5F93">
      <w:pPr>
        <w:spacing w:after="0"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</w:p>
    <w:p w14:paraId="170BFE01" w14:textId="37EDC8F3" w:rsidR="00EF5F93" w:rsidRPr="007E4A6B" w:rsidRDefault="00EF5F93" w:rsidP="00D24208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E4A6B">
        <w:rPr>
          <w:rFonts w:ascii="Georgia" w:hAnsi="Georgia" w:cs="Times New Roman"/>
          <w:sz w:val="24"/>
          <w:szCs w:val="24"/>
        </w:rPr>
        <w:t>Seguem anexos a esta petição os seguintes documentos:</w:t>
      </w:r>
    </w:p>
    <w:p w14:paraId="421C35DE" w14:textId="7D7D97C1" w:rsidR="00EF5F93" w:rsidRPr="007E4A6B" w:rsidRDefault="00EF5F93" w:rsidP="00D2420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E4A6B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</w:p>
    <w:p w14:paraId="4F4B66C1" w14:textId="2A15A347" w:rsidR="00EF5F93" w:rsidRPr="007E4A6B" w:rsidRDefault="00EF5F93" w:rsidP="00D2420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7E4A6B">
        <w:rPr>
          <w:rFonts w:ascii="Georgia" w:hAnsi="Georgia" w:cs="Times New Roman"/>
          <w:sz w:val="24"/>
          <w:szCs w:val="24"/>
        </w:rPr>
        <w:t>Anexo II – Contrato de Mandato</w:t>
      </w:r>
    </w:p>
    <w:p w14:paraId="143BDEFF" w14:textId="7EE9C9B3" w:rsidR="00EC7C7F" w:rsidRPr="007E4A6B" w:rsidRDefault="00EF5F93" w:rsidP="003420ED">
      <w:pPr>
        <w:keepNext/>
        <w:keepLines/>
        <w:numPr>
          <w:ilvl w:val="0"/>
          <w:numId w:val="21"/>
        </w:numPr>
        <w:spacing w:before="240" w:after="0" w:line="259" w:lineRule="auto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7E4A6B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lastRenderedPageBreak/>
        <w:t>DOS PEDIDOS</w:t>
      </w:r>
    </w:p>
    <w:p w14:paraId="2B026D5F" w14:textId="77777777" w:rsidR="003420ED" w:rsidRDefault="003420ED" w:rsidP="003420ED">
      <w:pPr>
        <w:keepNext/>
        <w:keepLines/>
        <w:spacing w:before="240" w:after="0" w:line="259" w:lineRule="auto"/>
        <w:ind w:left="360"/>
        <w:jc w:val="both"/>
        <w:outlineLvl w:val="0"/>
        <w:rPr>
          <w:rFonts w:ascii="Georgia" w:eastAsia="Times New Roman" w:hAnsi="Georgia" w:cs="Times New Roman"/>
          <w:b/>
          <w:bCs/>
          <w:color w:val="2F5496"/>
          <w:sz w:val="28"/>
          <w:szCs w:val="28"/>
          <w:lang w:eastAsia="en-US"/>
        </w:rPr>
      </w:pPr>
    </w:p>
    <w:bookmarkEnd w:id="8"/>
    <w:p w14:paraId="228F8B6A" w14:textId="0F1E2798" w:rsidR="00EF5F93" w:rsidRPr="00EF5F93" w:rsidRDefault="007E4A6B" w:rsidP="00EF5F93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C4958">
        <w:rPr>
          <w:rFonts w:ascii="Georgia" w:hAnsi="Georgia"/>
          <w:sz w:val="24"/>
          <w:szCs w:val="24"/>
        </w:rPr>
        <w:t>Diante do fundamentado</w:t>
      </w:r>
      <w:r w:rsidR="00EF5F93" w:rsidRPr="00EF5F93">
        <w:rPr>
          <w:rFonts w:ascii="Georgia" w:hAnsi="Georgia"/>
          <w:sz w:val="24"/>
          <w:szCs w:val="24"/>
        </w:rPr>
        <w:t xml:space="preserve">, </w:t>
      </w:r>
      <w:r w:rsidR="00EF5F93" w:rsidRPr="00EF5F93">
        <w:rPr>
          <w:rFonts w:ascii="Georgia" w:hAnsi="Georgia"/>
          <w:b/>
          <w:bCs/>
          <w:sz w:val="24"/>
          <w:szCs w:val="24"/>
        </w:rPr>
        <w:t>requer-se</w:t>
      </w:r>
      <w:r w:rsidR="00EF5F93" w:rsidRPr="00EF5F93">
        <w:rPr>
          <w:rFonts w:ascii="Georgia" w:hAnsi="Georgia"/>
          <w:sz w:val="24"/>
          <w:szCs w:val="24"/>
        </w:rPr>
        <w:t xml:space="preserve">: </w:t>
      </w:r>
    </w:p>
    <w:p w14:paraId="49DD873D" w14:textId="152CC315" w:rsidR="00315C0F" w:rsidRPr="00315C0F" w:rsidRDefault="005C3A9C" w:rsidP="00315C0F">
      <w:pPr>
        <w:pStyle w:val="PargrafodaLista"/>
        <w:numPr>
          <w:ilvl w:val="1"/>
          <w:numId w:val="15"/>
        </w:numPr>
        <w:spacing w:line="360" w:lineRule="auto"/>
        <w:ind w:left="924" w:hanging="567"/>
        <w:jc w:val="both"/>
        <w:rPr>
          <w:rStyle w:val="Forte"/>
          <w:rFonts w:ascii="Georgia" w:hAnsi="Georgia"/>
          <w:b w:val="0"/>
          <w:bCs w:val="0"/>
          <w:sz w:val="24"/>
          <w:szCs w:val="24"/>
        </w:rPr>
      </w:pPr>
      <w:r w:rsidRPr="00230478">
        <w:rPr>
          <w:rFonts w:ascii="Georgia" w:hAnsi="Georgia"/>
          <w:sz w:val="24"/>
          <w:szCs w:val="24"/>
        </w:rPr>
        <w:t xml:space="preserve">Que a distribuidora encaminhe, </w:t>
      </w:r>
      <w:r w:rsidRPr="00230478">
        <w:rPr>
          <w:rStyle w:val="Forte"/>
          <w:rFonts w:ascii="Georgia" w:hAnsi="Georgia"/>
          <w:sz w:val="24"/>
          <w:szCs w:val="24"/>
        </w:rPr>
        <w:t>no prazo máximo de 3 (três) dias úteis</w:t>
      </w:r>
      <w:r w:rsidRPr="00230478">
        <w:rPr>
          <w:rFonts w:ascii="Georgia" w:hAnsi="Georgia"/>
          <w:sz w:val="24"/>
          <w:szCs w:val="24"/>
        </w:rPr>
        <w:t xml:space="preserve">, o </w:t>
      </w:r>
      <w:r w:rsidRPr="00230478">
        <w:rPr>
          <w:rStyle w:val="Forte"/>
          <w:rFonts w:ascii="Georgia" w:hAnsi="Georgia"/>
          <w:sz w:val="24"/>
          <w:szCs w:val="24"/>
        </w:rPr>
        <w:t>histórico completo</w:t>
      </w:r>
      <w:r w:rsidRPr="00230478">
        <w:rPr>
          <w:rFonts w:ascii="Georgia" w:hAnsi="Georgia"/>
          <w:sz w:val="24"/>
          <w:szCs w:val="24"/>
        </w:rPr>
        <w:t xml:space="preserve"> das demandas (reclamações e solicitações) registradas para a unidade consumidora em epígrafe, </w:t>
      </w:r>
      <w:r w:rsidRPr="00230478">
        <w:rPr>
          <w:rStyle w:val="Forte"/>
          <w:rFonts w:ascii="Georgia" w:hAnsi="Georgia"/>
          <w:sz w:val="24"/>
          <w:szCs w:val="24"/>
        </w:rPr>
        <w:t>abrangendo os últimos 1</w:t>
      </w:r>
      <w:r w:rsidR="007560A1">
        <w:rPr>
          <w:rStyle w:val="Forte"/>
          <w:rFonts w:ascii="Georgia" w:hAnsi="Georgia"/>
          <w:sz w:val="24"/>
          <w:szCs w:val="24"/>
        </w:rPr>
        <w:t>10</w:t>
      </w:r>
      <w:r w:rsidRPr="00230478">
        <w:rPr>
          <w:rStyle w:val="Forte"/>
          <w:rFonts w:ascii="Georgia" w:hAnsi="Georgia"/>
          <w:sz w:val="24"/>
          <w:szCs w:val="24"/>
        </w:rPr>
        <w:t xml:space="preserve"> (cento e </w:t>
      </w:r>
      <w:r w:rsidR="007560A1">
        <w:rPr>
          <w:rStyle w:val="Forte"/>
          <w:rFonts w:ascii="Georgia" w:hAnsi="Georgia"/>
          <w:sz w:val="24"/>
          <w:szCs w:val="24"/>
        </w:rPr>
        <w:t>dez</w:t>
      </w:r>
      <w:r w:rsidRPr="00230478">
        <w:rPr>
          <w:rStyle w:val="Forte"/>
          <w:rFonts w:ascii="Georgia" w:hAnsi="Georgia"/>
          <w:sz w:val="24"/>
          <w:szCs w:val="24"/>
        </w:rPr>
        <w:t>) meses</w:t>
      </w:r>
      <w:r w:rsidR="00230478" w:rsidRPr="00230478">
        <w:rPr>
          <w:rStyle w:val="Forte"/>
          <w:rFonts w:ascii="Georgia" w:hAnsi="Georgia"/>
          <w:sz w:val="24"/>
          <w:szCs w:val="24"/>
        </w:rPr>
        <w:t>.</w:t>
      </w:r>
    </w:p>
    <w:p w14:paraId="6E43E92B" w14:textId="7CAE6820" w:rsidR="001D1D53" w:rsidRPr="00463EBD" w:rsidRDefault="00315C0F" w:rsidP="00315C0F">
      <w:pPr>
        <w:pStyle w:val="PargrafodaLista"/>
        <w:numPr>
          <w:ilvl w:val="1"/>
          <w:numId w:val="15"/>
        </w:numPr>
        <w:spacing w:line="360" w:lineRule="auto"/>
        <w:ind w:left="924" w:hanging="567"/>
        <w:jc w:val="both"/>
        <w:rPr>
          <w:rFonts w:ascii="Georgia" w:hAnsi="Georgia"/>
          <w:sz w:val="24"/>
          <w:szCs w:val="24"/>
        </w:rPr>
      </w:pPr>
      <w:r w:rsidRPr="00463EBD">
        <w:rPr>
          <w:rFonts w:ascii="Georgia" w:hAnsi="Georgia"/>
          <w:sz w:val="24"/>
          <w:szCs w:val="24"/>
        </w:rPr>
        <w:t xml:space="preserve">Que o referido histórico seja </w:t>
      </w:r>
      <w:r w:rsidRPr="00463EBD">
        <w:rPr>
          <w:rStyle w:val="Forte"/>
          <w:rFonts w:ascii="Georgia" w:hAnsi="Georgia"/>
          <w:sz w:val="24"/>
          <w:szCs w:val="24"/>
        </w:rPr>
        <w:t>detalhado</w:t>
      </w:r>
      <w:r w:rsidRPr="00463EBD">
        <w:rPr>
          <w:rFonts w:ascii="Georgia" w:hAnsi="Georgia"/>
          <w:sz w:val="24"/>
          <w:szCs w:val="24"/>
        </w:rPr>
        <w:t xml:space="preserve">, contendo, no mínimo: a) número(s) de protocolo; b) classificação/assunto da solicitação ou reclamação; c) análise de procedência ou improcedência realizada pela distribuidora; d) datas de abertura e de solução, com indicação do </w:t>
      </w:r>
      <w:r w:rsidRPr="00463EBD">
        <w:rPr>
          <w:rStyle w:val="Forte"/>
          <w:rFonts w:ascii="Georgia" w:hAnsi="Georgia"/>
          <w:sz w:val="24"/>
          <w:szCs w:val="24"/>
        </w:rPr>
        <w:t>tempo total transcorrido</w:t>
      </w:r>
      <w:r w:rsidRPr="00463EBD">
        <w:rPr>
          <w:rFonts w:ascii="Georgia" w:hAnsi="Georgia"/>
          <w:sz w:val="24"/>
          <w:szCs w:val="24"/>
        </w:rPr>
        <w:t xml:space="preserve"> e do </w:t>
      </w:r>
      <w:r w:rsidRPr="00463EBD">
        <w:rPr>
          <w:rStyle w:val="Forte"/>
          <w:rFonts w:ascii="Georgia" w:hAnsi="Georgia"/>
          <w:sz w:val="24"/>
          <w:szCs w:val="24"/>
        </w:rPr>
        <w:t>prazo regulamentar aplicável</w:t>
      </w:r>
      <w:r w:rsidRPr="00463EBD">
        <w:rPr>
          <w:rFonts w:ascii="Georgia" w:hAnsi="Georgia"/>
          <w:sz w:val="24"/>
          <w:szCs w:val="24"/>
        </w:rPr>
        <w:t xml:space="preserve">; e) providências adotadas pela distribuidora em cada etapa; f) </w:t>
      </w:r>
      <w:r w:rsidRPr="00463EBD">
        <w:rPr>
          <w:rStyle w:val="Forte"/>
          <w:rFonts w:ascii="Georgia" w:hAnsi="Georgia"/>
          <w:sz w:val="24"/>
          <w:szCs w:val="24"/>
        </w:rPr>
        <w:t>inteiro teor</w:t>
      </w:r>
      <w:r w:rsidRPr="00463EBD">
        <w:rPr>
          <w:rFonts w:ascii="Georgia" w:hAnsi="Georgia"/>
          <w:sz w:val="24"/>
          <w:szCs w:val="24"/>
        </w:rPr>
        <w:t xml:space="preserve"> das respostas encaminhadas ao consumidor, inclusive eventuais anexos; g) demais informações pertinentes às demandas, tais como canal de atendimento utilizado, responsáveis pelo tratamento e referências internas de processo.</w:t>
      </w:r>
    </w:p>
    <w:p w14:paraId="1035C57C" w14:textId="08841B04" w:rsidR="00463EBD" w:rsidRPr="00463EBD" w:rsidRDefault="00463EBD" w:rsidP="00BF6E07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bookmarkStart w:id="10" w:name="_Hlk206584696"/>
      <w:r w:rsidRPr="00463EBD">
        <w:rPr>
          <w:rFonts w:ascii="Georgia" w:hAnsi="Georgia"/>
          <w:sz w:val="24"/>
          <w:szCs w:val="24"/>
        </w:rPr>
        <w:t xml:space="preserve">As informações e documentos solicitados deverão ser enviados, </w:t>
      </w:r>
      <w:r w:rsidRPr="00463EBD">
        <w:rPr>
          <w:rStyle w:val="Forte"/>
          <w:rFonts w:ascii="Georgia" w:hAnsi="Georgia"/>
          <w:sz w:val="24"/>
          <w:szCs w:val="24"/>
        </w:rPr>
        <w:t>preferencialmente por meio eletrônico</w:t>
      </w:r>
      <w:r w:rsidRPr="00463EBD">
        <w:rPr>
          <w:rFonts w:ascii="Georgia" w:hAnsi="Georgia"/>
          <w:sz w:val="24"/>
          <w:szCs w:val="24"/>
        </w:rPr>
        <w:t xml:space="preserve">, ao endereço </w:t>
      </w:r>
      <w:r w:rsidR="007E4A6B" w:rsidRPr="00693F9D">
        <w:rPr>
          <w:rFonts w:ascii="Georgia" w:hAnsi="Georgia"/>
          <w:b/>
          <w:bCs/>
          <w:sz w:val="24"/>
          <w:szCs w:val="24"/>
        </w:rPr>
        <w:t>rudapereirabrasil.adv@outlook.com.br</w:t>
      </w:r>
      <w:r w:rsidRPr="00463EBD">
        <w:rPr>
          <w:rFonts w:ascii="Georgia" w:hAnsi="Georgia"/>
          <w:sz w:val="24"/>
          <w:szCs w:val="24"/>
        </w:rPr>
        <w:t>, em formato digital (PDF e, quando disponíveis, planilhas editáveis).</w:t>
      </w:r>
    </w:p>
    <w:p w14:paraId="0FAF32F2" w14:textId="77777777" w:rsidR="00EF5F93" w:rsidRPr="00EF5F93" w:rsidRDefault="00EF5F93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4F42371E" w14:textId="77777777" w:rsidR="00EF5F93" w:rsidRPr="00EF5F93" w:rsidRDefault="00EF5F93" w:rsidP="00EF5F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Georgia" w:eastAsia="Times New Roman" w:hAnsi="Georgia" w:cs="Times New Roman"/>
          <w:sz w:val="24"/>
          <w:szCs w:val="24"/>
        </w:rPr>
      </w:pPr>
      <w:r w:rsidRPr="00EF5F93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2AF8E6CA" w14:textId="77777777" w:rsidR="00A32D16" w:rsidRDefault="00A32D16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1AE217AD" w14:textId="77777777" w:rsidR="00EF5F93" w:rsidRDefault="00EF5F93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4ADF3A16" w14:textId="77777777" w:rsidR="00124C80" w:rsidRDefault="00124C80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33FD6846" w14:textId="77777777" w:rsidR="00124C80" w:rsidRDefault="00124C80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074B49EE" w14:textId="77777777" w:rsidR="007E4A6B" w:rsidRDefault="007E4A6B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6FCB6045" w14:textId="77777777" w:rsidR="007E4A6B" w:rsidRPr="00EF5F93" w:rsidRDefault="007E4A6B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Georgia" w:eastAsia="Times New Roman" w:hAnsi="Georgia" w:cs="Times New Roman"/>
          <w:sz w:val="24"/>
          <w:szCs w:val="24"/>
        </w:rPr>
      </w:pPr>
    </w:p>
    <w:p w14:paraId="671AC5E3" w14:textId="51C70AF8" w:rsidR="00EF5F93" w:rsidRPr="00EF5F93" w:rsidRDefault="007E4A6B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09267BE5" w14:textId="77777777" w:rsidR="00EF5F93" w:rsidRPr="00EF5F93" w:rsidRDefault="00EF5F93" w:rsidP="00EF5F9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center"/>
        <w:rPr>
          <w:rFonts w:ascii="Georgia" w:eastAsia="Times New Roman" w:hAnsi="Georgia" w:cs="Times New Roman"/>
          <w:sz w:val="24"/>
          <w:szCs w:val="24"/>
        </w:rPr>
      </w:pPr>
      <w:r w:rsidRPr="00EF5F93">
        <w:rPr>
          <w:rFonts w:ascii="Georgia" w:eastAsia="Times New Roman" w:hAnsi="Georgia" w:cs="Times New Roman"/>
          <w:sz w:val="24"/>
          <w:szCs w:val="24"/>
        </w:rPr>
        <w:t>Representante do Consumidor</w:t>
      </w:r>
      <w:bookmarkEnd w:id="10"/>
    </w:p>
    <w:bookmarkEnd w:id="1"/>
    <w:p w14:paraId="7B478803" w14:textId="77777777" w:rsidR="00EF5F93" w:rsidRPr="00EF5F93" w:rsidRDefault="00EF5F93" w:rsidP="00EF5F93">
      <w:p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</w:p>
    <w:sectPr w:rsidR="00EF5F93" w:rsidRPr="00EF5F93" w:rsidSect="00573214">
      <w:headerReference w:type="default" r:id="rId10"/>
      <w:footerReference w:type="default" r:id="rId11"/>
      <w:pgSz w:w="11906" w:h="16838"/>
      <w:pgMar w:top="1975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9BBE5" w14:textId="77777777" w:rsidR="0018199E" w:rsidRDefault="0018199E">
      <w:pPr>
        <w:spacing w:after="0" w:line="240" w:lineRule="auto"/>
      </w:pPr>
      <w:r>
        <w:separator/>
      </w:r>
    </w:p>
  </w:endnote>
  <w:endnote w:type="continuationSeparator" w:id="0">
    <w:p w14:paraId="70CD9E0F" w14:textId="77777777" w:rsidR="0018199E" w:rsidRDefault="0018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EDDF6" w14:textId="77777777" w:rsidR="007E4A6B" w:rsidRPr="006C4160" w:rsidRDefault="007E4A6B" w:rsidP="007E4A6B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bookmarkStart w:id="11" w:name="_Hlk209023982"/>
    <w:bookmarkStart w:id="12" w:name="_Hlk209023983"/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415613FD" w14:textId="77777777" w:rsidR="007E4A6B" w:rsidRPr="003C37BA" w:rsidRDefault="007E4A6B" w:rsidP="007E4A6B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1E49A0DC" w14:textId="77777777" w:rsidR="007E4A6B" w:rsidRPr="000C4958" w:rsidRDefault="007E4A6B" w:rsidP="007E4A6B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  <w:bookmarkEnd w:id="11"/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3DE56" w14:textId="77777777" w:rsidR="0018199E" w:rsidRDefault="0018199E">
      <w:pPr>
        <w:spacing w:after="0" w:line="240" w:lineRule="auto"/>
      </w:pPr>
      <w:r>
        <w:separator/>
      </w:r>
    </w:p>
  </w:footnote>
  <w:footnote w:type="continuationSeparator" w:id="0">
    <w:p w14:paraId="3CD4F6C9" w14:textId="77777777" w:rsidR="0018199E" w:rsidRDefault="0018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ED5F6" w14:textId="2669CE21" w:rsidR="001F1A67" w:rsidRDefault="007E4A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27A5A088" wp14:editId="084E9961">
          <wp:simplePos x="0" y="0"/>
          <wp:positionH relativeFrom="margin">
            <wp:posOffset>0</wp:posOffset>
          </wp:positionH>
          <wp:positionV relativeFrom="paragraph">
            <wp:posOffset>-226060</wp:posOffset>
          </wp:positionV>
          <wp:extent cx="6120130" cy="944966"/>
          <wp:effectExtent l="0" t="0" r="0" b="7620"/>
          <wp:wrapNone/>
          <wp:docPr id="1738365555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8329E4" w14:textId="729DAFAF" w:rsidR="001F1A67" w:rsidRDefault="007E4A6B" w:rsidP="007E4A6B">
    <w:pPr>
      <w:pBdr>
        <w:top w:val="nil"/>
        <w:left w:val="nil"/>
        <w:bottom w:val="nil"/>
        <w:right w:val="nil"/>
        <w:between w:val="nil"/>
      </w:pBdr>
      <w:tabs>
        <w:tab w:val="left" w:pos="1836"/>
        <w:tab w:val="left" w:pos="285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F3747A"/>
    <w:multiLevelType w:val="multilevel"/>
    <w:tmpl w:val="9204061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C32C20"/>
    <w:multiLevelType w:val="multilevel"/>
    <w:tmpl w:val="02FE3C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7B4643"/>
    <w:multiLevelType w:val="multilevel"/>
    <w:tmpl w:val="648246E0"/>
    <w:lvl w:ilvl="0">
      <w:start w:val="1"/>
      <w:numFmt w:val="decimal"/>
      <w:lvlText w:val="%1."/>
      <w:lvlJc w:val="left"/>
      <w:pPr>
        <w:ind w:left="360" w:hanging="360"/>
      </w:pPr>
      <w:rPr>
        <w:rFonts w:ascii="Georgia" w:eastAsia="Calibri" w:hAnsi="Georgia" w:cs="Times New Roman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D132E"/>
    <w:multiLevelType w:val="multilevel"/>
    <w:tmpl w:val="23942F8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upperRoman"/>
      <w:lvlText w:val="%7."/>
      <w:lvlJc w:val="left"/>
      <w:pPr>
        <w:ind w:left="136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2EAC4311"/>
    <w:multiLevelType w:val="multilevel"/>
    <w:tmpl w:val="6B52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5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82357D"/>
    <w:multiLevelType w:val="hybridMultilevel"/>
    <w:tmpl w:val="76587B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F14C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095965"/>
    <w:multiLevelType w:val="multilevel"/>
    <w:tmpl w:val="9092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35587"/>
    <w:multiLevelType w:val="multilevel"/>
    <w:tmpl w:val="CDD88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9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49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10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576" w:hanging="1800"/>
      </w:pPr>
      <w:rPr>
        <w:rFonts w:hint="default"/>
      </w:rPr>
    </w:lvl>
  </w:abstractNum>
  <w:abstractNum w:abstractNumId="16" w15:restartNumberingAfterBreak="0">
    <w:nsid w:val="724D3ACF"/>
    <w:multiLevelType w:val="multilevel"/>
    <w:tmpl w:val="E8A45D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8B7485C"/>
    <w:multiLevelType w:val="hybridMultilevel"/>
    <w:tmpl w:val="3850E55E"/>
    <w:lvl w:ilvl="0" w:tplc="EDF43E88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F45805"/>
    <w:multiLevelType w:val="multilevel"/>
    <w:tmpl w:val="23942F8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upperRoman"/>
      <w:lvlText w:val="%7."/>
      <w:lvlJc w:val="left"/>
      <w:pPr>
        <w:ind w:left="136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5"/>
  </w:num>
  <w:num w:numId="3" w16cid:durableId="2124417658">
    <w:abstractNumId w:val="8"/>
  </w:num>
  <w:num w:numId="4" w16cid:durableId="513032409">
    <w:abstractNumId w:val="18"/>
  </w:num>
  <w:num w:numId="5" w16cid:durableId="602998607">
    <w:abstractNumId w:val="17"/>
  </w:num>
  <w:num w:numId="6" w16cid:durableId="470172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6842632">
    <w:abstractNumId w:val="10"/>
  </w:num>
  <w:num w:numId="12" w16cid:durableId="2034068612">
    <w:abstractNumId w:val="9"/>
  </w:num>
  <w:num w:numId="13" w16cid:durableId="598296294">
    <w:abstractNumId w:val="3"/>
  </w:num>
  <w:num w:numId="14" w16cid:durableId="2022781503">
    <w:abstractNumId w:val="19"/>
  </w:num>
  <w:num w:numId="15" w16cid:durableId="1781341920">
    <w:abstractNumId w:val="4"/>
  </w:num>
  <w:num w:numId="16" w16cid:durableId="1698120691">
    <w:abstractNumId w:val="7"/>
  </w:num>
  <w:num w:numId="17" w16cid:durableId="42948554">
    <w:abstractNumId w:val="15"/>
  </w:num>
  <w:num w:numId="18" w16cid:durableId="1316036087">
    <w:abstractNumId w:val="2"/>
  </w:num>
  <w:num w:numId="19" w16cid:durableId="462308448">
    <w:abstractNumId w:val="14"/>
  </w:num>
  <w:num w:numId="20" w16cid:durableId="442194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887314">
    <w:abstractNumId w:val="6"/>
  </w:num>
  <w:num w:numId="22" w16cid:durableId="1310792137">
    <w:abstractNumId w:val="16"/>
  </w:num>
  <w:num w:numId="23" w16cid:durableId="1379546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357CA"/>
    <w:rsid w:val="00052C9A"/>
    <w:rsid w:val="00057419"/>
    <w:rsid w:val="000D32FE"/>
    <w:rsid w:val="000D500B"/>
    <w:rsid w:val="00112C21"/>
    <w:rsid w:val="0011476D"/>
    <w:rsid w:val="00124C80"/>
    <w:rsid w:val="00130A97"/>
    <w:rsid w:val="00146A40"/>
    <w:rsid w:val="00180112"/>
    <w:rsid w:val="0018199E"/>
    <w:rsid w:val="00194FEF"/>
    <w:rsid w:val="001A62D4"/>
    <w:rsid w:val="001B0C91"/>
    <w:rsid w:val="001D1846"/>
    <w:rsid w:val="001D1D53"/>
    <w:rsid w:val="001F1A67"/>
    <w:rsid w:val="00230478"/>
    <w:rsid w:val="00246E1C"/>
    <w:rsid w:val="00252498"/>
    <w:rsid w:val="0025598C"/>
    <w:rsid w:val="002570B2"/>
    <w:rsid w:val="00266471"/>
    <w:rsid w:val="00271081"/>
    <w:rsid w:val="002B33DD"/>
    <w:rsid w:val="002B4BCB"/>
    <w:rsid w:val="002C76B4"/>
    <w:rsid w:val="002F0FC1"/>
    <w:rsid w:val="002F52F8"/>
    <w:rsid w:val="00315C0F"/>
    <w:rsid w:val="0032244F"/>
    <w:rsid w:val="003233B8"/>
    <w:rsid w:val="003420ED"/>
    <w:rsid w:val="0035024E"/>
    <w:rsid w:val="00354003"/>
    <w:rsid w:val="0036339C"/>
    <w:rsid w:val="00382B96"/>
    <w:rsid w:val="00397FED"/>
    <w:rsid w:val="003A70A7"/>
    <w:rsid w:val="003B0C95"/>
    <w:rsid w:val="003C5085"/>
    <w:rsid w:val="003E19A1"/>
    <w:rsid w:val="003F6CF2"/>
    <w:rsid w:val="00406DAE"/>
    <w:rsid w:val="00407C8D"/>
    <w:rsid w:val="00412A33"/>
    <w:rsid w:val="00414255"/>
    <w:rsid w:val="004144D8"/>
    <w:rsid w:val="00463EBD"/>
    <w:rsid w:val="0046567A"/>
    <w:rsid w:val="0047174D"/>
    <w:rsid w:val="00480B64"/>
    <w:rsid w:val="00491D6A"/>
    <w:rsid w:val="004935B5"/>
    <w:rsid w:val="004A7837"/>
    <w:rsid w:val="004C0623"/>
    <w:rsid w:val="004C78EB"/>
    <w:rsid w:val="004D35D8"/>
    <w:rsid w:val="004D7EDA"/>
    <w:rsid w:val="00514128"/>
    <w:rsid w:val="00517614"/>
    <w:rsid w:val="00543E11"/>
    <w:rsid w:val="00567CE6"/>
    <w:rsid w:val="00573214"/>
    <w:rsid w:val="005A5CD1"/>
    <w:rsid w:val="005B5CB5"/>
    <w:rsid w:val="005C2B5C"/>
    <w:rsid w:val="005C3A9C"/>
    <w:rsid w:val="005C61F8"/>
    <w:rsid w:val="005E7C72"/>
    <w:rsid w:val="005F0273"/>
    <w:rsid w:val="00623747"/>
    <w:rsid w:val="00630B07"/>
    <w:rsid w:val="0067599C"/>
    <w:rsid w:val="00682574"/>
    <w:rsid w:val="006A2C98"/>
    <w:rsid w:val="006B02C1"/>
    <w:rsid w:val="006B69CF"/>
    <w:rsid w:val="006E74D6"/>
    <w:rsid w:val="006F4C9C"/>
    <w:rsid w:val="007004FD"/>
    <w:rsid w:val="00707C54"/>
    <w:rsid w:val="00722C5C"/>
    <w:rsid w:val="00740B83"/>
    <w:rsid w:val="00752D29"/>
    <w:rsid w:val="007560A1"/>
    <w:rsid w:val="0075678F"/>
    <w:rsid w:val="00774726"/>
    <w:rsid w:val="00783679"/>
    <w:rsid w:val="0078733C"/>
    <w:rsid w:val="007E4A6B"/>
    <w:rsid w:val="007F59C5"/>
    <w:rsid w:val="00812611"/>
    <w:rsid w:val="008473D1"/>
    <w:rsid w:val="008719DE"/>
    <w:rsid w:val="008D089C"/>
    <w:rsid w:val="008D1F47"/>
    <w:rsid w:val="008E54E2"/>
    <w:rsid w:val="008F2EBC"/>
    <w:rsid w:val="008F6056"/>
    <w:rsid w:val="00930E63"/>
    <w:rsid w:val="00955609"/>
    <w:rsid w:val="00967595"/>
    <w:rsid w:val="00970C1D"/>
    <w:rsid w:val="00980ADB"/>
    <w:rsid w:val="009A274A"/>
    <w:rsid w:val="009B2465"/>
    <w:rsid w:val="009E0E01"/>
    <w:rsid w:val="009E6648"/>
    <w:rsid w:val="009F3848"/>
    <w:rsid w:val="00A020D2"/>
    <w:rsid w:val="00A2363F"/>
    <w:rsid w:val="00A31539"/>
    <w:rsid w:val="00A32D16"/>
    <w:rsid w:val="00A3352B"/>
    <w:rsid w:val="00A43BAA"/>
    <w:rsid w:val="00A53391"/>
    <w:rsid w:val="00A634A8"/>
    <w:rsid w:val="00A63FBB"/>
    <w:rsid w:val="00A656A7"/>
    <w:rsid w:val="00A70070"/>
    <w:rsid w:val="00AB4B30"/>
    <w:rsid w:val="00AB5518"/>
    <w:rsid w:val="00AD289A"/>
    <w:rsid w:val="00B137A7"/>
    <w:rsid w:val="00B35D94"/>
    <w:rsid w:val="00B41F57"/>
    <w:rsid w:val="00BD5CFA"/>
    <w:rsid w:val="00BF6E07"/>
    <w:rsid w:val="00C15088"/>
    <w:rsid w:val="00C362D5"/>
    <w:rsid w:val="00C377BF"/>
    <w:rsid w:val="00C37FC9"/>
    <w:rsid w:val="00C405DB"/>
    <w:rsid w:val="00C4602A"/>
    <w:rsid w:val="00CA0BF2"/>
    <w:rsid w:val="00CA13D4"/>
    <w:rsid w:val="00CB2655"/>
    <w:rsid w:val="00CE0354"/>
    <w:rsid w:val="00CE7BB7"/>
    <w:rsid w:val="00CF58E2"/>
    <w:rsid w:val="00D24208"/>
    <w:rsid w:val="00D3612D"/>
    <w:rsid w:val="00D42F10"/>
    <w:rsid w:val="00D469E7"/>
    <w:rsid w:val="00D50C3B"/>
    <w:rsid w:val="00D54916"/>
    <w:rsid w:val="00D60B08"/>
    <w:rsid w:val="00DA7704"/>
    <w:rsid w:val="00DB3705"/>
    <w:rsid w:val="00DC6983"/>
    <w:rsid w:val="00DE7D7D"/>
    <w:rsid w:val="00DF0793"/>
    <w:rsid w:val="00E13252"/>
    <w:rsid w:val="00E20146"/>
    <w:rsid w:val="00E4433A"/>
    <w:rsid w:val="00E624DB"/>
    <w:rsid w:val="00E66124"/>
    <w:rsid w:val="00E8626E"/>
    <w:rsid w:val="00EC1152"/>
    <w:rsid w:val="00EC7C7F"/>
    <w:rsid w:val="00EE431C"/>
    <w:rsid w:val="00EF4E75"/>
    <w:rsid w:val="00EF5F93"/>
    <w:rsid w:val="00F2654E"/>
    <w:rsid w:val="00F41A6E"/>
    <w:rsid w:val="00F8318C"/>
    <w:rsid w:val="00F83C35"/>
    <w:rsid w:val="00F9153A"/>
    <w:rsid w:val="00FA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F5F93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C3A9C"/>
    <w:rPr>
      <w:b/>
      <w:bCs/>
    </w:rPr>
  </w:style>
  <w:style w:type="paragraph" w:customStyle="1" w:styleId="ds-markdown-paragraph">
    <w:name w:val="ds-markdown-paragraph"/>
    <w:basedOn w:val="Normal"/>
    <w:rsid w:val="007E4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eel.gov.br/cedoc/ren20221042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aneel.gov.br/cedoc/ren20221042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968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9</cp:revision>
  <cp:lastPrinted>2026-03-03T19:08:00Z</cp:lastPrinted>
  <dcterms:created xsi:type="dcterms:W3CDTF">2025-08-23T15:33:00Z</dcterms:created>
  <dcterms:modified xsi:type="dcterms:W3CDTF">2026-03-03T19:08:00Z</dcterms:modified>
</cp:coreProperties>
</file>