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522BF" w14:textId="77777777" w:rsidR="00912CE4" w:rsidRPr="007F590C" w:rsidRDefault="00912CE4" w:rsidP="00774726">
      <w:pPr>
        <w:widowControl w:val="0"/>
        <w:autoSpaceDE w:val="0"/>
        <w:autoSpaceDN w:val="0"/>
        <w:spacing w:after="0" w:line="360" w:lineRule="auto"/>
        <w:jc w:val="both"/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</w:pPr>
    </w:p>
    <w:p w14:paraId="4979EBB1" w14:textId="37337BF7" w:rsidR="00204D94" w:rsidRPr="003B7CDE" w:rsidRDefault="00E73CC8" w:rsidP="00821987">
      <w:pPr>
        <w:widowControl w:val="0"/>
        <w:autoSpaceDE w:val="0"/>
        <w:autoSpaceDN w:val="0"/>
        <w:spacing w:after="0" w:line="360" w:lineRule="auto"/>
        <w:ind w:left="425"/>
        <w:jc w:val="both"/>
        <w:rPr>
          <w:rFonts w:ascii="Calisto MT" w:eastAsia="Times New Roman" w:hAnsi="Calisto MT" w:cs="Times New Roman"/>
          <w:b/>
          <w:bCs/>
          <w:lang w:val="pt-PT"/>
        </w:rPr>
      </w:pPr>
      <w:r w:rsidRPr="00204D94">
        <w:rPr>
          <w:rFonts w:ascii="Calisto MT" w:eastAsia="Times New Roman" w:hAnsi="Calisto MT" w:cs="Times New Roman"/>
          <w:b/>
          <w:bCs/>
          <w:lang w:val="pt-PT"/>
        </w:rPr>
        <w:t>OFÍCIO</w:t>
      </w:r>
      <w:r w:rsidR="00BA76F2" w:rsidRPr="00204D94">
        <w:rPr>
          <w:rFonts w:ascii="Calisto MT" w:eastAsia="Times New Roman" w:hAnsi="Calisto MT" w:cs="Times New Roman"/>
          <w:b/>
          <w:bCs/>
          <w:lang w:val="pt-PT"/>
        </w:rPr>
        <w:t xml:space="preserve"> Nº 00</w:t>
      </w:r>
      <w:r w:rsidR="00821987">
        <w:rPr>
          <w:rFonts w:ascii="Calisto MT" w:eastAsia="Times New Roman" w:hAnsi="Calisto MT" w:cs="Times New Roman"/>
          <w:b/>
          <w:bCs/>
          <w:lang w:val="pt-PT"/>
        </w:rPr>
        <w:t>2</w:t>
      </w:r>
      <w:r w:rsidR="00BA76F2" w:rsidRPr="00204D94">
        <w:rPr>
          <w:rFonts w:ascii="Calisto MT" w:eastAsia="Times New Roman" w:hAnsi="Calisto MT" w:cs="Times New Roman"/>
          <w:b/>
          <w:bCs/>
          <w:lang w:val="pt-PT"/>
        </w:rPr>
        <w:t>/202</w:t>
      </w:r>
      <w:r w:rsidR="00204D94">
        <w:rPr>
          <w:rFonts w:ascii="Calisto MT" w:eastAsia="Times New Roman" w:hAnsi="Calisto MT" w:cs="Times New Roman"/>
          <w:b/>
          <w:bCs/>
          <w:lang w:val="pt-PT"/>
        </w:rPr>
        <w:t>6</w:t>
      </w:r>
      <w:r w:rsidR="00EE0CEE" w:rsidRPr="00204D94">
        <w:rPr>
          <w:rFonts w:ascii="Calisto MT" w:eastAsia="Times New Roman" w:hAnsi="Calisto MT" w:cs="Times New Roman"/>
          <w:b/>
          <w:bCs/>
          <w:lang w:val="pt-PT"/>
        </w:rPr>
        <w:t xml:space="preserve"> </w:t>
      </w:r>
      <w:r w:rsidR="00BA76F2" w:rsidRPr="00204D94">
        <w:rPr>
          <w:rFonts w:ascii="Calisto MT" w:eastAsia="Times New Roman" w:hAnsi="Calisto MT" w:cs="Times New Roman"/>
          <w:b/>
          <w:bCs/>
          <w:lang w:val="pt-PT"/>
        </w:rPr>
        <w:t>-</w:t>
      </w:r>
      <w:r w:rsidR="00EE0CEE" w:rsidRPr="00204D94">
        <w:rPr>
          <w:rFonts w:ascii="Calisto MT" w:eastAsia="Times New Roman" w:hAnsi="Calisto MT" w:cs="Times New Roman"/>
          <w:b/>
          <w:bCs/>
          <w:lang w:val="pt-PT"/>
        </w:rPr>
        <w:t xml:space="preserve"> </w:t>
      </w:r>
      <w:r w:rsidR="00821987" w:rsidRPr="00411E3C">
        <w:rPr>
          <w:rFonts w:ascii="Calisto MT" w:eastAsia="Times New Roman" w:hAnsi="Calisto MT"/>
          <w:b/>
          <w:bCs/>
        </w:rPr>
        <w:t>MARACANÃ</w:t>
      </w:r>
    </w:p>
    <w:p w14:paraId="6553CC53" w14:textId="0C846FE3" w:rsidR="00204D94" w:rsidRPr="00CD3D37" w:rsidRDefault="00821987" w:rsidP="00821987">
      <w:pPr>
        <w:pStyle w:val="NormalWeb"/>
        <w:spacing w:line="360" w:lineRule="auto"/>
        <w:ind w:left="425"/>
        <w:jc w:val="both"/>
        <w:rPr>
          <w:rFonts w:ascii="Calisto MT" w:eastAsia="Times New Roman" w:hAnsi="Calisto MT"/>
          <w:b/>
          <w:bCs/>
          <w:sz w:val="22"/>
          <w:szCs w:val="22"/>
        </w:rPr>
      </w:pPr>
      <w:r w:rsidRPr="00411E3C">
        <w:rPr>
          <w:rFonts w:ascii="Calisto MT" w:eastAsia="Times New Roman" w:hAnsi="Calisto MT"/>
          <w:b/>
          <w:bCs/>
          <w:sz w:val="22"/>
          <w:szCs w:val="22"/>
          <w:lang w:val="pt-PT"/>
        </w:rPr>
        <w:t>À EQUATORIAL ENERGIA PARA – CNPJ: 04.895.728/0001-80</w:t>
      </w:r>
    </w:p>
    <w:p w14:paraId="5D4C7A81" w14:textId="58F800E5" w:rsidR="008341E1" w:rsidRPr="00E11B8D" w:rsidRDefault="00EE0CEE" w:rsidP="00821987">
      <w:pPr>
        <w:widowControl w:val="0"/>
        <w:autoSpaceDE w:val="0"/>
        <w:autoSpaceDN w:val="0"/>
        <w:spacing w:after="0" w:line="360" w:lineRule="auto"/>
        <w:ind w:left="425"/>
        <w:jc w:val="both"/>
        <w:rPr>
          <w:rFonts w:ascii="Calisto MT" w:eastAsia="Times New Roman" w:hAnsi="Calisto MT"/>
          <w:b/>
          <w:bCs/>
          <w:lang w:val="pt-PT"/>
        </w:rPr>
      </w:pPr>
      <w:r w:rsidRPr="00204D94">
        <w:rPr>
          <w:rFonts w:ascii="Calisto MT" w:eastAsia="Times New Roman" w:hAnsi="Calisto MT"/>
          <w:b/>
          <w:bCs/>
          <w:lang w:val="pt-PT"/>
        </w:rPr>
        <w:t>ÁREA DE CLIENTES GOVERNO</w:t>
      </w:r>
    </w:p>
    <w:p w14:paraId="05C81EDF" w14:textId="77777777" w:rsidR="00CF797B" w:rsidRDefault="00CF797B" w:rsidP="00CF797B">
      <w:pPr>
        <w:widowControl w:val="0"/>
        <w:autoSpaceDE w:val="0"/>
        <w:autoSpaceDN w:val="0"/>
        <w:spacing w:after="0" w:line="480" w:lineRule="auto"/>
        <w:ind w:left="426"/>
        <w:jc w:val="both"/>
        <w:rPr>
          <w:rFonts w:ascii="Calisto MT" w:eastAsia="Times New Roman" w:hAnsi="Calisto MT"/>
          <w:b/>
          <w:bCs/>
          <w:lang w:val="pt-PT"/>
        </w:rPr>
      </w:pPr>
    </w:p>
    <w:p w14:paraId="15593DA5" w14:textId="45ED70DF" w:rsidR="00685A92" w:rsidRPr="008341E1" w:rsidRDefault="00821987" w:rsidP="008341E1">
      <w:pPr>
        <w:pStyle w:val="NormalWeb"/>
        <w:spacing w:line="360" w:lineRule="auto"/>
        <w:ind w:left="426"/>
        <w:jc w:val="both"/>
        <w:rPr>
          <w:rFonts w:ascii="Calisto MT" w:eastAsia="Times New Roman" w:hAnsi="Calisto MT"/>
          <w:bCs/>
        </w:rPr>
      </w:pPr>
      <w:r w:rsidRPr="00411E3C">
        <w:rPr>
          <w:rFonts w:ascii="Calisto MT" w:eastAsia="Times New Roman" w:hAnsi="Calisto MT"/>
        </w:rPr>
        <w:t>O</w:t>
      </w:r>
      <w:r>
        <w:rPr>
          <w:rFonts w:ascii="Calisto MT" w:eastAsia="Times New Roman" w:hAnsi="Calisto MT"/>
          <w:b/>
          <w:bCs/>
        </w:rPr>
        <w:t xml:space="preserve"> </w:t>
      </w:r>
      <w:r w:rsidRPr="00411E3C">
        <w:rPr>
          <w:rFonts w:ascii="Calisto MT" w:eastAsia="Times New Roman" w:hAnsi="Calisto MT"/>
          <w:b/>
          <w:bCs/>
        </w:rPr>
        <w:t xml:space="preserve">Município </w:t>
      </w:r>
      <w:r>
        <w:rPr>
          <w:rFonts w:ascii="Calisto MT" w:eastAsia="Times New Roman" w:hAnsi="Calisto MT"/>
          <w:b/>
          <w:bCs/>
        </w:rPr>
        <w:t>d</w:t>
      </w:r>
      <w:r w:rsidRPr="00411E3C">
        <w:rPr>
          <w:rFonts w:ascii="Calisto MT" w:eastAsia="Times New Roman" w:hAnsi="Calisto MT"/>
          <w:b/>
          <w:bCs/>
        </w:rPr>
        <w:t xml:space="preserve">e Maracanã - </w:t>
      </w:r>
      <w:r>
        <w:rPr>
          <w:rFonts w:ascii="Calisto MT" w:eastAsia="Times New Roman" w:hAnsi="Calisto MT"/>
          <w:b/>
          <w:bCs/>
        </w:rPr>
        <w:t>PA</w:t>
      </w:r>
      <w:r w:rsidRPr="00411E3C">
        <w:rPr>
          <w:rFonts w:ascii="Calisto MT" w:eastAsia="Times New Roman" w:hAnsi="Calisto MT"/>
          <w:b/>
          <w:bCs/>
        </w:rPr>
        <w:t>,</w:t>
      </w:r>
      <w:r w:rsidRPr="00411E3C">
        <w:rPr>
          <w:rFonts w:ascii="Calisto MT" w:eastAsia="Times New Roman" w:hAnsi="Calisto MT"/>
        </w:rPr>
        <w:t xml:space="preserve"> pessoa jurídica de direito público interno, devidamente inscrito no CNPJ sob o N° 04.880.258/0001-80, com sede na Av. Magalhaes Barata, s/n - Maracanã/PA - CEP 68710000, neste ato representado pelo(a) </w:t>
      </w:r>
      <w:proofErr w:type="spellStart"/>
      <w:r w:rsidRPr="00411E3C">
        <w:rPr>
          <w:rFonts w:ascii="Calisto MT" w:eastAsia="Times New Roman" w:hAnsi="Calisto MT"/>
        </w:rPr>
        <w:t>Exmo</w:t>
      </w:r>
      <w:proofErr w:type="spellEnd"/>
      <w:r w:rsidRPr="00411E3C">
        <w:rPr>
          <w:rFonts w:ascii="Calisto MT" w:eastAsia="Times New Roman" w:hAnsi="Calisto MT"/>
        </w:rPr>
        <w:t xml:space="preserve">(a). </w:t>
      </w:r>
      <w:proofErr w:type="spellStart"/>
      <w:r w:rsidRPr="00411E3C">
        <w:rPr>
          <w:rFonts w:ascii="Calisto MT" w:eastAsia="Times New Roman" w:hAnsi="Calisto MT"/>
        </w:rPr>
        <w:t>Sr</w:t>
      </w:r>
      <w:proofErr w:type="spellEnd"/>
      <w:r w:rsidRPr="00411E3C">
        <w:rPr>
          <w:rFonts w:ascii="Calisto MT" w:eastAsia="Times New Roman" w:hAnsi="Calisto MT"/>
        </w:rPr>
        <w:t xml:space="preserve">(a). Prefeito(a) Reginaldo </w:t>
      </w:r>
      <w:r>
        <w:rPr>
          <w:rFonts w:ascii="Calisto MT" w:eastAsia="Times New Roman" w:hAnsi="Calisto MT"/>
        </w:rPr>
        <w:t>d</w:t>
      </w:r>
      <w:r w:rsidRPr="00411E3C">
        <w:rPr>
          <w:rFonts w:ascii="Calisto MT" w:eastAsia="Times New Roman" w:hAnsi="Calisto MT"/>
        </w:rPr>
        <w:t>e Alcantara Carrera</w:t>
      </w:r>
      <w:r w:rsidR="008341E1" w:rsidRPr="009F02C8">
        <w:rPr>
          <w:rFonts w:ascii="Calisto MT" w:eastAsia="Times New Roman" w:hAnsi="Calisto MT"/>
        </w:rPr>
        <w:t>,</w:t>
      </w:r>
      <w:r w:rsidR="008341E1" w:rsidRPr="000145B4">
        <w:rPr>
          <w:rFonts w:ascii="Calisto MT" w:eastAsia="Times New Roman" w:hAnsi="Calisto MT"/>
        </w:rPr>
        <w:t xml:space="preserve"> </w:t>
      </w:r>
      <w:r w:rsidR="008341E1" w:rsidRPr="008341E1">
        <w:rPr>
          <w:rFonts w:ascii="Calisto MT" w:eastAsia="Times New Roman" w:hAnsi="Calisto MT"/>
        </w:rPr>
        <w:t>por intermédio de seu procurador regularmente constituído, Dr. Bruno Romero Pedrosa Monteiro, inscrito na OAB/PE sob o nº 11.338, conforme procuração anexa (Anexo I), vem, com o devido respeito, à presença de Vossa Senhoria, com fundamento na legislação aplicável, em especial a Resolução Normativa ANEEL nº 1.000/2021, o Código de Defesa do Consumidor e demais normas pertinentes, formular o presente</w:t>
      </w:r>
      <w:r w:rsidR="000A750F" w:rsidRPr="008341E1">
        <w:rPr>
          <w:rFonts w:ascii="Calisto MT" w:eastAsia="Times New Roman" w:hAnsi="Calisto MT"/>
          <w:b/>
        </w:rPr>
        <w:t xml:space="preserve"> </w:t>
      </w:r>
      <w:r w:rsidR="008341E1">
        <w:rPr>
          <w:rFonts w:ascii="Calisto MT" w:eastAsia="Times New Roman" w:hAnsi="Calisto MT"/>
          <w:b/>
        </w:rPr>
        <w:t>OFÍCIO COM SOLICITAÇÃO</w:t>
      </w:r>
      <w:r w:rsidR="00F97E1D" w:rsidRPr="008341E1">
        <w:rPr>
          <w:rFonts w:ascii="Calisto MT" w:eastAsia="Times New Roman" w:hAnsi="Calisto MT"/>
          <w:b/>
        </w:rPr>
        <w:t xml:space="preserve"> </w:t>
      </w:r>
      <w:r w:rsidR="00435A43">
        <w:rPr>
          <w:rFonts w:ascii="Georgia" w:eastAsia="Times New Roman" w:hAnsi="Georgia"/>
          <w:b/>
        </w:rPr>
        <w:t>DE DOCUMENTOS E INFORMAÇÕES</w:t>
      </w:r>
      <w:r w:rsidR="000A750F" w:rsidRPr="008341E1">
        <w:rPr>
          <w:rFonts w:ascii="Calisto MT" w:eastAsia="Times New Roman" w:hAnsi="Calisto MT"/>
          <w:b/>
        </w:rPr>
        <w:t xml:space="preserve">, </w:t>
      </w:r>
      <w:r w:rsidR="008341E1" w:rsidRPr="008341E1">
        <w:rPr>
          <w:rFonts w:ascii="Calisto MT" w:eastAsia="Times New Roman" w:hAnsi="Calisto MT"/>
          <w:bCs/>
        </w:rPr>
        <w:t>pelos fundamentos de fato e de direito a seguir expostos</w:t>
      </w:r>
      <w:r w:rsidR="000A750F" w:rsidRPr="008341E1">
        <w:rPr>
          <w:rFonts w:ascii="Calisto MT" w:eastAsia="Times New Roman" w:hAnsi="Calisto MT"/>
          <w:bCs/>
        </w:rPr>
        <w:t>.</w:t>
      </w:r>
    </w:p>
    <w:p w14:paraId="4F4521B2" w14:textId="2A8C5C72" w:rsidR="00F97E1D" w:rsidRPr="00266FF4" w:rsidRDefault="00EE0CEE" w:rsidP="00266FF4">
      <w:pPr>
        <w:keepNext/>
        <w:keepLines/>
        <w:numPr>
          <w:ilvl w:val="0"/>
          <w:numId w:val="8"/>
        </w:numPr>
        <w:spacing w:before="240" w:after="0" w:line="259" w:lineRule="auto"/>
        <w:ind w:left="567" w:hanging="283"/>
        <w:jc w:val="both"/>
        <w:outlineLvl w:val="0"/>
        <w:rPr>
          <w:rFonts w:ascii="Calisto MT" w:eastAsia="Times New Roman" w:hAnsi="Calisto MT" w:cs="Times New Roman"/>
          <w:b/>
          <w:bCs/>
          <w:color w:val="000000" w:themeColor="text1"/>
          <w:sz w:val="28"/>
          <w:szCs w:val="28"/>
          <w:lang w:eastAsia="en-US"/>
        </w:rPr>
      </w:pPr>
      <w:r w:rsidRPr="00266FF4">
        <w:rPr>
          <w:rFonts w:ascii="Calisto MT" w:eastAsia="Times New Roman" w:hAnsi="Calisto MT" w:cs="Times New Roman"/>
          <w:b/>
          <w:bCs/>
          <w:color w:val="000000" w:themeColor="text1"/>
          <w:sz w:val="28"/>
          <w:szCs w:val="28"/>
          <w:lang w:eastAsia="en-US"/>
        </w:rPr>
        <w:t>DA LEGITIMIDADE REPRESENTATIVA</w:t>
      </w:r>
      <w:r w:rsidR="00F97E1D" w:rsidRPr="00266FF4">
        <w:rPr>
          <w:rFonts w:ascii="Calisto MT" w:eastAsia="Times New Roman" w:hAnsi="Calisto MT" w:cs="Times New Roman"/>
          <w:b/>
          <w:bCs/>
          <w:color w:val="000000" w:themeColor="text1"/>
          <w:sz w:val="28"/>
          <w:szCs w:val="28"/>
          <w:lang w:eastAsia="en-US"/>
        </w:rPr>
        <w:t xml:space="preserve"> </w:t>
      </w:r>
    </w:p>
    <w:p w14:paraId="2A2A7678" w14:textId="77777777" w:rsidR="00F97E1D" w:rsidRPr="00F97E1D" w:rsidRDefault="00F97E1D" w:rsidP="00F97E1D">
      <w:pPr>
        <w:spacing w:line="259" w:lineRule="auto"/>
        <w:rPr>
          <w:rFonts w:cs="Times New Roman"/>
          <w:lang w:eastAsia="en-US"/>
        </w:rPr>
      </w:pPr>
    </w:p>
    <w:p w14:paraId="0F1E7FA3" w14:textId="77777777" w:rsidR="00821987" w:rsidRPr="00EE0CEE" w:rsidRDefault="00821987" w:rsidP="00821987">
      <w:pPr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ind w:left="357" w:hanging="357"/>
        <w:contextualSpacing/>
        <w:jc w:val="both"/>
        <w:rPr>
          <w:rFonts w:ascii="Calisto MT" w:hAnsi="Calisto MT" w:cs="Times New Roman"/>
          <w:bCs/>
          <w:sz w:val="24"/>
          <w:szCs w:val="24"/>
          <w:lang w:eastAsia="en-US"/>
        </w:rPr>
      </w:pPr>
      <w:r w:rsidRPr="00A46BE6">
        <w:rPr>
          <w:rFonts w:ascii="Calisto MT" w:hAnsi="Calisto MT" w:cs="Times New Roman"/>
          <w:sz w:val="24"/>
          <w:szCs w:val="24"/>
          <w:lang w:eastAsia="en-US"/>
        </w:rPr>
        <w:t xml:space="preserve">O subscritor comprova sua legitimidade para representar o Município mediante procuração regularmente outorgada pelo Prefeito (Anexo I), a qual confere poderes </w:t>
      </w:r>
      <w:r w:rsidRPr="00A46BE6">
        <w:rPr>
          <w:rFonts w:ascii="Calisto MT" w:hAnsi="Calisto MT" w:cs="Times New Roman"/>
          <w:b/>
          <w:bCs/>
          <w:sz w:val="24"/>
          <w:szCs w:val="24"/>
          <w:lang w:eastAsia="en-US"/>
        </w:rPr>
        <w:t>ad judicia et extra</w:t>
      </w:r>
      <w:r w:rsidRPr="00A46BE6">
        <w:rPr>
          <w:rFonts w:ascii="Calisto MT" w:hAnsi="Calisto MT" w:cs="Times New Roman"/>
          <w:sz w:val="24"/>
          <w:szCs w:val="24"/>
          <w:lang w:eastAsia="en-US"/>
        </w:rPr>
        <w:t>, com amplitude para atuação no Foro em geral, abrangendo a propositura de demandas judiciais e/ou administrativas. A procuração autoriza, ainda, a representação do Município perante qualquer juízo, instância ou tribunal, em conjunto ou separadamente, conferindo poderes para assinar, transigir, substabelecer, desistir, concordar ou discordar, praticando todos os atos necessários ao fiel e integral cumprimento do mandato. Tal outorga encontra respaldo no art. 9º da Resolução Normativa ANEEL</w:t>
      </w:r>
      <w:r w:rsidRPr="00EE0CEE">
        <w:rPr>
          <w:rFonts w:ascii="Calisto MT" w:hAnsi="Calisto MT" w:cs="Times New Roman"/>
          <w:sz w:val="24"/>
          <w:szCs w:val="24"/>
          <w:lang w:eastAsia="en-US"/>
        </w:rPr>
        <w:t xml:space="preserve"> nº 1.000/2021, nos </w:t>
      </w:r>
      <w:proofErr w:type="spellStart"/>
      <w:r w:rsidRPr="00EE0CEE">
        <w:rPr>
          <w:rFonts w:ascii="Calisto MT" w:hAnsi="Calisto MT" w:cs="Times New Roman"/>
          <w:sz w:val="24"/>
          <w:szCs w:val="24"/>
          <w:lang w:eastAsia="en-US"/>
        </w:rPr>
        <w:t>arts</w:t>
      </w:r>
      <w:proofErr w:type="spellEnd"/>
      <w:r w:rsidRPr="00EE0CEE">
        <w:rPr>
          <w:rFonts w:ascii="Calisto MT" w:hAnsi="Calisto MT" w:cs="Times New Roman"/>
          <w:sz w:val="24"/>
          <w:szCs w:val="24"/>
          <w:lang w:eastAsia="en-US"/>
        </w:rPr>
        <w:t xml:space="preserve">. 2º e 4º da Lei nº 9.784/1999, bem como no Estatuto da Advocacia (Lei nº </w:t>
      </w:r>
      <w:r w:rsidRPr="00EE0CEE">
        <w:rPr>
          <w:rFonts w:ascii="Calisto MT" w:hAnsi="Calisto MT" w:cs="Times New Roman"/>
          <w:sz w:val="24"/>
          <w:szCs w:val="24"/>
          <w:lang w:eastAsia="en-US"/>
        </w:rPr>
        <w:lastRenderedPageBreak/>
        <w:t>8.906/1994), que assegura ao advogado o exercício regular da representação legal da parte</w:t>
      </w:r>
      <w:r w:rsidRPr="00EE0CEE">
        <w:rPr>
          <w:rFonts w:ascii="Calisto MT" w:hAnsi="Calisto MT" w:cs="Times New Roman"/>
          <w:b/>
          <w:bCs/>
          <w:sz w:val="24"/>
          <w:szCs w:val="24"/>
          <w:lang w:eastAsia="en-US"/>
        </w:rPr>
        <w:t>.</w:t>
      </w:r>
    </w:p>
    <w:p w14:paraId="2013372E" w14:textId="77777777" w:rsidR="00821987" w:rsidRPr="00EE0CEE" w:rsidRDefault="00821987" w:rsidP="00821987">
      <w:pPr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ind w:left="357" w:hanging="357"/>
        <w:contextualSpacing/>
        <w:jc w:val="both"/>
        <w:rPr>
          <w:rFonts w:ascii="Calisto MT" w:hAnsi="Calisto MT" w:cs="Times New Roman"/>
          <w:bCs/>
          <w:sz w:val="24"/>
          <w:szCs w:val="24"/>
          <w:lang w:eastAsia="en-US"/>
        </w:rPr>
      </w:pPr>
      <w:r w:rsidRPr="008407AD">
        <w:rPr>
          <w:rFonts w:ascii="Calisto MT" w:hAnsi="Calisto MT" w:cs="Times New Roman"/>
          <w:sz w:val="24"/>
          <w:szCs w:val="24"/>
          <w:lang w:eastAsia="en-US"/>
        </w:rPr>
        <w:t>Ressalte-se que a exigência de quaisquer documentos adicionais à procuração regularmente outorgada – como contrato de mandato ou contrato de honorários – não encontra respaldo legal, configurando afronta às prerrogativas profissionais asseguradas ao advogado pela Lei nº 8.906/1994 (Estatuto da Advocacia)</w:t>
      </w:r>
      <w:r w:rsidRPr="00EE0CEE">
        <w:rPr>
          <w:rFonts w:ascii="Calisto MT" w:hAnsi="Calisto MT" w:cs="Times New Roman"/>
          <w:sz w:val="24"/>
          <w:szCs w:val="24"/>
          <w:lang w:eastAsia="en-US"/>
        </w:rPr>
        <w:t xml:space="preserve">. </w:t>
      </w:r>
    </w:p>
    <w:p w14:paraId="1C38A493" w14:textId="77777777" w:rsidR="00821987" w:rsidRPr="00EE0CEE" w:rsidRDefault="00821987" w:rsidP="00821987">
      <w:pPr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ind w:left="357" w:hanging="357"/>
        <w:contextualSpacing/>
        <w:jc w:val="both"/>
        <w:rPr>
          <w:rFonts w:ascii="Calisto MT" w:hAnsi="Calisto MT" w:cs="Times New Roman"/>
          <w:bCs/>
          <w:sz w:val="24"/>
          <w:szCs w:val="24"/>
          <w:lang w:eastAsia="en-US"/>
        </w:rPr>
      </w:pPr>
      <w:r w:rsidRPr="008407AD">
        <w:rPr>
          <w:rFonts w:ascii="Calisto MT" w:hAnsi="Calisto MT" w:cs="Times New Roman"/>
          <w:sz w:val="24"/>
          <w:szCs w:val="24"/>
          <w:lang w:eastAsia="en-US"/>
        </w:rPr>
        <w:t>Todavia, sem que isso implique em reconhecimento de obrigação e apenas com o intuito de evitar dilações desnecessárias no deslinde da presente demanda, junta-se, por liberalidade, cópia do contrato de prestação de serviços firmado entre o Município</w:t>
      </w:r>
      <w:r w:rsidRPr="00EE0CEE">
        <w:rPr>
          <w:rFonts w:ascii="Calisto MT" w:hAnsi="Calisto MT" w:cs="Times New Roman"/>
          <w:sz w:val="24"/>
          <w:szCs w:val="24"/>
          <w:lang w:eastAsia="en-US"/>
        </w:rPr>
        <w:t>.</w:t>
      </w:r>
    </w:p>
    <w:p w14:paraId="440E4C1B" w14:textId="77777777" w:rsidR="00821987" w:rsidRPr="00EE0CEE" w:rsidRDefault="00821987" w:rsidP="00821987">
      <w:pPr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ind w:left="357" w:hanging="357"/>
        <w:contextualSpacing/>
        <w:jc w:val="both"/>
        <w:rPr>
          <w:rFonts w:ascii="Calisto MT" w:hAnsi="Calisto MT" w:cs="Times New Roman"/>
          <w:bCs/>
          <w:sz w:val="24"/>
          <w:szCs w:val="24"/>
          <w:lang w:eastAsia="en-US"/>
        </w:rPr>
      </w:pPr>
      <w:r w:rsidRPr="008407AD">
        <w:rPr>
          <w:rFonts w:ascii="Calisto MT" w:hAnsi="Calisto MT" w:cs="Times New Roman"/>
          <w:sz w:val="24"/>
          <w:szCs w:val="24"/>
          <w:lang w:eastAsia="en-US"/>
        </w:rPr>
        <w:t xml:space="preserve">Por fim, ressalta-se que o Município celebrou contrato de prestação de serviços jurídicos com a sociedade profissional integrada pelo advogado Dr. Bruno Romero Pedrosa Monteiro, tendo por objeto </w:t>
      </w:r>
      <w:r>
        <w:rPr>
          <w:rFonts w:ascii="Calisto MT" w:hAnsi="Calisto MT" w:cs="Times New Roman"/>
          <w:sz w:val="24"/>
          <w:szCs w:val="24"/>
          <w:lang w:eastAsia="en-US"/>
        </w:rPr>
        <w:t>a</w:t>
      </w:r>
      <w:r w:rsidRPr="008407AD">
        <w:rPr>
          <w:rFonts w:ascii="Calisto MT" w:hAnsi="Calisto MT" w:cs="Times New Roman"/>
          <w:sz w:val="24"/>
          <w:szCs w:val="24"/>
          <w:lang w:eastAsia="en-US"/>
        </w:rPr>
        <w:t xml:space="preserve"> propositura de demandas judiciais e/ou administrativas destinadas à redução das despesas correntes e à recuperação de créditos decorrentes da relação de consumo de energia elétrica pelo ente municipal. A cláusula contratual correspondente encontra-se transcrita no </w:t>
      </w:r>
      <w:r w:rsidRPr="008407AD">
        <w:rPr>
          <w:rFonts w:ascii="Calisto MT" w:hAnsi="Calisto MT" w:cs="Times New Roman"/>
          <w:b/>
          <w:bCs/>
          <w:sz w:val="24"/>
          <w:szCs w:val="24"/>
          <w:lang w:eastAsia="en-US"/>
        </w:rPr>
        <w:t>Anexo II</w:t>
      </w:r>
      <w:r w:rsidRPr="008407AD">
        <w:rPr>
          <w:rFonts w:ascii="Calisto MT" w:hAnsi="Calisto MT" w:cs="Times New Roman"/>
          <w:sz w:val="24"/>
          <w:szCs w:val="24"/>
          <w:lang w:eastAsia="en-US"/>
        </w:rPr>
        <w:t>, motivo pelo qual se requer o reconhecimento da plena regularidade da representação processual nos presentes autos</w:t>
      </w:r>
      <w:r w:rsidRPr="00EE0CEE">
        <w:rPr>
          <w:rFonts w:ascii="Calisto MT" w:hAnsi="Calisto MT" w:cs="Times New Roman"/>
          <w:sz w:val="24"/>
          <w:szCs w:val="24"/>
          <w:lang w:eastAsia="en-US"/>
        </w:rPr>
        <w:t>.</w:t>
      </w:r>
    </w:p>
    <w:p w14:paraId="738A8431" w14:textId="77777777" w:rsidR="00821987" w:rsidRPr="00411E3C" w:rsidRDefault="00821987" w:rsidP="00821987">
      <w:pPr>
        <w:tabs>
          <w:tab w:val="num" w:pos="2268"/>
          <w:tab w:val="num" w:pos="3192"/>
        </w:tabs>
        <w:spacing w:after="100" w:afterAutospacing="1" w:line="240" w:lineRule="auto"/>
        <w:jc w:val="both"/>
        <w:rPr>
          <w:rFonts w:ascii="Calisto MT" w:eastAsia="Times New Roman" w:hAnsi="Calisto MT" w:cs="Times New Roman"/>
          <w:b/>
          <w:bCs/>
          <w:sz w:val="20"/>
          <w:szCs w:val="20"/>
        </w:rPr>
      </w:pPr>
      <w:bookmarkStart w:id="0" w:name="_Hlk206754318"/>
      <w:r w:rsidRPr="00EE0CEE">
        <w:rPr>
          <w:rFonts w:ascii="Calisto MT" w:eastAsia="Times New Roman" w:hAnsi="Calisto MT" w:cs="Times New Roman"/>
          <w:b/>
          <w:bCs/>
          <w:sz w:val="20"/>
          <w:szCs w:val="20"/>
        </w:rPr>
        <w:tab/>
      </w:r>
      <w:r w:rsidRPr="00411E3C">
        <w:rPr>
          <w:rFonts w:ascii="Calisto MT" w:eastAsia="Times New Roman" w:hAnsi="Calisto MT" w:cs="Times New Roman"/>
          <w:b/>
          <w:bCs/>
          <w:sz w:val="20"/>
          <w:szCs w:val="20"/>
        </w:rPr>
        <w:t>CLÁUSULA SEGUNDA – DO OBJETO</w:t>
      </w:r>
    </w:p>
    <w:p w14:paraId="23FE4A95" w14:textId="77777777" w:rsidR="00821987" w:rsidRPr="00411E3C" w:rsidRDefault="00821987" w:rsidP="00821987">
      <w:pPr>
        <w:tabs>
          <w:tab w:val="num" w:pos="2268"/>
          <w:tab w:val="num" w:pos="3192"/>
        </w:tabs>
        <w:spacing w:after="100" w:afterAutospacing="1" w:line="240" w:lineRule="auto"/>
        <w:ind w:left="2268"/>
        <w:jc w:val="both"/>
        <w:rPr>
          <w:rFonts w:ascii="Calisto MT" w:eastAsia="Times New Roman" w:hAnsi="Calisto MT" w:cs="Times New Roman"/>
          <w:sz w:val="20"/>
          <w:szCs w:val="20"/>
        </w:rPr>
      </w:pPr>
      <w:r w:rsidRPr="00411E3C">
        <w:rPr>
          <w:rFonts w:ascii="Calisto MT" w:eastAsia="Times New Roman" w:hAnsi="Calisto MT" w:cs="Times New Roman"/>
          <w:sz w:val="20"/>
          <w:szCs w:val="20"/>
        </w:rPr>
        <w:t>A CONTRATADA, em face do presente instrumento contratual obriga-se a prestar serviços técnicos especializados de consultoria para o estudo, levantamento e propositura de demandas judiciais e/ou administrativas visando à redução das despesas correntes e recuperação de créditos provenientes da relação de consumo de energia elétrica pelo Município, incremento da receita tributária da Contribuição de Iluminação Pública.</w:t>
      </w:r>
    </w:p>
    <w:p w14:paraId="6D7FF67D" w14:textId="77777777" w:rsidR="00821987" w:rsidRPr="00411E3C" w:rsidRDefault="00821987" w:rsidP="00821987">
      <w:pPr>
        <w:spacing w:before="100" w:beforeAutospacing="1" w:after="100" w:afterAutospacing="1" w:line="240" w:lineRule="auto"/>
        <w:ind w:left="2268"/>
        <w:jc w:val="both"/>
        <w:rPr>
          <w:rFonts w:ascii="Calisto MT" w:eastAsia="Times New Roman" w:hAnsi="Calisto MT" w:cs="Times New Roman"/>
          <w:b/>
          <w:bCs/>
          <w:sz w:val="20"/>
          <w:szCs w:val="20"/>
        </w:rPr>
      </w:pPr>
      <w:r w:rsidRPr="00411E3C">
        <w:rPr>
          <w:rFonts w:ascii="Calisto MT" w:eastAsia="Times New Roman" w:hAnsi="Calisto MT" w:cs="Times New Roman"/>
          <w:b/>
          <w:bCs/>
          <w:sz w:val="20"/>
          <w:szCs w:val="20"/>
        </w:rPr>
        <w:t>CLÁUSULA SÉTIMA – DAS OBRIGAÇÕES DA CONTRATANTE</w:t>
      </w:r>
    </w:p>
    <w:p w14:paraId="61201ABC" w14:textId="77777777" w:rsidR="00821987" w:rsidRPr="00411E3C" w:rsidRDefault="00821987" w:rsidP="00821987">
      <w:pPr>
        <w:spacing w:before="100" w:beforeAutospacing="1" w:after="100" w:afterAutospacing="1" w:line="240" w:lineRule="auto"/>
        <w:ind w:left="2268"/>
        <w:jc w:val="both"/>
        <w:rPr>
          <w:rFonts w:ascii="Calisto MT" w:eastAsia="Times New Roman" w:hAnsi="Calisto MT" w:cs="Times New Roman"/>
          <w:sz w:val="20"/>
          <w:szCs w:val="20"/>
        </w:rPr>
      </w:pPr>
      <w:r w:rsidRPr="00411E3C">
        <w:rPr>
          <w:rFonts w:ascii="Calisto MT" w:eastAsia="Times New Roman" w:hAnsi="Calisto MT" w:cs="Times New Roman"/>
          <w:sz w:val="20"/>
          <w:szCs w:val="20"/>
        </w:rPr>
        <w:t xml:space="preserve">Ao fornecimento, à </w:t>
      </w:r>
      <w:r w:rsidRPr="00411E3C">
        <w:rPr>
          <w:rFonts w:ascii="Calisto MT" w:eastAsia="Times New Roman" w:hAnsi="Calisto MT" w:cs="Times New Roman"/>
          <w:b/>
          <w:bCs/>
          <w:sz w:val="20"/>
          <w:szCs w:val="20"/>
        </w:rPr>
        <w:t>CONTRATADA</w:t>
      </w:r>
      <w:r w:rsidRPr="00411E3C">
        <w:rPr>
          <w:rFonts w:ascii="Calisto MT" w:eastAsia="Times New Roman" w:hAnsi="Calisto MT" w:cs="Times New Roman"/>
          <w:sz w:val="20"/>
          <w:szCs w:val="20"/>
        </w:rPr>
        <w:t>, de todos os documentos necessários e informações solicitadas</w:t>
      </w:r>
      <w:r>
        <w:rPr>
          <w:rFonts w:ascii="Calisto MT" w:eastAsia="Times New Roman" w:hAnsi="Calisto MT" w:cs="Times New Roman"/>
          <w:sz w:val="20"/>
          <w:szCs w:val="20"/>
        </w:rPr>
        <w:t xml:space="preserve"> </w:t>
      </w:r>
      <w:r w:rsidRPr="00411E3C">
        <w:rPr>
          <w:rFonts w:ascii="Calisto MT" w:eastAsia="Times New Roman" w:hAnsi="Calisto MT" w:cs="Times New Roman"/>
          <w:sz w:val="20"/>
          <w:szCs w:val="20"/>
        </w:rPr>
        <w:t>por esta e indispensáveis para a execução dos serviços;</w:t>
      </w:r>
    </w:p>
    <w:p w14:paraId="27AE8BEB" w14:textId="77777777" w:rsidR="00821987" w:rsidRPr="00EE0CEE" w:rsidRDefault="00821987" w:rsidP="00821987">
      <w:pPr>
        <w:spacing w:before="100" w:beforeAutospacing="1" w:after="100" w:afterAutospacing="1" w:line="240" w:lineRule="auto"/>
        <w:ind w:left="2268"/>
        <w:jc w:val="both"/>
        <w:rPr>
          <w:rFonts w:ascii="Calisto MT" w:eastAsia="Times New Roman" w:hAnsi="Calisto MT" w:cs="Times New Roman"/>
          <w:sz w:val="20"/>
          <w:szCs w:val="20"/>
        </w:rPr>
      </w:pPr>
      <w:r w:rsidRPr="00411E3C">
        <w:rPr>
          <w:rFonts w:ascii="Calisto MT" w:eastAsia="Times New Roman" w:hAnsi="Calisto MT" w:cs="Times New Roman"/>
          <w:sz w:val="20"/>
          <w:szCs w:val="20"/>
        </w:rPr>
        <w:t xml:space="preserve">A </w:t>
      </w:r>
      <w:r w:rsidRPr="00411E3C">
        <w:rPr>
          <w:rFonts w:ascii="Calisto MT" w:eastAsia="Times New Roman" w:hAnsi="Calisto MT" w:cs="Times New Roman"/>
          <w:b/>
          <w:bCs/>
          <w:sz w:val="20"/>
          <w:szCs w:val="20"/>
        </w:rPr>
        <w:t xml:space="preserve">CONTRATANTE </w:t>
      </w:r>
      <w:r w:rsidRPr="00411E3C">
        <w:rPr>
          <w:rFonts w:ascii="Calisto MT" w:eastAsia="Times New Roman" w:hAnsi="Calisto MT" w:cs="Times New Roman"/>
          <w:sz w:val="20"/>
          <w:szCs w:val="20"/>
        </w:rPr>
        <w:t>obriga-se, no ato da assinatura deste Contrato, a outorgar instrumento de</w:t>
      </w:r>
      <w:r>
        <w:rPr>
          <w:rFonts w:ascii="Calisto MT" w:eastAsia="Times New Roman" w:hAnsi="Calisto MT" w:cs="Times New Roman"/>
          <w:sz w:val="20"/>
          <w:szCs w:val="20"/>
        </w:rPr>
        <w:t xml:space="preserve"> </w:t>
      </w:r>
      <w:r w:rsidRPr="00411E3C">
        <w:rPr>
          <w:rFonts w:ascii="Calisto MT" w:eastAsia="Times New Roman" w:hAnsi="Calisto MT" w:cs="Times New Roman"/>
          <w:sz w:val="20"/>
          <w:szCs w:val="20"/>
        </w:rPr>
        <w:t xml:space="preserve">mandato com os poderes da cláusula </w:t>
      </w:r>
      <w:r w:rsidRPr="00411E3C">
        <w:rPr>
          <w:rFonts w:ascii="Calisto MT" w:eastAsia="Times New Roman" w:hAnsi="Calisto MT" w:cs="Times New Roman"/>
          <w:i/>
          <w:iCs/>
          <w:sz w:val="20"/>
          <w:szCs w:val="20"/>
        </w:rPr>
        <w:t>ad judicia</w:t>
      </w:r>
      <w:r w:rsidRPr="00411E3C">
        <w:rPr>
          <w:rFonts w:ascii="Calisto MT" w:eastAsia="Times New Roman" w:hAnsi="Calisto MT" w:cs="Times New Roman"/>
          <w:sz w:val="20"/>
          <w:szCs w:val="20"/>
        </w:rPr>
        <w:t xml:space="preserve">, </w:t>
      </w:r>
      <w:r w:rsidRPr="00411E3C">
        <w:rPr>
          <w:rFonts w:ascii="Calisto MT" w:eastAsia="Times New Roman" w:hAnsi="Calisto MT" w:cs="Times New Roman"/>
          <w:b/>
          <w:bCs/>
          <w:sz w:val="20"/>
          <w:szCs w:val="20"/>
        </w:rPr>
        <w:t>habilitando a CONTRATADA para representá-la em juízo.</w:t>
      </w:r>
    </w:p>
    <w:bookmarkEnd w:id="0"/>
    <w:p w14:paraId="6E3A863E" w14:textId="77777777" w:rsidR="00821987" w:rsidRPr="00266FF4" w:rsidRDefault="00821987" w:rsidP="00821987">
      <w:pPr>
        <w:numPr>
          <w:ilvl w:val="0"/>
          <w:numId w:val="9"/>
        </w:numPr>
        <w:spacing w:line="360" w:lineRule="auto"/>
        <w:contextualSpacing/>
        <w:jc w:val="both"/>
        <w:rPr>
          <w:rFonts w:ascii="Calisto MT" w:hAnsi="Calisto MT" w:cs="Times New Roman"/>
          <w:sz w:val="24"/>
          <w:szCs w:val="24"/>
          <w:lang w:eastAsia="en-US"/>
        </w:rPr>
      </w:pPr>
      <w:r w:rsidRPr="00266FF4">
        <w:rPr>
          <w:rFonts w:ascii="Calisto MT" w:hAnsi="Calisto MT" w:cs="Times New Roman"/>
          <w:sz w:val="24"/>
          <w:szCs w:val="24"/>
          <w:lang w:eastAsia="en-US"/>
        </w:rPr>
        <w:lastRenderedPageBreak/>
        <w:t>O contrato firmado pelo Município contém cláusula expressa de outorga de poderes de representação processual ao advogado subscritor, na qualidade de representante da sociedade profissional contratada. Tal previsão, em consonância com o Contrato de Mandato já juntado aos autos, torna inequívoca e incontestável a legitimidade para a atuação em nome do Município perante esta distribuidora e a própria ANEEL.</w:t>
      </w:r>
    </w:p>
    <w:p w14:paraId="308C451E" w14:textId="563CEA7D" w:rsidR="00F97E1D" w:rsidRPr="00204D94" w:rsidRDefault="00821987" w:rsidP="00821987">
      <w:pPr>
        <w:numPr>
          <w:ilvl w:val="0"/>
          <w:numId w:val="9"/>
        </w:numPr>
        <w:spacing w:line="360" w:lineRule="auto"/>
        <w:contextualSpacing/>
        <w:jc w:val="both"/>
        <w:rPr>
          <w:rFonts w:ascii="Calisto MT" w:hAnsi="Calisto MT" w:cs="Times New Roman"/>
          <w:sz w:val="24"/>
          <w:szCs w:val="24"/>
          <w:lang w:eastAsia="en-US"/>
        </w:rPr>
      </w:pPr>
      <w:r w:rsidRPr="00411E3C">
        <w:rPr>
          <w:rFonts w:ascii="Calisto MT" w:hAnsi="Calisto MT" w:cs="Times New Roman"/>
          <w:sz w:val="24"/>
          <w:szCs w:val="24"/>
          <w:lang w:eastAsia="en-US"/>
        </w:rPr>
        <w:t xml:space="preserve">Ressalte-se que o contrato em questão foi devidamente publicado no </w:t>
      </w:r>
      <w:r w:rsidRPr="00411E3C">
        <w:rPr>
          <w:rFonts w:ascii="Calisto MT" w:hAnsi="Calisto MT" w:cs="Times New Roman"/>
          <w:b/>
          <w:bCs/>
          <w:sz w:val="24"/>
          <w:szCs w:val="24"/>
          <w:lang w:eastAsia="en-US"/>
        </w:rPr>
        <w:t>Diário Oficial da União</w:t>
      </w:r>
      <w:r w:rsidRPr="00411E3C">
        <w:rPr>
          <w:rFonts w:ascii="Calisto MT" w:hAnsi="Calisto MT" w:cs="Times New Roman"/>
          <w:sz w:val="24"/>
          <w:szCs w:val="24"/>
          <w:lang w:eastAsia="en-US"/>
        </w:rPr>
        <w:t>, em estrita observância às disposições legais aplicáveis. Tal publicação confere plena eficácia jurídica ao instrumento, garantindo a sua validade formal e material, bem como a produção de todos os efeitos legais dele decorrentes</w:t>
      </w:r>
      <w:r w:rsidR="00F97E1D" w:rsidRPr="00204D94">
        <w:rPr>
          <w:rFonts w:ascii="Calisto MT" w:hAnsi="Calisto MT" w:cs="Times New Roman"/>
          <w:sz w:val="24"/>
          <w:szCs w:val="24"/>
          <w:lang w:eastAsia="en-US"/>
        </w:rPr>
        <w:t>.</w:t>
      </w:r>
      <w:r w:rsidR="00F01232" w:rsidRPr="00204D94">
        <w:rPr>
          <w:rFonts w:ascii="Calisto MT" w:hAnsi="Calisto MT" w:cs="Times New Roman"/>
          <w:sz w:val="24"/>
          <w:szCs w:val="24"/>
          <w:lang w:eastAsia="en-US"/>
        </w:rPr>
        <w:t xml:space="preserve"> </w:t>
      </w:r>
    </w:p>
    <w:p w14:paraId="5AFDC514" w14:textId="14CC9B8C" w:rsidR="2AC1BD78" w:rsidRPr="00E11B8D" w:rsidRDefault="2AC1BD78" w:rsidP="2AC1BD78">
      <w:pPr>
        <w:spacing w:line="360" w:lineRule="auto"/>
        <w:ind w:left="360"/>
        <w:contextualSpacing/>
        <w:jc w:val="both"/>
        <w:rPr>
          <w:rFonts w:ascii="Calisto MT" w:hAnsi="Calisto MT" w:cs="Times New Roman"/>
          <w:lang w:eastAsia="en-US"/>
        </w:rPr>
      </w:pPr>
    </w:p>
    <w:p w14:paraId="5EF99D68" w14:textId="77777777" w:rsidR="00F97E1D" w:rsidRPr="00E11B8D" w:rsidRDefault="00F97E1D" w:rsidP="00266FF4">
      <w:pPr>
        <w:keepNext/>
        <w:keepLines/>
        <w:numPr>
          <w:ilvl w:val="0"/>
          <w:numId w:val="8"/>
        </w:numPr>
        <w:spacing w:before="240" w:after="0" w:line="259" w:lineRule="auto"/>
        <w:ind w:left="567" w:hanging="283"/>
        <w:jc w:val="both"/>
        <w:outlineLvl w:val="0"/>
        <w:rPr>
          <w:rFonts w:ascii="Calisto MT" w:eastAsia="Times New Roman" w:hAnsi="Calisto MT" w:cs="Times New Roman"/>
          <w:b/>
          <w:bCs/>
          <w:color w:val="000000" w:themeColor="text1"/>
          <w:sz w:val="28"/>
          <w:szCs w:val="28"/>
          <w:lang w:eastAsia="en-US"/>
        </w:rPr>
      </w:pPr>
      <w:r w:rsidRPr="00E11B8D">
        <w:rPr>
          <w:rFonts w:ascii="Calisto MT" w:eastAsia="Times New Roman" w:hAnsi="Calisto MT" w:cs="Times New Roman"/>
          <w:b/>
          <w:bCs/>
          <w:color w:val="000000" w:themeColor="text1"/>
          <w:sz w:val="28"/>
          <w:szCs w:val="28"/>
          <w:lang w:eastAsia="en-US"/>
        </w:rPr>
        <w:t>DOS ANEXOS</w:t>
      </w:r>
    </w:p>
    <w:p w14:paraId="29187DCB" w14:textId="77777777" w:rsidR="00F97E1D" w:rsidRPr="00E11B8D" w:rsidRDefault="00F97E1D" w:rsidP="00F97E1D">
      <w:pPr>
        <w:spacing w:line="259" w:lineRule="auto"/>
        <w:rPr>
          <w:rFonts w:ascii="Calisto MT" w:hAnsi="Calisto MT" w:cs="Times New Roman"/>
          <w:lang w:eastAsia="en-US"/>
        </w:rPr>
      </w:pPr>
    </w:p>
    <w:p w14:paraId="2B9E9483" w14:textId="064A231D" w:rsidR="00F97E1D" w:rsidRPr="00E11B8D" w:rsidRDefault="00F97E1D" w:rsidP="004C1460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ascii="Calisto MT" w:hAnsi="Calisto MT" w:cs="Times New Roman"/>
          <w:sz w:val="24"/>
          <w:szCs w:val="24"/>
        </w:rPr>
      </w:pPr>
      <w:r w:rsidRPr="00E11B8D">
        <w:rPr>
          <w:rFonts w:ascii="Calisto MT" w:hAnsi="Calisto MT" w:cs="Times New Roman"/>
          <w:sz w:val="24"/>
          <w:szCs w:val="24"/>
        </w:rPr>
        <w:t>Seguem anexos a esta petição os seguintes documentos:</w:t>
      </w:r>
    </w:p>
    <w:p w14:paraId="7DB42F2A" w14:textId="61F7CFC4" w:rsidR="00F97E1D" w:rsidRPr="00204D94" w:rsidRDefault="00F97E1D" w:rsidP="004C1460">
      <w:pPr>
        <w:pStyle w:val="PargrafodaLista"/>
        <w:numPr>
          <w:ilvl w:val="0"/>
          <w:numId w:val="6"/>
        </w:numPr>
        <w:spacing w:after="0" w:line="360" w:lineRule="auto"/>
        <w:jc w:val="both"/>
        <w:rPr>
          <w:rFonts w:ascii="Calisto MT" w:hAnsi="Calisto MT" w:cs="Times New Roman"/>
          <w:sz w:val="24"/>
          <w:szCs w:val="24"/>
        </w:rPr>
      </w:pPr>
      <w:r w:rsidRPr="00204D94">
        <w:rPr>
          <w:rFonts w:ascii="Calisto MT" w:hAnsi="Calisto MT" w:cs="Times New Roman"/>
          <w:sz w:val="24"/>
          <w:szCs w:val="24"/>
        </w:rPr>
        <w:t>Anexo I – Procuração e documentos do outorgante e do outorgado</w:t>
      </w:r>
    </w:p>
    <w:p w14:paraId="403D4C9F" w14:textId="348CA456" w:rsidR="00F97E1D" w:rsidRPr="00204D94" w:rsidRDefault="00F97E1D" w:rsidP="00435A43">
      <w:pPr>
        <w:pStyle w:val="PargrafodaLista"/>
        <w:numPr>
          <w:ilvl w:val="0"/>
          <w:numId w:val="6"/>
        </w:numPr>
        <w:spacing w:after="0" w:line="360" w:lineRule="auto"/>
        <w:jc w:val="both"/>
        <w:rPr>
          <w:rFonts w:ascii="Calisto MT" w:hAnsi="Calisto MT" w:cs="Times New Roman"/>
          <w:sz w:val="24"/>
          <w:szCs w:val="24"/>
        </w:rPr>
      </w:pPr>
      <w:r w:rsidRPr="00204D94">
        <w:rPr>
          <w:rFonts w:ascii="Calisto MT" w:hAnsi="Calisto MT" w:cs="Times New Roman"/>
          <w:sz w:val="24"/>
          <w:szCs w:val="24"/>
        </w:rPr>
        <w:t>Anexo II – Contrato de Mandato</w:t>
      </w:r>
    </w:p>
    <w:p w14:paraId="37129A28" w14:textId="77777777" w:rsidR="00435A43" w:rsidRDefault="00435A43" w:rsidP="00435A43">
      <w:pPr>
        <w:pStyle w:val="PargrafodaLista"/>
        <w:spacing w:after="0" w:line="360" w:lineRule="auto"/>
        <w:jc w:val="both"/>
        <w:rPr>
          <w:rFonts w:ascii="Calisto MT" w:hAnsi="Calisto MT" w:cs="Times New Roman"/>
          <w:sz w:val="24"/>
          <w:szCs w:val="24"/>
        </w:rPr>
      </w:pPr>
    </w:p>
    <w:p w14:paraId="4700C67B" w14:textId="7BA096EA" w:rsidR="00435A43" w:rsidRDefault="00435A43" w:rsidP="00435A43">
      <w:pPr>
        <w:keepNext/>
        <w:keepLines/>
        <w:numPr>
          <w:ilvl w:val="0"/>
          <w:numId w:val="8"/>
        </w:numPr>
        <w:spacing w:before="240" w:after="0" w:line="259" w:lineRule="auto"/>
        <w:ind w:left="567" w:hanging="283"/>
        <w:jc w:val="both"/>
        <w:outlineLvl w:val="0"/>
        <w:rPr>
          <w:rFonts w:ascii="Calisto MT" w:eastAsia="Times New Roman" w:hAnsi="Calisto MT" w:cs="Times New Roman"/>
          <w:b/>
          <w:bCs/>
          <w:color w:val="000000" w:themeColor="text1"/>
          <w:sz w:val="28"/>
          <w:szCs w:val="28"/>
          <w:lang w:eastAsia="en-US"/>
        </w:rPr>
      </w:pPr>
      <w:r w:rsidRPr="00435A43">
        <w:rPr>
          <w:rFonts w:ascii="Calisto MT" w:eastAsia="Times New Roman" w:hAnsi="Calisto MT" w:cs="Times New Roman"/>
          <w:b/>
          <w:bCs/>
          <w:color w:val="000000" w:themeColor="text1"/>
          <w:sz w:val="28"/>
          <w:szCs w:val="28"/>
          <w:lang w:eastAsia="en-US"/>
        </w:rPr>
        <w:t>DA SÍNTESE DOS FATOS E FUNDAMENTAÇÃO JURÍDICA</w:t>
      </w:r>
    </w:p>
    <w:p w14:paraId="7633A77A" w14:textId="77777777" w:rsidR="00C54B37" w:rsidRPr="00435A43" w:rsidRDefault="00C54B37" w:rsidP="00C54B37">
      <w:pPr>
        <w:keepNext/>
        <w:keepLines/>
        <w:spacing w:before="240" w:after="0" w:line="259" w:lineRule="auto"/>
        <w:jc w:val="both"/>
        <w:outlineLvl w:val="0"/>
        <w:rPr>
          <w:rFonts w:ascii="Calisto MT" w:eastAsia="Times New Roman" w:hAnsi="Calisto MT" w:cs="Times New Roman"/>
          <w:b/>
          <w:bCs/>
          <w:color w:val="000000" w:themeColor="text1"/>
          <w:sz w:val="28"/>
          <w:szCs w:val="28"/>
          <w:lang w:eastAsia="en-US"/>
        </w:rPr>
      </w:pPr>
    </w:p>
    <w:p w14:paraId="1D2246BF" w14:textId="6ED49C1A" w:rsidR="00435A43" w:rsidRDefault="00C54B37" w:rsidP="00435A43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ascii="Calisto MT" w:hAnsi="Calisto MT" w:cs="Times New Roman"/>
          <w:sz w:val="24"/>
          <w:szCs w:val="24"/>
        </w:rPr>
      </w:pPr>
      <w:r w:rsidRPr="00C54B37">
        <w:rPr>
          <w:rFonts w:ascii="Calisto MT" w:hAnsi="Calisto MT" w:cs="Times New Roman"/>
          <w:sz w:val="24"/>
          <w:szCs w:val="24"/>
        </w:rPr>
        <w:t>Nos termos do art. 399 da Resolução Normativa ANEEL nº 1.000/2021, é assegurado ao consumidor o direito de, a qualquer tempo, encaminhar à distribuidora solicitações de informações, reclamações, sugestões ou denúncias, utilizando-se dos canais de atendimento disponibilizados pela própria concessionária</w:t>
      </w:r>
      <w:r>
        <w:rPr>
          <w:rFonts w:ascii="Calisto MT" w:hAnsi="Calisto MT" w:cs="Times New Roman"/>
          <w:sz w:val="24"/>
          <w:szCs w:val="24"/>
        </w:rPr>
        <w:t>.</w:t>
      </w:r>
    </w:p>
    <w:p w14:paraId="61C864DB" w14:textId="77777777" w:rsidR="00B47E2E" w:rsidRDefault="00B47E2E" w:rsidP="00B47E2E">
      <w:pPr>
        <w:pStyle w:val="PargrafodaLista"/>
        <w:spacing w:after="0" w:line="360" w:lineRule="auto"/>
        <w:ind w:left="360"/>
        <w:jc w:val="both"/>
        <w:rPr>
          <w:rFonts w:ascii="Calisto MT" w:hAnsi="Calisto MT" w:cs="Times New Roman"/>
          <w:sz w:val="24"/>
          <w:szCs w:val="24"/>
        </w:rPr>
      </w:pPr>
    </w:p>
    <w:p w14:paraId="5E3DD053" w14:textId="77777777" w:rsidR="00C54B37" w:rsidRPr="00C54B37" w:rsidRDefault="00C54B37" w:rsidP="0028503E">
      <w:pPr>
        <w:pStyle w:val="PargrafodaLista"/>
        <w:spacing w:after="0" w:line="240" w:lineRule="auto"/>
        <w:ind w:left="2268"/>
        <w:jc w:val="both"/>
        <w:rPr>
          <w:rFonts w:ascii="Calisto MT" w:hAnsi="Calisto MT" w:cs="Times New Roman"/>
          <w:sz w:val="20"/>
          <w:szCs w:val="20"/>
        </w:rPr>
      </w:pPr>
      <w:r w:rsidRPr="00C54B37">
        <w:rPr>
          <w:rFonts w:ascii="Calisto MT" w:hAnsi="Calisto MT" w:cs="Times New Roman"/>
          <w:sz w:val="20"/>
          <w:szCs w:val="20"/>
        </w:rPr>
        <w:t>Art. 399. O consumidor e demais usuários podem requerer informações, solicitar e cancelar serviços, encaminhar reclamações, elogios, sugestões, denúncias e solicitar o encerramento contratual nos canais de atendimento disponibilizados pela distribuidora. (Redação dada pela REN ANEEL 1.042, de 20.09.2022)</w:t>
      </w:r>
    </w:p>
    <w:p w14:paraId="530257CF" w14:textId="046DE383" w:rsidR="00C54B37" w:rsidRDefault="00C54B37" w:rsidP="0028503E">
      <w:pPr>
        <w:pStyle w:val="PargrafodaLista"/>
        <w:spacing w:after="0" w:line="240" w:lineRule="auto"/>
        <w:ind w:left="2268"/>
        <w:jc w:val="both"/>
        <w:rPr>
          <w:rFonts w:ascii="Calisto MT" w:hAnsi="Calisto MT" w:cs="Times New Roman"/>
          <w:sz w:val="20"/>
          <w:szCs w:val="20"/>
        </w:rPr>
      </w:pPr>
      <w:r w:rsidRPr="00C54B37">
        <w:rPr>
          <w:rFonts w:ascii="Calisto MT" w:hAnsi="Calisto MT" w:cs="Times New Roman"/>
          <w:sz w:val="20"/>
          <w:szCs w:val="20"/>
        </w:rPr>
        <w:t xml:space="preserve">§ 1º O consumidor e demais usuários podem requerer informações, esclarecer dúvidas, encaminhar sugestões, reclamações, denúncias, elogios e sugestões à Ouvidoria da </w:t>
      </w:r>
      <w:r w:rsidRPr="00C54B37">
        <w:rPr>
          <w:rFonts w:ascii="Calisto MT" w:hAnsi="Calisto MT" w:cs="Times New Roman"/>
          <w:sz w:val="20"/>
          <w:szCs w:val="20"/>
        </w:rPr>
        <w:lastRenderedPageBreak/>
        <w:t>distribuidora, se houver, à agência estadual conveniada ou, na inexistência desta, à ANEEL, observado o art. 421 e o art. 423.</w:t>
      </w:r>
    </w:p>
    <w:p w14:paraId="07E7371C" w14:textId="77777777" w:rsidR="00B47E2E" w:rsidRPr="00821987" w:rsidRDefault="00B47E2E" w:rsidP="00821987">
      <w:pPr>
        <w:spacing w:after="0" w:line="240" w:lineRule="auto"/>
        <w:jc w:val="both"/>
        <w:rPr>
          <w:rFonts w:ascii="Calisto MT" w:hAnsi="Calisto MT" w:cs="Times New Roman"/>
          <w:sz w:val="24"/>
          <w:szCs w:val="24"/>
        </w:rPr>
      </w:pPr>
    </w:p>
    <w:p w14:paraId="0AB13453" w14:textId="77777777" w:rsidR="00F97E1D" w:rsidRPr="00266FF4" w:rsidRDefault="00F97E1D" w:rsidP="00435A43">
      <w:pPr>
        <w:keepNext/>
        <w:keepLines/>
        <w:numPr>
          <w:ilvl w:val="0"/>
          <w:numId w:val="8"/>
        </w:numPr>
        <w:spacing w:before="240" w:after="0" w:line="259" w:lineRule="auto"/>
        <w:ind w:left="567" w:hanging="283"/>
        <w:jc w:val="both"/>
        <w:outlineLvl w:val="0"/>
        <w:rPr>
          <w:rFonts w:ascii="Calisto MT" w:eastAsia="Times New Roman" w:hAnsi="Calisto MT" w:cs="Times New Roman"/>
          <w:b/>
          <w:bCs/>
          <w:color w:val="000000" w:themeColor="text1"/>
          <w:sz w:val="28"/>
          <w:szCs w:val="28"/>
          <w:lang w:eastAsia="en-US"/>
        </w:rPr>
      </w:pPr>
      <w:r w:rsidRPr="00266FF4">
        <w:rPr>
          <w:rFonts w:ascii="Calisto MT" w:eastAsia="Times New Roman" w:hAnsi="Calisto MT" w:cs="Times New Roman"/>
          <w:b/>
          <w:bCs/>
          <w:color w:val="000000" w:themeColor="text1"/>
          <w:sz w:val="28"/>
          <w:szCs w:val="28"/>
          <w:lang w:eastAsia="en-US"/>
        </w:rPr>
        <w:t>DOS PEDIDOS</w:t>
      </w:r>
    </w:p>
    <w:p w14:paraId="640EE38B" w14:textId="77777777" w:rsidR="00E31F5B" w:rsidRPr="00EE0CEE" w:rsidRDefault="00E31F5B" w:rsidP="00E31F5B">
      <w:pPr>
        <w:pStyle w:val="PargrafodaLista"/>
        <w:spacing w:line="360" w:lineRule="auto"/>
        <w:ind w:left="360"/>
        <w:jc w:val="both"/>
        <w:rPr>
          <w:rFonts w:ascii="Calisto MT" w:hAnsi="Calisto MT"/>
          <w:sz w:val="24"/>
          <w:szCs w:val="24"/>
        </w:rPr>
      </w:pPr>
    </w:p>
    <w:p w14:paraId="22B56AC4" w14:textId="2D5CCA21" w:rsidR="007030C3" w:rsidRPr="00821987" w:rsidRDefault="00805C13" w:rsidP="007030C3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ascii="Calisto MT" w:hAnsi="Calisto MT" w:cs="Times New Roman"/>
          <w:sz w:val="24"/>
          <w:szCs w:val="24"/>
        </w:rPr>
      </w:pPr>
      <w:r w:rsidRPr="00821987">
        <w:rPr>
          <w:rFonts w:ascii="Calisto MT" w:hAnsi="Calisto MT" w:cs="Times New Roman"/>
          <w:sz w:val="24"/>
          <w:szCs w:val="24"/>
        </w:rPr>
        <w:t>Nos termos do art. 409 da Resolução Normativa nº 1.000/2021, requer-se a essa Concessionária que, no prazo máximo de 30 (trinta) dias, seja disponibilizado relatório consolidado dos débitos registrados em nome deste Município, em formato editável (.</w:t>
      </w:r>
      <w:proofErr w:type="spellStart"/>
      <w:r w:rsidRPr="00821987">
        <w:rPr>
          <w:rFonts w:ascii="Calisto MT" w:hAnsi="Calisto MT" w:cs="Times New Roman"/>
          <w:sz w:val="24"/>
          <w:szCs w:val="24"/>
        </w:rPr>
        <w:t>xlsx</w:t>
      </w:r>
      <w:proofErr w:type="spellEnd"/>
      <w:r w:rsidRPr="00821987">
        <w:rPr>
          <w:rFonts w:ascii="Calisto MT" w:hAnsi="Calisto MT" w:cs="Times New Roman"/>
          <w:sz w:val="24"/>
          <w:szCs w:val="24"/>
        </w:rPr>
        <w:t>), contendo, no mínimo, as seguintes informações</w:t>
      </w:r>
      <w:r w:rsidR="007030C3" w:rsidRPr="00821987">
        <w:rPr>
          <w:rFonts w:ascii="Calisto MT" w:hAnsi="Calisto MT" w:cs="Times New Roman"/>
          <w:sz w:val="24"/>
          <w:szCs w:val="24"/>
        </w:rPr>
        <w:t xml:space="preserve">: </w:t>
      </w:r>
    </w:p>
    <w:p w14:paraId="24CDA3BE" w14:textId="77777777" w:rsidR="007030C3" w:rsidRPr="00821987" w:rsidRDefault="007030C3" w:rsidP="007030C3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Calisto MT" w:hAnsi="Calisto MT" w:cs="Times New Roman"/>
          <w:sz w:val="24"/>
          <w:szCs w:val="24"/>
        </w:rPr>
      </w:pPr>
      <w:r w:rsidRPr="00821987">
        <w:rPr>
          <w:rFonts w:ascii="Calisto MT" w:hAnsi="Calisto MT" w:cs="Times New Roman"/>
          <w:sz w:val="24"/>
          <w:szCs w:val="24"/>
        </w:rPr>
        <w:t xml:space="preserve">número da unidade consumidora (UC); </w:t>
      </w:r>
    </w:p>
    <w:p w14:paraId="000F6EE4" w14:textId="77777777" w:rsidR="007030C3" w:rsidRPr="00821987" w:rsidRDefault="007030C3" w:rsidP="007030C3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Calisto MT" w:hAnsi="Calisto MT" w:cs="Times New Roman"/>
          <w:sz w:val="24"/>
          <w:szCs w:val="24"/>
        </w:rPr>
      </w:pPr>
      <w:r w:rsidRPr="00821987">
        <w:rPr>
          <w:rFonts w:ascii="Calisto MT" w:hAnsi="Calisto MT" w:cs="Times New Roman"/>
          <w:sz w:val="24"/>
          <w:szCs w:val="24"/>
        </w:rPr>
        <w:t xml:space="preserve">número da fatura; </w:t>
      </w:r>
    </w:p>
    <w:p w14:paraId="6B1DE383" w14:textId="77777777" w:rsidR="007030C3" w:rsidRPr="00821987" w:rsidRDefault="007030C3" w:rsidP="007030C3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Calisto MT" w:hAnsi="Calisto MT" w:cs="Times New Roman"/>
          <w:sz w:val="24"/>
          <w:szCs w:val="24"/>
        </w:rPr>
      </w:pPr>
      <w:r w:rsidRPr="00821987">
        <w:rPr>
          <w:rFonts w:ascii="Calisto MT" w:hAnsi="Calisto MT" w:cs="Times New Roman"/>
          <w:sz w:val="24"/>
          <w:szCs w:val="24"/>
        </w:rPr>
        <w:t xml:space="preserve">período de referência (competência da fatura); </w:t>
      </w:r>
    </w:p>
    <w:p w14:paraId="74AE0BC1" w14:textId="77777777" w:rsidR="007030C3" w:rsidRPr="00821987" w:rsidRDefault="007030C3" w:rsidP="007030C3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Calisto MT" w:hAnsi="Calisto MT" w:cs="Times New Roman"/>
          <w:sz w:val="24"/>
          <w:szCs w:val="24"/>
        </w:rPr>
      </w:pPr>
      <w:r w:rsidRPr="00821987">
        <w:rPr>
          <w:rFonts w:ascii="Calisto MT" w:hAnsi="Calisto MT" w:cs="Times New Roman"/>
          <w:sz w:val="24"/>
          <w:szCs w:val="24"/>
        </w:rPr>
        <w:t xml:space="preserve">data do faturamento; </w:t>
      </w:r>
    </w:p>
    <w:p w14:paraId="5405D9A2" w14:textId="77777777" w:rsidR="007030C3" w:rsidRPr="00821987" w:rsidRDefault="007030C3" w:rsidP="007030C3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Calisto MT" w:hAnsi="Calisto MT" w:cs="Times New Roman"/>
          <w:sz w:val="24"/>
          <w:szCs w:val="24"/>
        </w:rPr>
      </w:pPr>
      <w:r w:rsidRPr="00821987">
        <w:rPr>
          <w:rFonts w:ascii="Calisto MT" w:hAnsi="Calisto MT" w:cs="Times New Roman"/>
          <w:sz w:val="24"/>
          <w:szCs w:val="24"/>
        </w:rPr>
        <w:t xml:space="preserve">origem do débito (consumo, TOI de </w:t>
      </w:r>
      <w:proofErr w:type="gramStart"/>
      <w:r w:rsidRPr="00821987">
        <w:rPr>
          <w:rFonts w:ascii="Calisto MT" w:hAnsi="Calisto MT" w:cs="Times New Roman"/>
          <w:sz w:val="24"/>
          <w:szCs w:val="24"/>
        </w:rPr>
        <w:t>censo</w:t>
      </w:r>
      <w:proofErr w:type="gramEnd"/>
      <w:r w:rsidRPr="00821987">
        <w:rPr>
          <w:rFonts w:ascii="Calisto MT" w:hAnsi="Calisto MT" w:cs="Times New Roman"/>
          <w:sz w:val="24"/>
          <w:szCs w:val="24"/>
        </w:rPr>
        <w:t xml:space="preserve"> ou TOI comum); </w:t>
      </w:r>
    </w:p>
    <w:p w14:paraId="7E07C441" w14:textId="77777777" w:rsidR="007030C3" w:rsidRPr="00821987" w:rsidRDefault="007030C3" w:rsidP="007030C3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Calisto MT" w:hAnsi="Calisto MT" w:cs="Times New Roman"/>
          <w:sz w:val="24"/>
          <w:szCs w:val="24"/>
        </w:rPr>
      </w:pPr>
      <w:r w:rsidRPr="00821987">
        <w:rPr>
          <w:rFonts w:ascii="Calisto MT" w:hAnsi="Calisto MT" w:cs="Times New Roman"/>
          <w:sz w:val="24"/>
          <w:szCs w:val="24"/>
        </w:rPr>
        <w:t xml:space="preserve">valor do débito, discriminando principal, encargos e eventuais acréscimos; </w:t>
      </w:r>
    </w:p>
    <w:p w14:paraId="5FF3A933" w14:textId="2BBFF431" w:rsidR="00C54B37" w:rsidRPr="00821987" w:rsidRDefault="007030C3" w:rsidP="007030C3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Calisto MT" w:hAnsi="Calisto MT" w:cs="Times New Roman"/>
          <w:sz w:val="24"/>
          <w:szCs w:val="24"/>
        </w:rPr>
      </w:pPr>
      <w:r w:rsidRPr="00821987">
        <w:rPr>
          <w:rFonts w:ascii="Calisto MT" w:hAnsi="Calisto MT" w:cs="Times New Roman"/>
          <w:sz w:val="24"/>
          <w:szCs w:val="24"/>
        </w:rPr>
        <w:t>informação quanto à existência de questionamento administrativo ou judicial sobre a integralidade ou parte da dívida</w:t>
      </w:r>
      <w:r w:rsidR="00C54B37" w:rsidRPr="00821987">
        <w:rPr>
          <w:rFonts w:ascii="Calisto MT" w:hAnsi="Calisto MT" w:cs="Times New Roman"/>
          <w:sz w:val="24"/>
          <w:szCs w:val="24"/>
        </w:rPr>
        <w:t xml:space="preserve">: </w:t>
      </w:r>
    </w:p>
    <w:p w14:paraId="247A05BB" w14:textId="2A83BE90" w:rsidR="007030C3" w:rsidRPr="007030C3" w:rsidRDefault="007030C3" w:rsidP="00266FF4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ascii="Calisto MT" w:hAnsi="Calisto MT" w:cs="Times New Roman"/>
          <w:bCs/>
          <w:sz w:val="24"/>
          <w:szCs w:val="24"/>
        </w:rPr>
      </w:pPr>
      <w:r w:rsidRPr="007030C3">
        <w:rPr>
          <w:rFonts w:ascii="Calisto MT" w:hAnsi="Calisto MT" w:cs="Times New Roman"/>
          <w:bCs/>
          <w:sz w:val="24"/>
          <w:szCs w:val="24"/>
        </w:rPr>
        <w:t>Solicita-se, ainda, que seja informado se existem tratativas, negociações ou acordos em curso entre este Município e a Concessionária, relacionados a questionamentos sobre faturas de energia elétrica, especificando, quando existentes, os respectivos protocolos, objeto da negociação, estágio atual e eventuais valores envolvidos</w:t>
      </w:r>
      <w:r>
        <w:rPr>
          <w:rFonts w:ascii="Calisto MT" w:hAnsi="Calisto MT" w:cs="Times New Roman"/>
          <w:bCs/>
          <w:sz w:val="24"/>
          <w:szCs w:val="24"/>
        </w:rPr>
        <w:t>.</w:t>
      </w:r>
    </w:p>
    <w:p w14:paraId="138B5B8A" w14:textId="1C9F407F" w:rsidR="00266FF4" w:rsidRPr="00204D94" w:rsidRDefault="00C54B37" w:rsidP="00266FF4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ascii="Calisto MT" w:hAnsi="Calisto MT" w:cs="Times New Roman"/>
          <w:bCs/>
          <w:sz w:val="24"/>
          <w:szCs w:val="24"/>
        </w:rPr>
      </w:pPr>
      <w:r w:rsidRPr="00C54B37">
        <w:rPr>
          <w:rFonts w:ascii="Calisto MT" w:hAnsi="Calisto MT"/>
          <w:sz w:val="24"/>
          <w:szCs w:val="24"/>
        </w:rPr>
        <w:t>As informações e documentos requeridos deverão ser encaminhados</w:t>
      </w:r>
      <w:r>
        <w:rPr>
          <w:rFonts w:ascii="Calisto MT" w:hAnsi="Calisto MT"/>
          <w:sz w:val="24"/>
          <w:szCs w:val="24"/>
        </w:rPr>
        <w:t xml:space="preserve"> </w:t>
      </w:r>
      <w:r w:rsidRPr="00C54B37">
        <w:rPr>
          <w:rFonts w:ascii="Calisto MT" w:hAnsi="Calisto MT"/>
          <w:sz w:val="24"/>
          <w:szCs w:val="24"/>
        </w:rPr>
        <w:t xml:space="preserve">ao endereço eletrônico </w:t>
      </w:r>
      <w:hyperlink r:id="rId7" w:history="1">
        <w:r w:rsidRPr="00CB7E75">
          <w:rPr>
            <w:rStyle w:val="Hyperlink"/>
            <w:rFonts w:ascii="Calisto MT" w:hAnsi="Calisto MT"/>
            <w:b/>
            <w:bCs/>
            <w:sz w:val="24"/>
            <w:szCs w:val="24"/>
          </w:rPr>
          <w:t>energia@monteiro.adv.br</w:t>
        </w:r>
      </w:hyperlink>
      <w:r>
        <w:rPr>
          <w:rFonts w:ascii="Calisto MT" w:hAnsi="Calisto MT"/>
          <w:sz w:val="24"/>
          <w:szCs w:val="24"/>
        </w:rPr>
        <w:t xml:space="preserve">, </w:t>
      </w:r>
      <w:r w:rsidRPr="00C54B37">
        <w:rPr>
          <w:rFonts w:ascii="Calisto MT" w:hAnsi="Calisto MT"/>
          <w:sz w:val="24"/>
          <w:szCs w:val="24"/>
        </w:rPr>
        <w:t xml:space="preserve">preferencialmente, em arquivos digitais nos </w:t>
      </w:r>
      <w:r w:rsidRPr="0028503E">
        <w:rPr>
          <w:rFonts w:ascii="Calisto MT" w:hAnsi="Calisto MT"/>
          <w:sz w:val="24"/>
          <w:szCs w:val="24"/>
        </w:rPr>
        <w:t>formatos PDF e, quando existentes, em planilhas editáveis, observados os prazos regulamentares aplicáveis</w:t>
      </w:r>
      <w:r w:rsidR="00266FF4" w:rsidRPr="0028503E">
        <w:rPr>
          <w:rFonts w:ascii="Calisto MT" w:hAnsi="Calisto MT" w:cs="Times New Roman"/>
          <w:sz w:val="24"/>
          <w:szCs w:val="24"/>
        </w:rPr>
        <w:t>.</w:t>
      </w:r>
    </w:p>
    <w:p w14:paraId="7C6CAE57" w14:textId="77777777" w:rsidR="00B47E2E" w:rsidRDefault="00B47E2E" w:rsidP="00204D94">
      <w:pPr>
        <w:spacing w:after="0" w:line="360" w:lineRule="auto"/>
        <w:jc w:val="both"/>
        <w:rPr>
          <w:rFonts w:ascii="Calisto MT" w:hAnsi="Calisto MT" w:cs="Times New Roman"/>
          <w:bCs/>
          <w:sz w:val="24"/>
          <w:szCs w:val="24"/>
        </w:rPr>
      </w:pPr>
    </w:p>
    <w:p w14:paraId="11123654" w14:textId="77777777" w:rsidR="00B47E2E" w:rsidRDefault="00B47E2E" w:rsidP="00204D94">
      <w:pPr>
        <w:spacing w:after="0" w:line="360" w:lineRule="auto"/>
        <w:jc w:val="both"/>
        <w:rPr>
          <w:rFonts w:ascii="Calisto MT" w:hAnsi="Calisto MT" w:cs="Times New Roman"/>
          <w:bCs/>
          <w:sz w:val="24"/>
          <w:szCs w:val="24"/>
        </w:rPr>
      </w:pPr>
    </w:p>
    <w:p w14:paraId="58544215" w14:textId="77777777" w:rsidR="00B47E2E" w:rsidRDefault="00B47E2E" w:rsidP="00204D94">
      <w:pPr>
        <w:spacing w:after="0" w:line="360" w:lineRule="auto"/>
        <w:jc w:val="both"/>
        <w:rPr>
          <w:rFonts w:ascii="Calisto MT" w:hAnsi="Calisto MT" w:cs="Times New Roman"/>
          <w:bCs/>
          <w:sz w:val="24"/>
          <w:szCs w:val="24"/>
        </w:rPr>
      </w:pPr>
    </w:p>
    <w:p w14:paraId="1C769B99" w14:textId="77777777" w:rsidR="00B47E2E" w:rsidRPr="00204D94" w:rsidRDefault="00B47E2E" w:rsidP="00204D94">
      <w:pPr>
        <w:spacing w:after="0" w:line="360" w:lineRule="auto"/>
        <w:jc w:val="both"/>
        <w:rPr>
          <w:rFonts w:ascii="Calisto MT" w:hAnsi="Calisto MT" w:cs="Times New Roman"/>
          <w:bCs/>
          <w:sz w:val="24"/>
          <w:szCs w:val="24"/>
        </w:rPr>
      </w:pPr>
    </w:p>
    <w:p w14:paraId="028BCB74" w14:textId="77777777" w:rsidR="00266FF4" w:rsidRDefault="00266FF4" w:rsidP="00266FF4">
      <w:pPr>
        <w:pStyle w:val="PargrafodaLista"/>
        <w:spacing w:after="0" w:line="360" w:lineRule="auto"/>
        <w:ind w:left="360"/>
        <w:jc w:val="both"/>
        <w:rPr>
          <w:rFonts w:ascii="Calisto MT" w:hAnsi="Calisto MT" w:cs="Times New Roman"/>
          <w:bCs/>
          <w:sz w:val="24"/>
          <w:szCs w:val="24"/>
        </w:rPr>
      </w:pPr>
    </w:p>
    <w:p w14:paraId="1F06CBE3" w14:textId="1B326073" w:rsidR="00CC48FB" w:rsidRDefault="000A750F" w:rsidP="00E31F5B">
      <w:pPr>
        <w:spacing w:after="0" w:line="360" w:lineRule="auto"/>
        <w:rPr>
          <w:rFonts w:ascii="Calisto MT" w:eastAsia="Times New Roman" w:hAnsi="Calisto MT" w:cs="Times New Roman"/>
          <w:sz w:val="24"/>
          <w:szCs w:val="24"/>
        </w:rPr>
      </w:pPr>
      <w:r w:rsidRPr="00EE0CEE">
        <w:rPr>
          <w:rFonts w:ascii="Calisto MT" w:eastAsia="Times New Roman" w:hAnsi="Calisto MT" w:cs="Times New Roman"/>
          <w:sz w:val="24"/>
          <w:szCs w:val="24"/>
        </w:rPr>
        <w:lastRenderedPageBreak/>
        <w:t>Nestes termos, pede deferimento.</w:t>
      </w:r>
    </w:p>
    <w:p w14:paraId="33484B6D" w14:textId="77777777" w:rsidR="005F5FA4" w:rsidRPr="00EE0CEE" w:rsidRDefault="005F5FA4" w:rsidP="00E31F5B">
      <w:pPr>
        <w:spacing w:after="0" w:line="360" w:lineRule="auto"/>
        <w:rPr>
          <w:rFonts w:ascii="Calisto MT" w:eastAsia="Times New Roman" w:hAnsi="Calisto MT" w:cs="Times New Roman"/>
          <w:sz w:val="24"/>
          <w:szCs w:val="24"/>
        </w:rPr>
      </w:pPr>
    </w:p>
    <w:p w14:paraId="68DF7828" w14:textId="7906050F" w:rsidR="00266FF4" w:rsidRDefault="00CC48FB" w:rsidP="00CC48FB">
      <w:pPr>
        <w:spacing w:after="0" w:line="360" w:lineRule="auto"/>
        <w:jc w:val="right"/>
        <w:rPr>
          <w:rFonts w:ascii="Calisto MT" w:eastAsia="Times New Roman" w:hAnsi="Calisto MT" w:cs="Times New Roman"/>
          <w:sz w:val="24"/>
          <w:szCs w:val="24"/>
        </w:rPr>
      </w:pPr>
      <w:r w:rsidRPr="00CC48FB">
        <w:rPr>
          <w:rFonts w:ascii="Calisto MT" w:eastAsia="Times New Roman" w:hAnsi="Calisto MT" w:cs="Times New Roman"/>
          <w:sz w:val="24"/>
          <w:szCs w:val="24"/>
        </w:rPr>
        <w:t>Recife/PE, na data da assinatura digital</w:t>
      </w:r>
      <w:r>
        <w:rPr>
          <w:rFonts w:ascii="Calisto MT" w:eastAsia="Times New Roman" w:hAnsi="Calisto MT" w:cs="Times New Roman"/>
          <w:sz w:val="24"/>
          <w:szCs w:val="24"/>
        </w:rPr>
        <w:t>.</w:t>
      </w:r>
    </w:p>
    <w:p w14:paraId="11F4C141" w14:textId="77777777" w:rsidR="007030C3" w:rsidRDefault="007030C3" w:rsidP="000A750F">
      <w:pPr>
        <w:spacing w:after="0" w:line="360" w:lineRule="auto"/>
        <w:jc w:val="center"/>
        <w:rPr>
          <w:rFonts w:ascii="Calisto MT" w:eastAsia="Times New Roman" w:hAnsi="Calisto MT" w:cs="Times New Roman"/>
          <w:sz w:val="24"/>
          <w:szCs w:val="24"/>
        </w:rPr>
      </w:pPr>
    </w:p>
    <w:p w14:paraId="61357778" w14:textId="77777777" w:rsidR="005F5FA4" w:rsidRDefault="005F5FA4" w:rsidP="000A750F">
      <w:pPr>
        <w:spacing w:after="0" w:line="360" w:lineRule="auto"/>
        <w:jc w:val="center"/>
        <w:rPr>
          <w:rFonts w:ascii="Calisto MT" w:eastAsia="Times New Roman" w:hAnsi="Calisto MT" w:cs="Times New Roman"/>
          <w:sz w:val="24"/>
          <w:szCs w:val="24"/>
        </w:rPr>
      </w:pPr>
    </w:p>
    <w:p w14:paraId="5EB68BD0" w14:textId="76AACFD9" w:rsidR="000A750F" w:rsidRPr="00EE0CEE" w:rsidRDefault="00266FF4" w:rsidP="000A750F">
      <w:pPr>
        <w:spacing w:after="0" w:line="360" w:lineRule="auto"/>
        <w:jc w:val="center"/>
        <w:rPr>
          <w:rFonts w:ascii="Calisto MT" w:eastAsia="Times New Roman" w:hAnsi="Calisto MT" w:cs="Times New Roman"/>
          <w:sz w:val="24"/>
          <w:szCs w:val="24"/>
        </w:rPr>
      </w:pPr>
      <w:r>
        <w:rPr>
          <w:rFonts w:asciiTheme="majorHAnsi" w:hAnsiTheme="majorHAnsi" w:cstheme="majorHAnsi"/>
          <w:noProof/>
          <w:color w:val="948A54" w:themeColor="background2" w:themeShade="8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962182D" wp14:editId="299DEDA8">
                <wp:simplePos x="0" y="0"/>
                <wp:positionH relativeFrom="margin">
                  <wp:align>center</wp:align>
                </wp:positionH>
                <wp:positionV relativeFrom="paragraph">
                  <wp:posOffset>448310</wp:posOffset>
                </wp:positionV>
                <wp:extent cx="3977640" cy="7620"/>
                <wp:effectExtent l="38100" t="38100" r="60960" b="87630"/>
                <wp:wrapNone/>
                <wp:docPr id="302142032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776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526561" id="Conector reto 1" o:spid="_x0000_s1026" style="position:absolute;z-index:2516587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5.3pt" to="313.2pt,3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" strokecolor="black [3200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685A92" w:rsidRPr="00EE0CEE">
        <w:rPr>
          <w:rFonts w:ascii="Calisto MT" w:eastAsia="Times New Roman" w:hAnsi="Calisto MT" w:cs="Times New Roman"/>
          <w:sz w:val="24"/>
          <w:szCs w:val="24"/>
        </w:rPr>
        <w:br/>
      </w:r>
    </w:p>
    <w:p w14:paraId="33095518" w14:textId="77777777" w:rsidR="00266FF4" w:rsidRPr="00266FF4" w:rsidRDefault="00266FF4" w:rsidP="00266FF4">
      <w:pPr>
        <w:jc w:val="center"/>
        <w:rPr>
          <w:rFonts w:ascii="Calisto MT" w:hAnsi="Calisto MT" w:cs="Arial"/>
        </w:rPr>
      </w:pPr>
      <w:r w:rsidRPr="00266FF4">
        <w:rPr>
          <w:rFonts w:ascii="Calisto MT" w:hAnsi="Calisto MT" w:cs="Arial"/>
        </w:rPr>
        <w:t>MONTEIRO E MONTEIRO ADVOGADOS ASSOCIADOS</w:t>
      </w:r>
    </w:p>
    <w:p w14:paraId="579A25E2" w14:textId="6AFFC7B8" w:rsidR="001F1A67" w:rsidRPr="00EE0CEE" w:rsidRDefault="00266FF4" w:rsidP="003B2827">
      <w:pPr>
        <w:jc w:val="center"/>
        <w:rPr>
          <w:rFonts w:ascii="Calisto MT" w:eastAsia="Times New Roman" w:hAnsi="Calisto MT" w:cs="Times New Roman"/>
          <w:sz w:val="24"/>
          <w:szCs w:val="24"/>
        </w:rPr>
      </w:pPr>
      <w:r w:rsidRPr="00266FF4">
        <w:rPr>
          <w:rFonts w:ascii="Calisto MT" w:hAnsi="Calisto MT" w:cs="Arial"/>
        </w:rPr>
        <w:t>BRUNO ROMERO PEDROSA MONTEIRO</w:t>
      </w:r>
    </w:p>
    <w:sectPr w:rsidR="001F1A67" w:rsidRPr="00EE0CEE" w:rsidSect="00E73CC8">
      <w:headerReference w:type="default" r:id="rId8"/>
      <w:pgSz w:w="11906" w:h="16838"/>
      <w:pgMar w:top="1418" w:right="3544" w:bottom="1418" w:left="709" w:header="709" w:footer="36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E4E9F" w14:textId="77777777" w:rsidR="00D33260" w:rsidRDefault="00D33260">
      <w:pPr>
        <w:spacing w:after="0" w:line="240" w:lineRule="auto"/>
      </w:pPr>
      <w:r>
        <w:separator/>
      </w:r>
    </w:p>
  </w:endnote>
  <w:endnote w:type="continuationSeparator" w:id="0">
    <w:p w14:paraId="5FB901D8" w14:textId="77777777" w:rsidR="00D33260" w:rsidRDefault="00D33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E3255" w14:textId="77777777" w:rsidR="00D33260" w:rsidRDefault="00D33260">
      <w:pPr>
        <w:spacing w:after="0" w:line="240" w:lineRule="auto"/>
      </w:pPr>
      <w:r>
        <w:separator/>
      </w:r>
    </w:p>
  </w:footnote>
  <w:footnote w:type="continuationSeparator" w:id="0">
    <w:p w14:paraId="5384B078" w14:textId="77777777" w:rsidR="00D33260" w:rsidRDefault="00D33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329E4" w14:textId="55811C82" w:rsidR="001F1A67" w:rsidRPr="007D62BE" w:rsidRDefault="00E73CC8" w:rsidP="007D62BE">
    <w:pPr>
      <w:pStyle w:val="Cabealho"/>
    </w:pPr>
    <w:r>
      <w:rPr>
        <w:noProof/>
      </w:rPr>
      <w:drawing>
        <wp:anchor distT="0" distB="0" distL="114300" distR="114300" simplePos="0" relativeHeight="251656704" behindDoc="1" locked="0" layoutInCell="1" allowOverlap="1" wp14:anchorId="552F9AEA" wp14:editId="4B8FD702">
          <wp:simplePos x="0" y="0"/>
          <wp:positionH relativeFrom="page">
            <wp:align>right</wp:align>
          </wp:positionH>
          <wp:positionV relativeFrom="paragraph">
            <wp:posOffset>-450215</wp:posOffset>
          </wp:positionV>
          <wp:extent cx="7552935" cy="10680704"/>
          <wp:effectExtent l="0" t="0" r="0" b="6350"/>
          <wp:wrapNone/>
          <wp:docPr id="16" name="Imagem 16" descr="Uma imagem contendo Tabel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m 16" descr="Uma imagem contendo Tabela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2935" cy="106807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F3086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A0765E3"/>
    <w:multiLevelType w:val="multilevel"/>
    <w:tmpl w:val="2800F33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97B4643"/>
    <w:multiLevelType w:val="multilevel"/>
    <w:tmpl w:val="8160A6BC"/>
    <w:lvl w:ilvl="0">
      <w:start w:val="1"/>
      <w:numFmt w:val="decimal"/>
      <w:lvlText w:val="%1."/>
      <w:lvlJc w:val="left"/>
      <w:pPr>
        <w:ind w:left="360" w:hanging="360"/>
      </w:pPr>
      <w:rPr>
        <w:rFonts w:ascii="Calisto MT" w:hAnsi="Calisto MT" w:hint="default"/>
        <w:b w:val="0"/>
        <w:bCs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A8612CC"/>
    <w:multiLevelType w:val="multilevel"/>
    <w:tmpl w:val="9F6C5EA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AC4311"/>
    <w:multiLevelType w:val="multilevel"/>
    <w:tmpl w:val="3DB81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372E9E"/>
    <w:multiLevelType w:val="multilevel"/>
    <w:tmpl w:val="66AEB096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6" w15:restartNumberingAfterBreak="0">
    <w:nsid w:val="4AE614D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FDB5130"/>
    <w:multiLevelType w:val="hybridMultilevel"/>
    <w:tmpl w:val="D6A63308"/>
    <w:lvl w:ilvl="0" w:tplc="372C1656">
      <w:start w:val="1"/>
      <w:numFmt w:val="decimal"/>
      <w:lvlText w:val="%1."/>
      <w:lvlJc w:val="left"/>
      <w:pPr>
        <w:ind w:left="720" w:hanging="360"/>
      </w:pPr>
    </w:lvl>
    <w:lvl w:ilvl="1" w:tplc="404AAD96">
      <w:start w:val="1"/>
      <w:numFmt w:val="lowerLetter"/>
      <w:lvlText w:val="%2."/>
      <w:lvlJc w:val="left"/>
      <w:pPr>
        <w:ind w:left="1440" w:hanging="360"/>
      </w:pPr>
    </w:lvl>
    <w:lvl w:ilvl="2" w:tplc="F7E6E960">
      <w:start w:val="1"/>
      <w:numFmt w:val="lowerRoman"/>
      <w:lvlText w:val="%3."/>
      <w:lvlJc w:val="right"/>
      <w:pPr>
        <w:ind w:left="2160" w:hanging="180"/>
      </w:pPr>
    </w:lvl>
    <w:lvl w:ilvl="3" w:tplc="BBBCAA62">
      <w:start w:val="1"/>
      <w:numFmt w:val="decimal"/>
      <w:lvlText w:val="%4."/>
      <w:lvlJc w:val="left"/>
      <w:pPr>
        <w:ind w:left="2880" w:hanging="360"/>
      </w:pPr>
    </w:lvl>
    <w:lvl w:ilvl="4" w:tplc="08BA3E62">
      <w:start w:val="1"/>
      <w:numFmt w:val="lowerLetter"/>
      <w:lvlText w:val="%5."/>
      <w:lvlJc w:val="left"/>
      <w:pPr>
        <w:ind w:left="3600" w:hanging="360"/>
      </w:pPr>
    </w:lvl>
    <w:lvl w:ilvl="5" w:tplc="C3A2C462">
      <w:start w:val="1"/>
      <w:numFmt w:val="lowerRoman"/>
      <w:lvlText w:val="%6."/>
      <w:lvlJc w:val="right"/>
      <w:pPr>
        <w:ind w:left="4320" w:hanging="180"/>
      </w:pPr>
    </w:lvl>
    <w:lvl w:ilvl="6" w:tplc="5D505F60">
      <w:start w:val="1"/>
      <w:numFmt w:val="decimal"/>
      <w:lvlText w:val="%7."/>
      <w:lvlJc w:val="left"/>
      <w:pPr>
        <w:ind w:left="5040" w:hanging="360"/>
      </w:pPr>
    </w:lvl>
    <w:lvl w:ilvl="7" w:tplc="7B4C8664">
      <w:start w:val="1"/>
      <w:numFmt w:val="lowerLetter"/>
      <w:lvlText w:val="%8."/>
      <w:lvlJc w:val="left"/>
      <w:pPr>
        <w:ind w:left="5760" w:hanging="360"/>
      </w:pPr>
    </w:lvl>
    <w:lvl w:ilvl="8" w:tplc="188CF1F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F8210E"/>
    <w:multiLevelType w:val="hybridMultilevel"/>
    <w:tmpl w:val="7E168E5C"/>
    <w:lvl w:ilvl="0" w:tplc="0416000F">
      <w:start w:val="1"/>
      <w:numFmt w:val="decimal"/>
      <w:lvlText w:val="%1."/>
      <w:lvlJc w:val="left"/>
      <w:pPr>
        <w:ind w:left="1854" w:hanging="360"/>
      </w:pPr>
    </w:lvl>
    <w:lvl w:ilvl="1" w:tplc="04160019">
      <w:start w:val="1"/>
      <w:numFmt w:val="lowerLetter"/>
      <w:lvlText w:val="%2."/>
      <w:lvlJc w:val="left"/>
      <w:pPr>
        <w:ind w:left="2574" w:hanging="360"/>
      </w:pPr>
    </w:lvl>
    <w:lvl w:ilvl="2" w:tplc="0416001B">
      <w:start w:val="1"/>
      <w:numFmt w:val="lowerRoman"/>
      <w:lvlText w:val="%3."/>
      <w:lvlJc w:val="right"/>
      <w:pPr>
        <w:ind w:left="3294" w:hanging="180"/>
      </w:pPr>
    </w:lvl>
    <w:lvl w:ilvl="3" w:tplc="0416000F">
      <w:start w:val="1"/>
      <w:numFmt w:val="decimal"/>
      <w:lvlText w:val="%4."/>
      <w:lvlJc w:val="left"/>
      <w:pPr>
        <w:ind w:left="4014" w:hanging="360"/>
      </w:pPr>
    </w:lvl>
    <w:lvl w:ilvl="4" w:tplc="04160019">
      <w:start w:val="1"/>
      <w:numFmt w:val="lowerLetter"/>
      <w:lvlText w:val="%5."/>
      <w:lvlJc w:val="left"/>
      <w:pPr>
        <w:ind w:left="4734" w:hanging="360"/>
      </w:pPr>
    </w:lvl>
    <w:lvl w:ilvl="5" w:tplc="0416001B">
      <w:start w:val="1"/>
      <w:numFmt w:val="lowerRoman"/>
      <w:lvlText w:val="%6."/>
      <w:lvlJc w:val="right"/>
      <w:pPr>
        <w:ind w:left="5454" w:hanging="180"/>
      </w:pPr>
    </w:lvl>
    <w:lvl w:ilvl="6" w:tplc="0416000F">
      <w:start w:val="1"/>
      <w:numFmt w:val="decimal"/>
      <w:lvlText w:val="%7."/>
      <w:lvlJc w:val="left"/>
      <w:pPr>
        <w:ind w:left="6174" w:hanging="360"/>
      </w:pPr>
    </w:lvl>
    <w:lvl w:ilvl="7" w:tplc="04160019">
      <w:start w:val="1"/>
      <w:numFmt w:val="lowerLetter"/>
      <w:lvlText w:val="%8."/>
      <w:lvlJc w:val="left"/>
      <w:pPr>
        <w:ind w:left="6894" w:hanging="360"/>
      </w:pPr>
    </w:lvl>
    <w:lvl w:ilvl="8" w:tplc="0416001B">
      <w:start w:val="1"/>
      <w:numFmt w:val="lowerRoman"/>
      <w:lvlText w:val="%9."/>
      <w:lvlJc w:val="right"/>
      <w:pPr>
        <w:ind w:left="7614" w:hanging="180"/>
      </w:pPr>
    </w:lvl>
  </w:abstractNum>
  <w:abstractNum w:abstractNumId="9" w15:restartNumberingAfterBreak="0">
    <w:nsid w:val="72AB5CB8"/>
    <w:multiLevelType w:val="hybridMultilevel"/>
    <w:tmpl w:val="6C485DEE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8B7485C"/>
    <w:multiLevelType w:val="hybridMultilevel"/>
    <w:tmpl w:val="71DEE9EA"/>
    <w:lvl w:ilvl="0" w:tplc="72442454">
      <w:start w:val="1"/>
      <w:numFmt w:val="lowerLetter"/>
      <w:lvlText w:val="%1)"/>
      <w:lvlJc w:val="left"/>
      <w:pPr>
        <w:ind w:left="720" w:hanging="360"/>
      </w:pPr>
      <w:rPr>
        <w:rFonts w:ascii="Georgia" w:eastAsia="Calibri" w:hAnsi="Georgia" w:cs="Times New Roman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F511F5"/>
    <w:multiLevelType w:val="hybridMultilevel"/>
    <w:tmpl w:val="4D042B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F45805"/>
    <w:multiLevelType w:val="multilevel"/>
    <w:tmpl w:val="66AEB096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867667950">
    <w:abstractNumId w:val="7"/>
  </w:num>
  <w:num w:numId="2" w16cid:durableId="1017001570">
    <w:abstractNumId w:val="1"/>
  </w:num>
  <w:num w:numId="3" w16cid:durableId="196703997">
    <w:abstractNumId w:val="3"/>
  </w:num>
  <w:num w:numId="4" w16cid:durableId="2124417658">
    <w:abstractNumId w:val="6"/>
  </w:num>
  <w:num w:numId="5" w16cid:durableId="513032409">
    <w:abstractNumId w:val="11"/>
  </w:num>
  <w:num w:numId="6" w16cid:durableId="602998607">
    <w:abstractNumId w:val="10"/>
  </w:num>
  <w:num w:numId="7" w16cid:durableId="47017223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22781503">
    <w:abstractNumId w:val="12"/>
  </w:num>
  <w:num w:numId="9" w16cid:durableId="1781341920">
    <w:abstractNumId w:val="2"/>
  </w:num>
  <w:num w:numId="10" w16cid:durableId="1698120691">
    <w:abstractNumId w:val="4"/>
  </w:num>
  <w:num w:numId="11" w16cid:durableId="766267964">
    <w:abstractNumId w:val="5"/>
  </w:num>
  <w:num w:numId="12" w16cid:durableId="13696492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050586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A67"/>
    <w:rsid w:val="00003D95"/>
    <w:rsid w:val="00011414"/>
    <w:rsid w:val="000145B4"/>
    <w:rsid w:val="000357CA"/>
    <w:rsid w:val="000A750F"/>
    <w:rsid w:val="000D114E"/>
    <w:rsid w:val="000D500B"/>
    <w:rsid w:val="00102524"/>
    <w:rsid w:val="001107F3"/>
    <w:rsid w:val="0011476D"/>
    <w:rsid w:val="00140D62"/>
    <w:rsid w:val="00146A40"/>
    <w:rsid w:val="00180112"/>
    <w:rsid w:val="00182664"/>
    <w:rsid w:val="0019005A"/>
    <w:rsid w:val="001A62D4"/>
    <w:rsid w:val="001B7222"/>
    <w:rsid w:val="001E4F65"/>
    <w:rsid w:val="001E6E56"/>
    <w:rsid w:val="001F1A67"/>
    <w:rsid w:val="00204D94"/>
    <w:rsid w:val="002271ED"/>
    <w:rsid w:val="00235A6E"/>
    <w:rsid w:val="00246E1C"/>
    <w:rsid w:val="002570B2"/>
    <w:rsid w:val="00266471"/>
    <w:rsid w:val="00266FF4"/>
    <w:rsid w:val="0028503E"/>
    <w:rsid w:val="002B33DD"/>
    <w:rsid w:val="002B4BCB"/>
    <w:rsid w:val="002D3C35"/>
    <w:rsid w:val="002E7827"/>
    <w:rsid w:val="002F0FC1"/>
    <w:rsid w:val="00313662"/>
    <w:rsid w:val="00330F70"/>
    <w:rsid w:val="00354003"/>
    <w:rsid w:val="003663B0"/>
    <w:rsid w:val="003702FC"/>
    <w:rsid w:val="00374552"/>
    <w:rsid w:val="00397FED"/>
    <w:rsid w:val="003A70A7"/>
    <w:rsid w:val="003A743A"/>
    <w:rsid w:val="003B0C95"/>
    <w:rsid w:val="003B2827"/>
    <w:rsid w:val="003B7B0B"/>
    <w:rsid w:val="003D597A"/>
    <w:rsid w:val="003F6CF2"/>
    <w:rsid w:val="00406DAE"/>
    <w:rsid w:val="004179F4"/>
    <w:rsid w:val="00434410"/>
    <w:rsid w:val="00435A43"/>
    <w:rsid w:val="00444E58"/>
    <w:rsid w:val="004542F4"/>
    <w:rsid w:val="00462171"/>
    <w:rsid w:val="0046567A"/>
    <w:rsid w:val="00491D6A"/>
    <w:rsid w:val="004935B5"/>
    <w:rsid w:val="00494320"/>
    <w:rsid w:val="00496760"/>
    <w:rsid w:val="004A7837"/>
    <w:rsid w:val="004C0623"/>
    <w:rsid w:val="004C1460"/>
    <w:rsid w:val="00504F62"/>
    <w:rsid w:val="005152FB"/>
    <w:rsid w:val="00515584"/>
    <w:rsid w:val="00517614"/>
    <w:rsid w:val="00543729"/>
    <w:rsid w:val="00543E11"/>
    <w:rsid w:val="00567CE6"/>
    <w:rsid w:val="00595770"/>
    <w:rsid w:val="005A5CD1"/>
    <w:rsid w:val="005C2B5C"/>
    <w:rsid w:val="005D6E99"/>
    <w:rsid w:val="005F519A"/>
    <w:rsid w:val="005F5FA4"/>
    <w:rsid w:val="00602D78"/>
    <w:rsid w:val="00630B07"/>
    <w:rsid w:val="006639D4"/>
    <w:rsid w:val="00685A92"/>
    <w:rsid w:val="006A2C98"/>
    <w:rsid w:val="006A2EB8"/>
    <w:rsid w:val="006B02C1"/>
    <w:rsid w:val="006E74D6"/>
    <w:rsid w:val="007030C3"/>
    <w:rsid w:val="007065D8"/>
    <w:rsid w:val="00707C54"/>
    <w:rsid w:val="00714A37"/>
    <w:rsid w:val="00732F6B"/>
    <w:rsid w:val="007405A0"/>
    <w:rsid w:val="00740B83"/>
    <w:rsid w:val="00774726"/>
    <w:rsid w:val="007C3338"/>
    <w:rsid w:val="007D62BE"/>
    <w:rsid w:val="007F590C"/>
    <w:rsid w:val="00805C13"/>
    <w:rsid w:val="00812611"/>
    <w:rsid w:val="008171E6"/>
    <w:rsid w:val="00821987"/>
    <w:rsid w:val="00824232"/>
    <w:rsid w:val="008341E1"/>
    <w:rsid w:val="008407AD"/>
    <w:rsid w:val="008A6C8B"/>
    <w:rsid w:val="008D0109"/>
    <w:rsid w:val="008E54E2"/>
    <w:rsid w:val="008E5832"/>
    <w:rsid w:val="008F2EBC"/>
    <w:rsid w:val="008F5CE7"/>
    <w:rsid w:val="008F6056"/>
    <w:rsid w:val="008F7E44"/>
    <w:rsid w:val="00912CE4"/>
    <w:rsid w:val="00916F3F"/>
    <w:rsid w:val="00930E63"/>
    <w:rsid w:val="00934F98"/>
    <w:rsid w:val="00967595"/>
    <w:rsid w:val="00970C1D"/>
    <w:rsid w:val="00980D1A"/>
    <w:rsid w:val="009A74AD"/>
    <w:rsid w:val="009B773A"/>
    <w:rsid w:val="009C19A6"/>
    <w:rsid w:val="009C2ED3"/>
    <w:rsid w:val="009F02C8"/>
    <w:rsid w:val="009F3848"/>
    <w:rsid w:val="00A020D2"/>
    <w:rsid w:val="00A2298D"/>
    <w:rsid w:val="00A2363F"/>
    <w:rsid w:val="00A3352B"/>
    <w:rsid w:val="00A44E8F"/>
    <w:rsid w:val="00A7121F"/>
    <w:rsid w:val="00A854EF"/>
    <w:rsid w:val="00A97B49"/>
    <w:rsid w:val="00AB5518"/>
    <w:rsid w:val="00AC6D46"/>
    <w:rsid w:val="00AD281E"/>
    <w:rsid w:val="00B21C8A"/>
    <w:rsid w:val="00B408DE"/>
    <w:rsid w:val="00B47E2E"/>
    <w:rsid w:val="00B73426"/>
    <w:rsid w:val="00B86E64"/>
    <w:rsid w:val="00B87051"/>
    <w:rsid w:val="00B9152B"/>
    <w:rsid w:val="00B93424"/>
    <w:rsid w:val="00B9699E"/>
    <w:rsid w:val="00BA76F2"/>
    <w:rsid w:val="00BC0EA1"/>
    <w:rsid w:val="00BF3119"/>
    <w:rsid w:val="00C1345E"/>
    <w:rsid w:val="00C20285"/>
    <w:rsid w:val="00C23F40"/>
    <w:rsid w:val="00C362D5"/>
    <w:rsid w:val="00C37FC9"/>
    <w:rsid w:val="00C424CC"/>
    <w:rsid w:val="00C4584D"/>
    <w:rsid w:val="00C4602A"/>
    <w:rsid w:val="00C54B37"/>
    <w:rsid w:val="00C94545"/>
    <w:rsid w:val="00C95484"/>
    <w:rsid w:val="00C95994"/>
    <w:rsid w:val="00CA166A"/>
    <w:rsid w:val="00CA2285"/>
    <w:rsid w:val="00CC48FB"/>
    <w:rsid w:val="00CD24AE"/>
    <w:rsid w:val="00CE1A11"/>
    <w:rsid w:val="00CE5280"/>
    <w:rsid w:val="00CE5773"/>
    <w:rsid w:val="00CE7BB7"/>
    <w:rsid w:val="00CF58E2"/>
    <w:rsid w:val="00CF797B"/>
    <w:rsid w:val="00D26C1A"/>
    <w:rsid w:val="00D33260"/>
    <w:rsid w:val="00D403DE"/>
    <w:rsid w:val="00D42F10"/>
    <w:rsid w:val="00D469E7"/>
    <w:rsid w:val="00D54916"/>
    <w:rsid w:val="00D8617B"/>
    <w:rsid w:val="00DC0555"/>
    <w:rsid w:val="00DC6983"/>
    <w:rsid w:val="00DE7D7D"/>
    <w:rsid w:val="00DF1971"/>
    <w:rsid w:val="00E11B8D"/>
    <w:rsid w:val="00E20146"/>
    <w:rsid w:val="00E31F5B"/>
    <w:rsid w:val="00E47746"/>
    <w:rsid w:val="00E66124"/>
    <w:rsid w:val="00E73CC8"/>
    <w:rsid w:val="00E8626E"/>
    <w:rsid w:val="00EA1DBA"/>
    <w:rsid w:val="00EC1152"/>
    <w:rsid w:val="00EE0CEE"/>
    <w:rsid w:val="00EE431C"/>
    <w:rsid w:val="00F01232"/>
    <w:rsid w:val="00F11E8C"/>
    <w:rsid w:val="00F20205"/>
    <w:rsid w:val="00F2654E"/>
    <w:rsid w:val="00F41A6E"/>
    <w:rsid w:val="00F50845"/>
    <w:rsid w:val="00F72754"/>
    <w:rsid w:val="00F8318C"/>
    <w:rsid w:val="00F83C35"/>
    <w:rsid w:val="00F90323"/>
    <w:rsid w:val="00F91E24"/>
    <w:rsid w:val="00F97E1D"/>
    <w:rsid w:val="00FB2218"/>
    <w:rsid w:val="1ABB3440"/>
    <w:rsid w:val="1BCBDA25"/>
    <w:rsid w:val="2AC1BD78"/>
    <w:rsid w:val="3ED97A05"/>
    <w:rsid w:val="5C4654D4"/>
    <w:rsid w:val="5F9692C6"/>
    <w:rsid w:val="623045B4"/>
    <w:rsid w:val="6D35F9AF"/>
    <w:rsid w:val="7147CAB2"/>
    <w:rsid w:val="737F7880"/>
    <w:rsid w:val="7688C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9C6AF2"/>
  <w15:docId w15:val="{88A28741-74ED-4C54-865F-0A4B4F652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6A2C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A2C98"/>
  </w:style>
  <w:style w:type="paragraph" w:styleId="Rodap">
    <w:name w:val="footer"/>
    <w:basedOn w:val="Normal"/>
    <w:link w:val="RodapChar"/>
    <w:uiPriority w:val="99"/>
    <w:unhideWhenUsed/>
    <w:rsid w:val="006A2C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A2C98"/>
  </w:style>
  <w:style w:type="paragraph" w:styleId="PargrafodaLista">
    <w:name w:val="List Paragraph"/>
    <w:basedOn w:val="Normal"/>
    <w:uiPriority w:val="34"/>
    <w:qFormat/>
    <w:rsid w:val="00812611"/>
    <w:pPr>
      <w:spacing w:line="259" w:lineRule="auto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styleId="Tabelacomgrade">
    <w:name w:val="Table Grid"/>
    <w:basedOn w:val="Tabelanormal"/>
    <w:uiPriority w:val="39"/>
    <w:rsid w:val="00812611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812611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1261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97E1D"/>
    <w:rPr>
      <w:rFonts w:ascii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2850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energia@monteiro.adv.b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1112</Words>
  <Characters>6010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USUÁRIO_01</dc:creator>
  <cp:lastModifiedBy>Analista Energia 04</cp:lastModifiedBy>
  <cp:revision>7</cp:revision>
  <cp:lastPrinted>2026-06-17T13:46:00Z</cp:lastPrinted>
  <dcterms:created xsi:type="dcterms:W3CDTF">2026-04-22T18:04:00Z</dcterms:created>
  <dcterms:modified xsi:type="dcterms:W3CDTF">2026-06-17T13:46:00Z</dcterms:modified>
</cp:coreProperties>
</file>