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CDA3" w14:textId="47F3E13D" w:rsidR="00BF5F73" w:rsidRPr="00AD5231" w:rsidRDefault="00705D69" w:rsidP="00BF5F73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 w:rsidRPr="00705D6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REQUERIMENTO Nº 00</w:t>
      </w:r>
      <w:r w:rsidR="00BF5F73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4</w:t>
      </w:r>
      <w:r w:rsidRPr="00705D6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/</w:t>
      </w:r>
      <w:r w:rsidR="00BF5F73" w:rsidRPr="00AD523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2025</w:t>
      </w:r>
      <w:r w:rsidR="00BF5F73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</w:t>
      </w:r>
      <w:r w:rsidR="00BF5F73" w:rsidRPr="00AD523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- </w:t>
      </w:r>
      <w:bookmarkStart w:id="0" w:name="_Hlk210293434"/>
      <w:r w:rsidR="00BF5F73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EQUATORIAL</w:t>
      </w:r>
      <w:r w:rsidR="00BF5F73" w:rsidRPr="00AD523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- </w:t>
      </w:r>
      <w:r w:rsidR="00BF5F73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MA</w:t>
      </w:r>
    </w:p>
    <w:bookmarkEnd w:id="0"/>
    <w:p w14:paraId="6F33C838" w14:textId="77777777" w:rsidR="00BF5F73" w:rsidRDefault="00BF5F73" w:rsidP="00BF5F73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AO PRESIDENTE DA</w:t>
      </w:r>
      <w:r w:rsidRPr="00AD523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COMPANHIA ENERGÉTICA D</w:t>
      </w: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O MARANHÃO </w:t>
      </w:r>
      <w:r w:rsidRPr="00AD523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– </w:t>
      </w: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EQUATORIAL ENERGIA</w:t>
      </w:r>
      <w:r w:rsidRPr="00AD523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</w:t>
      </w: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–</w:t>
      </w:r>
      <w:r w:rsidRPr="00AD523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</w:t>
      </w: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MA</w:t>
      </w:r>
    </w:p>
    <w:p w14:paraId="3094FCAA" w14:textId="77777777" w:rsidR="00BF5F73" w:rsidRPr="00AD5231" w:rsidRDefault="00BF5F73" w:rsidP="00BF5F73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1" w:name="_Hlk206755794"/>
      <w:r w:rsidRPr="00AD523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CNPJ: </w:t>
      </w:r>
      <w:r w:rsidRPr="008A5651">
        <w:rPr>
          <w:rFonts w:ascii="Georgia" w:eastAsia="Times New Roman" w:hAnsi="Georgia" w:cs="Times New Roman"/>
          <w:b/>
          <w:bCs/>
          <w:sz w:val="24"/>
          <w:szCs w:val="24"/>
        </w:rPr>
        <w:t>06.272.793/0001-84</w:t>
      </w:r>
    </w:p>
    <w:bookmarkEnd w:id="1"/>
    <w:p w14:paraId="17658069" w14:textId="489D7C2B" w:rsidR="00705D69" w:rsidRDefault="00705D69" w:rsidP="00BF5F73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AD523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NÚMERO DO CLIENTE: </w:t>
      </w:r>
      <w:r w:rsidR="00BF5F73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IP ESTIMADA</w:t>
      </w:r>
    </w:p>
    <w:p w14:paraId="48323D5C" w14:textId="77777777" w:rsidR="00BF5F73" w:rsidRPr="00AD5231" w:rsidRDefault="00BF5F73" w:rsidP="00BF5F73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SR. </w:t>
      </w:r>
      <w:r w:rsidRPr="008A5651">
        <w:rPr>
          <w:rFonts w:ascii="Georgia" w:eastAsia="Times New Roman" w:hAnsi="Georgia" w:cs="Times New Roman"/>
          <w:b/>
          <w:bCs/>
          <w:sz w:val="24"/>
          <w:szCs w:val="24"/>
        </w:rPr>
        <w:t>SÉRVIO TÚLIO </w:t>
      </w:r>
    </w:p>
    <w:p w14:paraId="32601725" w14:textId="77777777" w:rsidR="00705D69" w:rsidRPr="008C1DC9" w:rsidRDefault="00705D69" w:rsidP="00705D69">
      <w:pPr>
        <w:widowControl w:val="0"/>
        <w:autoSpaceDE w:val="0"/>
        <w:autoSpaceDN w:val="0"/>
        <w:spacing w:after="0" w:line="360" w:lineRule="auto"/>
        <w:jc w:val="both"/>
        <w:rPr>
          <w:rFonts w:ascii="Georgia" w:eastAsia="Times New Roman" w:hAnsi="Georgia" w:cs="Times New Roman"/>
          <w:b/>
          <w:sz w:val="24"/>
          <w:szCs w:val="24"/>
        </w:rPr>
      </w:pPr>
    </w:p>
    <w:p w14:paraId="2B64BCAF" w14:textId="64627716" w:rsidR="00705D69" w:rsidRDefault="00BF5F73" w:rsidP="00705D69">
      <w:pPr>
        <w:pStyle w:val="NormalWeb"/>
        <w:spacing w:line="360" w:lineRule="auto"/>
        <w:ind w:left="426"/>
        <w:jc w:val="both"/>
        <w:rPr>
          <w:rFonts w:ascii="Georgia" w:eastAsia="Times New Roman" w:hAnsi="Georgia"/>
          <w:bCs/>
        </w:rPr>
      </w:pPr>
      <w:bookmarkStart w:id="2" w:name="_gjdgxs" w:colFirst="0" w:colLast="0"/>
      <w:bookmarkEnd w:id="2"/>
      <w:r w:rsidRPr="00AD5231">
        <w:rPr>
          <w:rFonts w:ascii="Georgia" w:eastAsia="Times New Roman" w:hAnsi="Georgia"/>
          <w:b/>
        </w:rPr>
        <w:t>O</w:t>
      </w:r>
      <w:r>
        <w:rPr>
          <w:rFonts w:ascii="Georgia" w:eastAsia="Times New Roman" w:hAnsi="Georgia"/>
          <w:b/>
        </w:rPr>
        <w:t xml:space="preserve"> </w:t>
      </w:r>
      <w:r w:rsidRPr="00EF79F4">
        <w:rPr>
          <w:rFonts w:ascii="Georgia" w:eastAsia="Times New Roman" w:hAnsi="Georgia"/>
          <w:b/>
          <w:bCs/>
        </w:rPr>
        <w:t>MUNICÍPIO DE SENADOR LA ROQUE</w:t>
      </w:r>
      <w:r w:rsidRPr="00EF79F4">
        <w:rPr>
          <w:rFonts w:ascii="Georgia" w:eastAsia="Times New Roman" w:hAnsi="Georgia"/>
          <w:b/>
        </w:rPr>
        <w:t xml:space="preserve">, </w:t>
      </w:r>
      <w:r w:rsidRPr="00EF79F4">
        <w:rPr>
          <w:rFonts w:ascii="Georgia" w:eastAsia="Times New Roman" w:hAnsi="Georgia"/>
          <w:bCs/>
        </w:rPr>
        <w:t>pessoa jurídica de direito público interno, inscrito no CNPJ/MF sob o n.º 01.598.970/0001-01, com sede na Avenida Mota e Silva, n.º S/N, no município de Senador La Roque, estado do Maranhão, servido pelo código de endereço postal n.º 65935-000, neste ato representado por seu (</w:t>
      </w:r>
      <w:proofErr w:type="spellStart"/>
      <w:r w:rsidRPr="00EF79F4">
        <w:rPr>
          <w:rFonts w:ascii="Georgia" w:eastAsia="Times New Roman" w:hAnsi="Georgia"/>
          <w:bCs/>
        </w:rPr>
        <w:t>ua</w:t>
      </w:r>
      <w:proofErr w:type="spellEnd"/>
      <w:r w:rsidRPr="00EF79F4">
        <w:rPr>
          <w:rFonts w:ascii="Georgia" w:eastAsia="Times New Roman" w:hAnsi="Georgia"/>
          <w:bCs/>
        </w:rPr>
        <w:t>) prefeito(a), o (a) Sr.(a). BARTOLOMEU GOMES ALVES</w:t>
      </w:r>
      <w:r w:rsidR="00705D69" w:rsidRPr="00AD5231">
        <w:rPr>
          <w:rFonts w:ascii="Georgia" w:eastAsia="Times New Roman" w:hAnsi="Georgia"/>
          <w:b/>
        </w:rPr>
        <w:t>,</w:t>
      </w:r>
      <w:r w:rsidR="00705D69" w:rsidRPr="00AD5231">
        <w:rPr>
          <w:rFonts w:ascii="Georgia" w:eastAsia="Times New Roman" w:hAnsi="Georgia"/>
          <w:bCs/>
        </w:rPr>
        <w:t xml:space="preserve"> por meio de seu procurador legalmente constituído, Dr. José Augusto dos Santos Filho, inscrito na OAB/AL 12977, conforme instrumento de mandato em anexo (Anexo I),</w:t>
      </w:r>
      <w:r w:rsidR="00705D69">
        <w:rPr>
          <w:rFonts w:ascii="Georgia" w:eastAsia="Times New Roman" w:hAnsi="Georgia"/>
          <w:bCs/>
        </w:rPr>
        <w:t xml:space="preserve"> </w:t>
      </w:r>
      <w:r w:rsidR="00705D69" w:rsidRPr="00C85F38">
        <w:rPr>
          <w:rFonts w:ascii="Georgia" w:eastAsia="Times New Roman" w:hAnsi="Georgia"/>
          <w:bCs/>
        </w:rPr>
        <w:t>vem, respeitosamente, à presença de Vossa Senhoria, com fundamento na legislação aplicável, especialmente nas disposições da Resolução Normativa ANEEL nº 1.000/2021, do Código de Defesa do Consumidor, e demais normas pertinentes, apresentar o presente</w:t>
      </w:r>
      <w:r w:rsidR="00705D69" w:rsidRPr="00C85F38">
        <w:rPr>
          <w:rFonts w:ascii="Georgia" w:eastAsia="Times New Roman" w:hAnsi="Georgia"/>
          <w:b/>
        </w:rPr>
        <w:t xml:space="preserve"> </w:t>
      </w:r>
      <w:r w:rsidR="00705D69" w:rsidRPr="00AD5231">
        <w:rPr>
          <w:rFonts w:ascii="Georgia" w:eastAsia="Times New Roman" w:hAnsi="Georgia"/>
          <w:b/>
        </w:rPr>
        <w:t xml:space="preserve">REQUERIMENTO </w:t>
      </w:r>
      <w:r w:rsidR="00705D69">
        <w:rPr>
          <w:rFonts w:ascii="Georgia" w:eastAsia="Times New Roman" w:hAnsi="Georgia"/>
          <w:b/>
        </w:rPr>
        <w:t xml:space="preserve">- </w:t>
      </w:r>
      <w:r w:rsidR="00705D69" w:rsidRPr="00AD5231">
        <w:rPr>
          <w:rFonts w:ascii="Georgia" w:eastAsia="Times New Roman" w:hAnsi="Georgia"/>
          <w:b/>
        </w:rPr>
        <w:t>SOLICITAC</w:t>
      </w:r>
      <w:r w:rsidR="00705D69" w:rsidRPr="00AD5231">
        <w:rPr>
          <w:rFonts w:eastAsia="Times New Roman"/>
          <w:b/>
        </w:rPr>
        <w:t>̧</w:t>
      </w:r>
      <w:r w:rsidR="00705D69" w:rsidRPr="00AD5231">
        <w:rPr>
          <w:rFonts w:ascii="Georgia" w:eastAsia="Times New Roman" w:hAnsi="Georgia"/>
          <w:b/>
        </w:rPr>
        <w:t>ÃO</w:t>
      </w:r>
      <w:r w:rsidR="00705D69">
        <w:rPr>
          <w:rFonts w:ascii="Georgia" w:eastAsia="Times New Roman" w:hAnsi="Georgia"/>
          <w:b/>
        </w:rPr>
        <w:t xml:space="preserve"> QIP</w:t>
      </w:r>
      <w:r w:rsidR="00705D69" w:rsidRPr="00C85F38">
        <w:rPr>
          <w:rFonts w:ascii="Georgia" w:eastAsia="Times New Roman" w:hAnsi="Georgia"/>
          <w:b/>
        </w:rPr>
        <w:t xml:space="preserve">, </w:t>
      </w:r>
      <w:r w:rsidR="00705D69" w:rsidRPr="00C85F38">
        <w:rPr>
          <w:rFonts w:ascii="Georgia" w:eastAsia="Times New Roman" w:hAnsi="Georgia"/>
          <w:bCs/>
        </w:rPr>
        <w:t>pelos fundamentos de fato e de direito que passa a expor.</w:t>
      </w:r>
    </w:p>
    <w:p w14:paraId="52A76209" w14:textId="77777777" w:rsidR="00705D69" w:rsidRPr="00C85F38" w:rsidRDefault="00705D69" w:rsidP="00705D69">
      <w:pPr>
        <w:keepNext/>
        <w:keepLines/>
        <w:numPr>
          <w:ilvl w:val="0"/>
          <w:numId w:val="21"/>
        </w:numPr>
        <w:spacing w:before="240" w:after="0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</w:pPr>
      <w:r w:rsidRPr="00C85F38"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  <w:t xml:space="preserve">DOS PODERES DE REPRESENTAÇÃO </w:t>
      </w:r>
    </w:p>
    <w:p w14:paraId="7A68D2A6" w14:textId="77777777" w:rsidR="00705D69" w:rsidRPr="00C85F38" w:rsidRDefault="00705D69" w:rsidP="00705D69">
      <w:pPr>
        <w:rPr>
          <w:rFonts w:ascii="Georgia" w:hAnsi="Georgia" w:cs="Times New Roman"/>
        </w:rPr>
      </w:pPr>
    </w:p>
    <w:p w14:paraId="3BFB0706" w14:textId="77777777" w:rsidR="00705D69" w:rsidRPr="009962ED" w:rsidRDefault="00705D69" w:rsidP="00705D69">
      <w:pPr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Georgia" w:hAnsi="Georgia" w:cs="Times New Roman"/>
          <w:bCs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Pa</w:t>
      </w:r>
      <w:r w:rsidRPr="009962ED">
        <w:rPr>
          <w:rFonts w:ascii="Georgia" w:hAnsi="Georgia" w:cs="Times New Roman"/>
          <w:sz w:val="24"/>
          <w:szCs w:val="24"/>
        </w:rPr>
        <w:t>ra comprovar a legitimidade de sua representação, o subscritor junta aos autos a procuração anexa (Anexo I), devidamente outorgada pelo Chefe do Poder Executivo Municipal. O referido instrumento atende a todas as exigências para a atuação na esfera administrativa, consoante o disposto no art. 9º da REN ANEEL nº 1.000/2021, na Lei nº 9.784/1999 e, precipuamente, no Estatuto da Advocacia (Lei nº 8.906/1994)</w:t>
      </w:r>
      <w:r>
        <w:rPr>
          <w:rFonts w:ascii="Georgia" w:hAnsi="Georgia" w:cs="Times New Roman"/>
          <w:sz w:val="24"/>
          <w:szCs w:val="24"/>
        </w:rPr>
        <w:t>.</w:t>
      </w:r>
    </w:p>
    <w:p w14:paraId="28494553" w14:textId="77777777" w:rsidR="00705D69" w:rsidRPr="009962ED" w:rsidRDefault="00705D69" w:rsidP="00705D69">
      <w:pPr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Georgia" w:hAnsi="Georgia" w:cs="Times New Roman"/>
          <w:bCs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lastRenderedPageBreak/>
        <w:t xml:space="preserve"> </w:t>
      </w:r>
      <w:r w:rsidRPr="009962ED">
        <w:rPr>
          <w:rFonts w:ascii="Georgia" w:hAnsi="Georgia" w:cs="Times New Roman"/>
          <w:sz w:val="24"/>
          <w:szCs w:val="24"/>
        </w:rPr>
        <w:t>Ressalta-se que a postulação de documentos outros que não a procuração — tais como contrato de mandato ou de honorários — para fins de comprovação da representação, carece de fundamento normativo e representa ofensa às prerrogativas funcionais do advogado, nos termos da Lei nº 8.906/1994.</w:t>
      </w:r>
    </w:p>
    <w:p w14:paraId="1DF55A52" w14:textId="77777777" w:rsidR="00705D69" w:rsidRDefault="00705D69" w:rsidP="00705D69">
      <w:pPr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Georgia" w:hAnsi="Georgia" w:cs="Times New Roman"/>
          <w:bCs/>
          <w:sz w:val="24"/>
          <w:szCs w:val="24"/>
        </w:rPr>
      </w:pPr>
      <w:r w:rsidRPr="00DF2EDD">
        <w:rPr>
          <w:rFonts w:ascii="Georgia" w:hAnsi="Georgia" w:cs="Times New Roman"/>
          <w:bCs/>
          <w:sz w:val="24"/>
          <w:szCs w:val="24"/>
        </w:rPr>
        <w:t>Não obstante</w:t>
      </w:r>
      <w:r>
        <w:rPr>
          <w:rFonts w:ascii="Georgia" w:hAnsi="Georgia" w:cs="Times New Roman"/>
          <w:bCs/>
          <w:sz w:val="24"/>
          <w:szCs w:val="24"/>
        </w:rPr>
        <w:t xml:space="preserve">, a </w:t>
      </w:r>
      <w:r w:rsidRPr="00E821F3">
        <w:rPr>
          <w:rFonts w:ascii="Georgia" w:hAnsi="Georgia" w:cs="Times New Roman"/>
          <w:bCs/>
          <w:sz w:val="24"/>
          <w:szCs w:val="24"/>
        </w:rPr>
        <w:t>título de esclarecimento complementar, e para afastar qualquer controvérsia que possa gerar atrasos processuais, anexa-se, por liberalidade, o contrato de prestação de serviços firmado com o Município</w:t>
      </w:r>
      <w:r>
        <w:rPr>
          <w:rFonts w:ascii="Georgia" w:hAnsi="Georgia" w:cs="Times New Roman"/>
          <w:bCs/>
          <w:sz w:val="24"/>
          <w:szCs w:val="24"/>
        </w:rPr>
        <w:t>.</w:t>
      </w:r>
      <w:r w:rsidRPr="00E821F3">
        <w:rPr>
          <w:rFonts w:ascii="Georgia" w:hAnsi="Georgia" w:cs="Times New Roman"/>
          <w:bCs/>
          <w:sz w:val="24"/>
          <w:szCs w:val="24"/>
        </w:rPr>
        <w:t xml:space="preserve"> </w:t>
      </w:r>
    </w:p>
    <w:p w14:paraId="6896B51B" w14:textId="77777777" w:rsidR="00705D69" w:rsidRPr="00A14F6D" w:rsidRDefault="00705D69" w:rsidP="00705D69">
      <w:pPr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Georgia" w:hAnsi="Georgia" w:cs="Times New Roman"/>
          <w:bCs/>
          <w:sz w:val="24"/>
          <w:szCs w:val="24"/>
        </w:rPr>
      </w:pPr>
      <w:r w:rsidRPr="00DF2EDD">
        <w:rPr>
          <w:rFonts w:ascii="Georgia" w:hAnsi="Georgia" w:cs="Times New Roman"/>
          <w:sz w:val="24"/>
          <w:szCs w:val="24"/>
        </w:rPr>
        <w:t>Ademais, cumpre salienta</w:t>
      </w:r>
      <w:r>
        <w:rPr>
          <w:rFonts w:ascii="Georgia" w:hAnsi="Georgia" w:cs="Times New Roman"/>
          <w:sz w:val="24"/>
          <w:szCs w:val="24"/>
        </w:rPr>
        <w:t>r</w:t>
      </w:r>
      <w:r w:rsidRPr="00A14F6D">
        <w:rPr>
          <w:rFonts w:ascii="Georgia" w:hAnsi="Georgia" w:cs="Times New Roman"/>
          <w:sz w:val="24"/>
          <w:szCs w:val="24"/>
        </w:rPr>
        <w:t xml:space="preserve"> que o Município celebrou contrato com a sociedade individual de advocacia </w:t>
      </w:r>
      <w:r>
        <w:rPr>
          <w:rFonts w:ascii="Georgia" w:hAnsi="Georgia" w:cs="Times New Roman"/>
          <w:sz w:val="24"/>
          <w:szCs w:val="24"/>
        </w:rPr>
        <w:t xml:space="preserve">Augusto Santos, </w:t>
      </w:r>
      <w:r w:rsidRPr="00A14F6D">
        <w:rPr>
          <w:rFonts w:ascii="Georgia" w:hAnsi="Georgia" w:cs="Times New Roman"/>
          <w:sz w:val="24"/>
          <w:szCs w:val="24"/>
        </w:rPr>
        <w:t xml:space="preserve">representada pelo Dr. </w:t>
      </w:r>
      <w:r w:rsidRPr="00A14F6D">
        <w:rPr>
          <w:rFonts w:ascii="Georgia" w:eastAsia="Times New Roman" w:hAnsi="Georgia"/>
          <w:bCs/>
          <w:sz w:val="24"/>
          <w:szCs w:val="24"/>
        </w:rPr>
        <w:t>José Augusto dos Santos Filho</w:t>
      </w:r>
      <w:r w:rsidRPr="00A14F6D">
        <w:rPr>
          <w:rFonts w:ascii="Georgia" w:hAnsi="Georgia" w:cs="Times New Roman"/>
          <w:sz w:val="24"/>
          <w:szCs w:val="24"/>
        </w:rPr>
        <w:t>, atribuindo-lhe poderes específicos para representação perante a Aneel e a distribuidora, conforme cláusula contratual cuja íntegra segue no Anexo II. Requer-se, portanto, o pleno reconhecimento da regularidade da representação nos autos.</w:t>
      </w:r>
    </w:p>
    <w:p w14:paraId="1F3BC114" w14:textId="3C691E6A" w:rsidR="00BF5F73" w:rsidRPr="00D14F79" w:rsidRDefault="00BF5F73" w:rsidP="00BF5F73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eastAsia="Times New Roman" w:hAnsi="Georgia"/>
          <w:b/>
          <w:bCs/>
          <w:sz w:val="20"/>
          <w:szCs w:val="20"/>
        </w:rPr>
      </w:pPr>
      <w:r>
        <w:rPr>
          <w:rFonts w:ascii="Georgia" w:eastAsia="Times New Roman" w:hAnsi="Georgia"/>
          <w:b/>
          <w:bCs/>
          <w:sz w:val="20"/>
          <w:szCs w:val="20"/>
        </w:rPr>
        <w:tab/>
      </w:r>
      <w:r w:rsidRPr="00D14F79">
        <w:rPr>
          <w:rFonts w:ascii="Georgia" w:eastAsia="Times New Roman" w:hAnsi="Georgia"/>
          <w:b/>
          <w:bCs/>
          <w:sz w:val="20"/>
          <w:szCs w:val="20"/>
        </w:rPr>
        <w:t>CLÁUSULA PRIMEIRA – DO OBJETO.</w:t>
      </w:r>
    </w:p>
    <w:p w14:paraId="526AD80F" w14:textId="3029EE2B" w:rsidR="00BF5F73" w:rsidRDefault="00BF5F73" w:rsidP="00BF5F73">
      <w:pPr>
        <w:spacing w:before="100" w:beforeAutospacing="1" w:after="100" w:afterAutospacing="1" w:line="240" w:lineRule="auto"/>
        <w:ind w:left="2268"/>
        <w:jc w:val="both"/>
        <w:rPr>
          <w:rFonts w:ascii="Georgia" w:eastAsia="Times New Roman" w:hAnsi="Georgia" w:cs="Times New Roman"/>
          <w:sz w:val="20"/>
          <w:szCs w:val="20"/>
        </w:rPr>
      </w:pPr>
      <w:r w:rsidRPr="00D14F79">
        <w:rPr>
          <w:rFonts w:ascii="Georgia" w:eastAsia="Times New Roman" w:hAnsi="Georgia" w:cs="Times New Roman"/>
          <w:sz w:val="20"/>
          <w:szCs w:val="20"/>
        </w:rPr>
        <w:t xml:space="preserve">1.1 O presente instrumento tem como objeto </w:t>
      </w:r>
      <w:r w:rsidRPr="00F9438B">
        <w:rPr>
          <w:rFonts w:ascii="Georgia" w:eastAsia="Times New Roman" w:hAnsi="Georgia" w:cs="Times New Roman"/>
          <w:sz w:val="20"/>
          <w:szCs w:val="20"/>
        </w:rPr>
        <w:t>a prestação de Serviços especializados de assessoria técnica, consultoria operacional e regulatória</w:t>
      </w:r>
      <w:r w:rsidRPr="00D14F79">
        <w:rPr>
          <w:rFonts w:ascii="Georgia" w:eastAsia="Times New Roman" w:hAnsi="Georgia" w:cs="Times New Roman"/>
          <w:sz w:val="20"/>
          <w:szCs w:val="20"/>
        </w:rPr>
        <w:t xml:space="preserve">, com o objetivo de realizar auditoria e apuração das faturas de energia elétrica, identificando e quantificando valores cobrados indevidamente ou a maior, bem como promover a recuperação desses montantes por meio de impugnações e demais medidas administrativas e judiciais, </w:t>
      </w:r>
      <w:r w:rsidRPr="00F9438B">
        <w:rPr>
          <w:rFonts w:ascii="Georgia" w:eastAsia="Times New Roman" w:hAnsi="Georgia" w:cs="Times New Roman"/>
          <w:b/>
          <w:bCs/>
          <w:sz w:val="20"/>
          <w:szCs w:val="20"/>
        </w:rPr>
        <w:t>em representação do Município, em caráter estritamente limitado ao escopo do presente contrato, perante à concessionária de energia, à ANEEL, à agência reguladora estadual e a demais órgãos competentes, assegurando a compensação, restituição ou regularização das cobranças em estrita observância às normas da ANEEL e ao Código de Defesa do Consumidor</w:t>
      </w:r>
      <w:r>
        <w:rPr>
          <w:rFonts w:ascii="Georgia" w:eastAsia="Times New Roman" w:hAnsi="Georgia" w:cs="Times New Roman"/>
          <w:sz w:val="20"/>
          <w:szCs w:val="20"/>
        </w:rPr>
        <w:t>.</w:t>
      </w:r>
      <w:r w:rsidR="00F9438B">
        <w:rPr>
          <w:rFonts w:ascii="Georgia" w:eastAsia="Times New Roman" w:hAnsi="Georgia" w:cs="Times New Roman"/>
          <w:sz w:val="20"/>
          <w:szCs w:val="20"/>
        </w:rPr>
        <w:t xml:space="preserve"> </w:t>
      </w:r>
      <w:r w:rsidR="00F9438B" w:rsidRPr="005921B0">
        <w:rPr>
          <w:rFonts w:ascii="Georgia" w:eastAsia="Times New Roman" w:hAnsi="Georgia" w:cs="Times New Roman"/>
          <w:sz w:val="20"/>
          <w:szCs w:val="20"/>
        </w:rPr>
        <w:t>(grifou-se)</w:t>
      </w:r>
    </w:p>
    <w:p w14:paraId="405837D2" w14:textId="69C4CCAE" w:rsidR="00705D69" w:rsidRPr="00E821F3" w:rsidRDefault="00F9438B" w:rsidP="00705D69">
      <w:pPr>
        <w:numPr>
          <w:ilvl w:val="0"/>
          <w:numId w:val="22"/>
        </w:numPr>
        <w:spacing w:line="360" w:lineRule="auto"/>
        <w:contextualSpacing/>
        <w:jc w:val="both"/>
        <w:rPr>
          <w:rFonts w:ascii="Georgia" w:hAnsi="Georgia"/>
          <w:sz w:val="24"/>
          <w:szCs w:val="24"/>
        </w:rPr>
      </w:pPr>
      <w:bookmarkStart w:id="3" w:name="_Hlk206754953"/>
      <w:r w:rsidRPr="00F054BC">
        <w:rPr>
          <w:rFonts w:ascii="Georgia" w:hAnsi="Georgia"/>
          <w:sz w:val="24"/>
          <w:szCs w:val="24"/>
        </w:rPr>
        <w:t xml:space="preserve">O referido item contém </w:t>
      </w:r>
      <w:r w:rsidRPr="00F054BC">
        <w:rPr>
          <w:rStyle w:val="Forte"/>
          <w:rFonts w:ascii="Georgia" w:hAnsi="Georgia"/>
          <w:sz w:val="24"/>
          <w:szCs w:val="24"/>
        </w:rPr>
        <w:t>cláusula expressa</w:t>
      </w:r>
      <w:r w:rsidRPr="00F054BC">
        <w:rPr>
          <w:rFonts w:ascii="Georgia" w:hAnsi="Georgia"/>
          <w:sz w:val="24"/>
          <w:szCs w:val="24"/>
        </w:rPr>
        <w:t xml:space="preserve"> de outorga de poderes de </w:t>
      </w:r>
      <w:r w:rsidRPr="00F054BC">
        <w:rPr>
          <w:rStyle w:val="Forte"/>
          <w:rFonts w:ascii="Georgia" w:hAnsi="Georgia"/>
          <w:sz w:val="24"/>
          <w:szCs w:val="24"/>
        </w:rPr>
        <w:t>representação processual</w:t>
      </w:r>
      <w:r w:rsidRPr="00F054BC">
        <w:rPr>
          <w:rFonts w:ascii="Georgia" w:hAnsi="Georgia"/>
          <w:sz w:val="24"/>
          <w:szCs w:val="24"/>
        </w:rPr>
        <w:t xml:space="preserve"> ao representante do escritório contratado pelo Município, nos termos do Contrato de Mandato já acostado, tornando </w:t>
      </w:r>
      <w:r w:rsidRPr="00F054BC">
        <w:rPr>
          <w:rStyle w:val="Forte"/>
          <w:rFonts w:ascii="Georgia" w:hAnsi="Georgia"/>
          <w:sz w:val="24"/>
          <w:szCs w:val="24"/>
        </w:rPr>
        <w:t>incontestável</w:t>
      </w:r>
      <w:r w:rsidRPr="00F054BC">
        <w:rPr>
          <w:rFonts w:ascii="Georgia" w:hAnsi="Georgia"/>
          <w:sz w:val="24"/>
          <w:szCs w:val="24"/>
        </w:rPr>
        <w:t xml:space="preserve"> a legitimidade para atuar em nome do Município </w:t>
      </w:r>
      <w:r w:rsidRPr="00F054BC">
        <w:rPr>
          <w:rStyle w:val="Forte"/>
          <w:rFonts w:ascii="Georgia" w:hAnsi="Georgia"/>
          <w:sz w:val="24"/>
          <w:szCs w:val="24"/>
        </w:rPr>
        <w:t>perante esta distribuidora</w:t>
      </w:r>
      <w:r w:rsidR="00705D69" w:rsidRPr="00E821F3">
        <w:rPr>
          <w:rFonts w:ascii="Georgia" w:hAnsi="Georgia"/>
          <w:sz w:val="24"/>
          <w:szCs w:val="24"/>
        </w:rPr>
        <w:t>.</w:t>
      </w:r>
    </w:p>
    <w:bookmarkEnd w:id="3"/>
    <w:p w14:paraId="13623FDE" w14:textId="77777777" w:rsidR="00705D69" w:rsidRPr="00E821F3" w:rsidRDefault="00705D69" w:rsidP="00705D69">
      <w:pPr>
        <w:numPr>
          <w:ilvl w:val="0"/>
          <w:numId w:val="22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</w:rPr>
      </w:pPr>
      <w:r w:rsidRPr="00E821F3">
        <w:rPr>
          <w:rFonts w:ascii="Georgia" w:hAnsi="Georgia" w:cs="Times New Roman"/>
          <w:sz w:val="24"/>
          <w:szCs w:val="24"/>
        </w:rPr>
        <w:t>Ressalte-se que o referido contrato foi regularmente publicado no Diário Oficial do município, conforme exige a legislação vigente, circunstância que assegura sua plena eficácia jurídica e produz os efeitos legais inerentes ao instrumento contratual.</w:t>
      </w:r>
    </w:p>
    <w:p w14:paraId="75BD5E19" w14:textId="75FBC4A2" w:rsidR="00705D69" w:rsidRDefault="00705D69" w:rsidP="00705D69">
      <w:pPr>
        <w:numPr>
          <w:ilvl w:val="0"/>
          <w:numId w:val="22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</w:rPr>
      </w:pPr>
      <w:r w:rsidRPr="00E821F3">
        <w:rPr>
          <w:rFonts w:ascii="Georgia" w:hAnsi="Georgia" w:cs="Times New Roman"/>
          <w:sz w:val="24"/>
          <w:szCs w:val="24"/>
        </w:rPr>
        <w:lastRenderedPageBreak/>
        <w:t xml:space="preserve">Portanto, o requisito formal de publicação do contrato foi regulamente atendido, </w:t>
      </w:r>
      <w:r w:rsidRPr="00E821F3">
        <w:rPr>
          <w:rFonts w:ascii="Georgia" w:eastAsia="Times New Roman" w:hAnsi="Georgia"/>
          <w:bCs/>
          <w:sz w:val="24"/>
          <w:szCs w:val="24"/>
        </w:rPr>
        <w:t>conforme</w:t>
      </w:r>
      <w:r w:rsidRPr="00E821F3">
        <w:rPr>
          <w:sz w:val="24"/>
          <w:szCs w:val="24"/>
        </w:rPr>
        <w:t xml:space="preserve"> </w:t>
      </w:r>
      <w:r w:rsidRPr="00E821F3">
        <w:rPr>
          <w:rFonts w:ascii="Georgia" w:eastAsia="Times New Roman" w:hAnsi="Georgia"/>
          <w:bCs/>
          <w:sz w:val="24"/>
          <w:szCs w:val="24"/>
        </w:rPr>
        <w:t>a documentação apresentada no Anexo II</w:t>
      </w:r>
      <w:r w:rsidRPr="00E821F3">
        <w:rPr>
          <w:rFonts w:ascii="Georgia" w:hAnsi="Georgia" w:cs="Times New Roman"/>
          <w:sz w:val="24"/>
          <w:szCs w:val="24"/>
        </w:rPr>
        <w:t>.</w:t>
      </w:r>
    </w:p>
    <w:p w14:paraId="4F4AF812" w14:textId="77777777" w:rsidR="00705D69" w:rsidRPr="00705D69" w:rsidRDefault="00705D69" w:rsidP="00705D69">
      <w:pPr>
        <w:spacing w:line="360" w:lineRule="auto"/>
        <w:ind w:left="360"/>
        <w:contextualSpacing/>
        <w:jc w:val="both"/>
        <w:rPr>
          <w:rFonts w:ascii="Georgia" w:hAnsi="Georgia" w:cs="Times New Roman"/>
          <w:sz w:val="24"/>
          <w:szCs w:val="24"/>
        </w:rPr>
      </w:pPr>
    </w:p>
    <w:p w14:paraId="4C06D103" w14:textId="77777777" w:rsidR="00705D69" w:rsidRPr="00C85F38" w:rsidRDefault="00705D69" w:rsidP="00705D69">
      <w:pPr>
        <w:keepNext/>
        <w:keepLines/>
        <w:numPr>
          <w:ilvl w:val="0"/>
          <w:numId w:val="21"/>
        </w:numPr>
        <w:spacing w:before="240" w:after="0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</w:pPr>
      <w:r w:rsidRPr="00C85F38"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  <w:t>DA SÍNTESE DOS FATOS E DOS FUNDAMENTOS DO DIREITO</w:t>
      </w:r>
      <w:r w:rsidRPr="00C85F38"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  <w:br/>
      </w:r>
    </w:p>
    <w:p w14:paraId="3C8D3549" w14:textId="77777777" w:rsidR="00705D69" w:rsidRPr="00D06FD8" w:rsidRDefault="00705D69" w:rsidP="00705D69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D06FD8">
        <w:rPr>
          <w:rFonts w:ascii="Georgia" w:hAnsi="Georgia"/>
          <w:sz w:val="24"/>
          <w:szCs w:val="24"/>
        </w:rPr>
        <w:t>Nos termos do art. 399 da Resolução Normativa nº 1.000/2021, assiste ao consumidor o direito de, a qualquer tempo, apresentar à distribuidora solicitações de informação, reclamações, sugestões e denúncias por meio dos canais de atendimento por ela disponibilizados.</w:t>
      </w:r>
    </w:p>
    <w:p w14:paraId="1041F927" w14:textId="77777777" w:rsidR="00705D69" w:rsidRPr="00150C26" w:rsidRDefault="00705D69" w:rsidP="00705D6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/>
          <w:sz w:val="20"/>
          <w:szCs w:val="20"/>
        </w:rPr>
      </w:pPr>
      <w:r w:rsidRPr="00150C26">
        <w:rPr>
          <w:rFonts w:ascii="Georgia" w:hAnsi="Georgia" w:cs="Calibri"/>
          <w:color w:val="000000"/>
          <w:sz w:val="20"/>
          <w:szCs w:val="20"/>
        </w:rPr>
        <w:t>Art. 399. O consumidor e demais usuários podem requerer informações, solicitar e cancelar serviços, encaminhar reclamações, elogios, sugestões, denúncias e solicitar o encerramento contratual nos canais de atendimento disponibilizados pela distribuidora. (</w:t>
      </w:r>
      <w:hyperlink r:id="rId8" w:history="1">
        <w:r w:rsidRPr="00150C26">
          <w:rPr>
            <w:rFonts w:ascii="Georgia" w:hAnsi="Georgia"/>
            <w:color w:val="000000"/>
            <w:sz w:val="20"/>
            <w:szCs w:val="20"/>
          </w:rPr>
          <w:t>Redação dada pela REN ANEEL 1.042, de 20.09.2022</w:t>
        </w:r>
      </w:hyperlink>
      <w:r w:rsidRPr="00150C26">
        <w:rPr>
          <w:rFonts w:ascii="Georgia" w:hAnsi="Georgia" w:cs="Calibri"/>
          <w:color w:val="000000"/>
          <w:sz w:val="20"/>
          <w:szCs w:val="20"/>
        </w:rPr>
        <w:t>)</w:t>
      </w:r>
    </w:p>
    <w:p w14:paraId="4E001985" w14:textId="77777777" w:rsidR="00705D69" w:rsidRPr="00150C26" w:rsidRDefault="00705D69" w:rsidP="00705D6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/>
          <w:sz w:val="20"/>
          <w:szCs w:val="20"/>
        </w:rPr>
      </w:pPr>
      <w:r w:rsidRPr="00150C26">
        <w:rPr>
          <w:rFonts w:ascii="Georgia" w:hAnsi="Georgia" w:cs="Calibri"/>
          <w:color w:val="000000"/>
          <w:sz w:val="20"/>
          <w:szCs w:val="20"/>
        </w:rPr>
        <w:t>§ 1º O consumidor e demais usuários podem requerer informações, esclarecer dúvidas, encaminhar sugestões, reclamações, denúncias, elogios e sugestões à Ouvidoria da distribuidora, se houver, à agência estadual conveniada ou, na inexistência desta, à ANEEL, observado o art. 421 e o art. 423.</w:t>
      </w:r>
    </w:p>
    <w:p w14:paraId="74DFE0AD" w14:textId="77777777" w:rsidR="00705D69" w:rsidRPr="000C5D29" w:rsidRDefault="00705D69" w:rsidP="00705D6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 w:themeColor="text1"/>
          <w:sz w:val="20"/>
          <w:szCs w:val="20"/>
        </w:rPr>
      </w:pPr>
      <w:r w:rsidRPr="00150C26">
        <w:rPr>
          <w:rFonts w:ascii="Georgia" w:hAnsi="Georgia" w:cs="Calibri"/>
          <w:color w:val="000000" w:themeColor="text1"/>
          <w:sz w:val="20"/>
          <w:szCs w:val="20"/>
        </w:rPr>
        <w:t>§ 2º O atendimento deve ser classificado e registrado de acordo com opção do consumidor e demais usuários quanto à natureza de sua demanda, entre informação, reclamação, serviço, denúncia, elogio ou sugestão</w:t>
      </w:r>
      <w:r w:rsidRPr="000C5D29">
        <w:rPr>
          <w:rFonts w:ascii="Georgia" w:hAnsi="Georgia" w:cs="Calibri"/>
          <w:color w:val="000000" w:themeColor="text1"/>
          <w:sz w:val="20"/>
          <w:szCs w:val="20"/>
        </w:rPr>
        <w:t>, conforme os procedimentos e tipologia estabelecidos pela ANEEL.</w:t>
      </w:r>
    </w:p>
    <w:p w14:paraId="4BBB3320" w14:textId="77777777" w:rsidR="00705D69" w:rsidRPr="000C5D29" w:rsidRDefault="00705D69" w:rsidP="00705D69">
      <w:pPr>
        <w:pStyle w:val="NormalWeb"/>
        <w:spacing w:after="0" w:line="240" w:lineRule="auto"/>
        <w:ind w:left="2268"/>
        <w:jc w:val="both"/>
        <w:rPr>
          <w:rFonts w:ascii="Georgia" w:hAnsi="Georgia"/>
          <w:color w:val="000000" w:themeColor="text1"/>
          <w:sz w:val="20"/>
          <w:szCs w:val="20"/>
        </w:rPr>
      </w:pPr>
      <w:r w:rsidRPr="000C5D29">
        <w:rPr>
          <w:rFonts w:ascii="Georgia" w:hAnsi="Georgia" w:cs="Calibri"/>
          <w:color w:val="000000" w:themeColor="text1"/>
          <w:sz w:val="20"/>
          <w:szCs w:val="20"/>
        </w:rPr>
        <w:t>§ 3º No caso de atendimento por canal telefônico de demanda para a qual exista previsão regulatória para o envio de documentos, a distribuidora deve registrar a demanda e informar ao consumidor e demais usuários a relação de documentos e os canais para envio. (</w:t>
      </w:r>
      <w:hyperlink r:id="rId9" w:history="1">
        <w:r w:rsidRPr="000C5D29">
          <w:rPr>
            <w:rStyle w:val="Hyperlink"/>
            <w:rFonts w:ascii="Georgia" w:hAnsi="Georgia" w:cs="Calibri"/>
            <w:color w:val="000000" w:themeColor="text1"/>
            <w:sz w:val="20"/>
            <w:szCs w:val="20"/>
          </w:rPr>
          <w:t>Incluído pela REN ANEEL 1.042, de 20.09.2022</w:t>
        </w:r>
      </w:hyperlink>
      <w:r w:rsidRPr="000C5D29">
        <w:rPr>
          <w:rFonts w:ascii="Georgia" w:hAnsi="Georgia" w:cs="Calibri"/>
          <w:color w:val="000000" w:themeColor="text1"/>
          <w:sz w:val="20"/>
          <w:szCs w:val="20"/>
        </w:rPr>
        <w:t>)</w:t>
      </w:r>
    </w:p>
    <w:p w14:paraId="67A52A37" w14:textId="77777777" w:rsidR="00705D69" w:rsidRPr="000C5D29" w:rsidRDefault="00705D69" w:rsidP="00705D69">
      <w:pPr>
        <w:pStyle w:val="NormalWeb"/>
        <w:spacing w:after="0" w:line="240" w:lineRule="auto"/>
        <w:ind w:left="2268"/>
        <w:jc w:val="both"/>
        <w:rPr>
          <w:rFonts w:ascii="Georgia" w:hAnsi="Georgia"/>
          <w:color w:val="000000" w:themeColor="text1"/>
          <w:sz w:val="20"/>
          <w:szCs w:val="20"/>
        </w:rPr>
      </w:pPr>
      <w:r w:rsidRPr="000C5D29">
        <w:rPr>
          <w:rFonts w:ascii="Georgia" w:hAnsi="Georgia" w:cs="Calibri"/>
          <w:color w:val="000000" w:themeColor="text1"/>
          <w:sz w:val="20"/>
          <w:szCs w:val="20"/>
        </w:rPr>
        <w:t>§ 4º No caso do §3º, a contagem do prazo para tratamento da demanda deve ficar suspensa até o recebimento dos documentos, podendo ser indeferida pela distribuidora se o recebimento não ocorrer em até 5 dias úteis, exceto no caso de ressarcimento de danos, de que trata o art. 605. (</w:t>
      </w:r>
      <w:hyperlink r:id="rId10" w:history="1">
        <w:r w:rsidRPr="000C5D29">
          <w:rPr>
            <w:rStyle w:val="Hyperlink"/>
            <w:rFonts w:ascii="Georgia" w:hAnsi="Georgia" w:cs="Calibri"/>
            <w:color w:val="000000" w:themeColor="text1"/>
            <w:sz w:val="20"/>
            <w:szCs w:val="20"/>
          </w:rPr>
          <w:t>Incluído pela REN ANEEL 1.042, de 20.09.2022</w:t>
        </w:r>
      </w:hyperlink>
      <w:r w:rsidRPr="000C5D29">
        <w:rPr>
          <w:rFonts w:ascii="Georgia" w:hAnsi="Georgia" w:cs="Calibri"/>
          <w:color w:val="000000" w:themeColor="text1"/>
          <w:sz w:val="20"/>
          <w:szCs w:val="20"/>
        </w:rPr>
        <w:t>)</w:t>
      </w:r>
    </w:p>
    <w:p w14:paraId="465166C8" w14:textId="77777777" w:rsidR="00705D69" w:rsidRPr="008E12F6" w:rsidRDefault="00705D69" w:rsidP="00705D69">
      <w:pPr>
        <w:autoSpaceDE w:val="0"/>
        <w:autoSpaceDN w:val="0"/>
        <w:adjustRightInd w:val="0"/>
        <w:spacing w:after="0" w:line="360" w:lineRule="auto"/>
        <w:ind w:left="2268"/>
        <w:jc w:val="both"/>
        <w:rPr>
          <w:rFonts w:ascii="Georgia" w:hAnsi="Georgia" w:cs="Times New Roman"/>
          <w:sz w:val="24"/>
          <w:szCs w:val="24"/>
        </w:rPr>
      </w:pPr>
    </w:p>
    <w:p w14:paraId="3BE0E897" w14:textId="77777777" w:rsidR="00705D69" w:rsidRPr="00526E9A" w:rsidRDefault="00705D69" w:rsidP="00705D69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526E9A">
        <w:rPr>
          <w:rFonts w:ascii="Georgia" w:hAnsi="Georgia"/>
          <w:sz w:val="24"/>
          <w:szCs w:val="24"/>
        </w:rPr>
        <w:t>No âmbito da iluminação pública (IP), incumbe à distribuidora manter, em seu Sistema de Informação Geográfica, o cadastro técnico georreferenciado, completo e permanentemente atualizado de todos os pontos de IP, com integração obrigatória à Base de Dados Geográfica da Distribuidora (BDGD) e ao Sistema de Informação Geográfica Regulatório (SIG-R), nos termos do PRODIST e do art. 461 da Resolução Normativa nº 1.000/2021.</w:t>
      </w:r>
    </w:p>
    <w:p w14:paraId="3E47ABD7" w14:textId="77777777" w:rsidR="00705D69" w:rsidRPr="007101C5" w:rsidRDefault="00705D69" w:rsidP="00705D6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 w:themeColor="text1"/>
          <w:sz w:val="20"/>
          <w:szCs w:val="20"/>
        </w:rPr>
      </w:pPr>
      <w:bookmarkStart w:id="4" w:name="_Ref65262427"/>
      <w:r w:rsidRPr="007101C5">
        <w:rPr>
          <w:rFonts w:ascii="Georgia" w:hAnsi="Georgia" w:cs="Calibri"/>
          <w:color w:val="000000" w:themeColor="text1"/>
          <w:sz w:val="20"/>
          <w:szCs w:val="20"/>
        </w:rPr>
        <w:t xml:space="preserve">Art. 461. A distribuidora deve manter as informações dos pontos de iluminação pública em seu sistema de informação geográfica, de modo a compor a Base de Dados </w:t>
      </w:r>
      <w:r w:rsidRPr="007101C5">
        <w:rPr>
          <w:rFonts w:ascii="Georgia" w:hAnsi="Georgia" w:cs="Calibri"/>
          <w:color w:val="000000" w:themeColor="text1"/>
          <w:sz w:val="20"/>
          <w:szCs w:val="20"/>
        </w:rPr>
        <w:lastRenderedPageBreak/>
        <w:t>Geográfica da Distribuidora – BDGD e o Sistema de Informação Geográfica Regulatório – SIG-R, conforme PRODIST.</w:t>
      </w:r>
      <w:bookmarkEnd w:id="4"/>
    </w:p>
    <w:p w14:paraId="5E983FC7" w14:textId="77777777" w:rsidR="00705D69" w:rsidRDefault="00705D69" w:rsidP="00705D6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 w:themeColor="text1"/>
          <w:sz w:val="20"/>
          <w:szCs w:val="20"/>
        </w:rPr>
      </w:pPr>
      <w:r w:rsidRPr="007101C5">
        <w:rPr>
          <w:rFonts w:ascii="Georgia" w:hAnsi="Georgia" w:cs="Calibri"/>
          <w:color w:val="000000" w:themeColor="text1"/>
          <w:sz w:val="20"/>
          <w:szCs w:val="20"/>
        </w:rPr>
        <w:t>Parágrafo único.  Recomenda-se a integração dos cadastros mantidos pelo poder público municipal com o sistema de informação geográfica da distribuidora.</w:t>
      </w:r>
    </w:p>
    <w:p w14:paraId="11D3ABFC" w14:textId="77777777" w:rsidR="00705D69" w:rsidRDefault="00705D69" w:rsidP="00705D69">
      <w:pPr>
        <w:pStyle w:val="NormalWeb"/>
        <w:spacing w:after="0" w:line="240" w:lineRule="auto"/>
        <w:ind w:left="3600"/>
        <w:jc w:val="both"/>
        <w:rPr>
          <w:rFonts w:ascii="Georgia" w:hAnsi="Georgia" w:cs="Calibri"/>
          <w:color w:val="000000" w:themeColor="text1"/>
          <w:sz w:val="20"/>
          <w:szCs w:val="20"/>
        </w:rPr>
      </w:pPr>
    </w:p>
    <w:p w14:paraId="00798B3D" w14:textId="77777777" w:rsidR="00705D69" w:rsidRDefault="00705D69" w:rsidP="00705D69">
      <w:pPr>
        <w:pStyle w:val="NormalWeb"/>
        <w:spacing w:after="0" w:line="240" w:lineRule="auto"/>
        <w:ind w:left="3600"/>
        <w:jc w:val="both"/>
        <w:rPr>
          <w:rFonts w:ascii="Georgia" w:hAnsi="Georgia" w:cs="Calibri"/>
          <w:color w:val="000000" w:themeColor="text1"/>
          <w:sz w:val="20"/>
          <w:szCs w:val="20"/>
        </w:rPr>
      </w:pPr>
    </w:p>
    <w:p w14:paraId="51DF4879" w14:textId="77777777" w:rsidR="00705D69" w:rsidRPr="00BA17A9" w:rsidRDefault="00705D69" w:rsidP="00705D69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BA17A9">
        <w:rPr>
          <w:rFonts w:ascii="Georgia" w:hAnsi="Georgia" w:cs="Times New Roman"/>
          <w:sz w:val="24"/>
          <w:szCs w:val="24"/>
        </w:rPr>
        <w:t>Ademais, o art. 464 da Resolução Normativa nº 1.000/2021 impõe à distribuidora o dever de disponibilizar ao Poder Público municipal, no prazo máximo de 30 (trinta) dias, as informações constantes de seu Sistema de Informação Geográfica, necessárias à gestão e fiscalização da iluminação pública</w:t>
      </w:r>
      <w:r>
        <w:rPr>
          <w:rFonts w:ascii="Georgia" w:hAnsi="Georgia" w:cs="Times New Roman"/>
          <w:sz w:val="24"/>
          <w:szCs w:val="24"/>
        </w:rPr>
        <w:t>.</w:t>
      </w:r>
    </w:p>
    <w:p w14:paraId="7DEC3554" w14:textId="77777777" w:rsidR="00705D69" w:rsidRPr="00B631FC" w:rsidRDefault="00705D69" w:rsidP="00705D6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 w:themeColor="text1"/>
          <w:sz w:val="20"/>
          <w:szCs w:val="20"/>
        </w:rPr>
      </w:pPr>
      <w:bookmarkStart w:id="5" w:name="_Ref79230376"/>
      <w:r w:rsidRPr="00B631FC">
        <w:rPr>
          <w:rFonts w:ascii="Georgia" w:hAnsi="Georgia" w:cs="Calibri"/>
          <w:color w:val="000000"/>
          <w:sz w:val="20"/>
          <w:szCs w:val="20"/>
        </w:rPr>
        <w:t>Art. 464. A distribuidora deve disponibilizar ao poder público municipal, em até 30 dias da solicitação, as informações contidas em seu sistema de informação geográfica relacionadas aos pontos de iluminação pública e às unidades consumidoras da classe iluminação pública da área geográfica do solicitante.</w:t>
      </w:r>
      <w:bookmarkEnd w:id="5"/>
    </w:p>
    <w:p w14:paraId="69C6C7FB" w14:textId="77777777" w:rsidR="00705D69" w:rsidRPr="007101C5" w:rsidRDefault="00705D69" w:rsidP="00705D69">
      <w:pPr>
        <w:pStyle w:val="NormalWeb"/>
        <w:spacing w:after="0" w:line="240" w:lineRule="auto"/>
        <w:ind w:left="3600"/>
        <w:jc w:val="both"/>
        <w:rPr>
          <w:rFonts w:ascii="Georgia" w:hAnsi="Georgia" w:cs="Calibri"/>
          <w:color w:val="000000" w:themeColor="text1"/>
          <w:sz w:val="20"/>
          <w:szCs w:val="20"/>
        </w:rPr>
      </w:pPr>
    </w:p>
    <w:p w14:paraId="09F2DAC1" w14:textId="77777777" w:rsidR="00705D69" w:rsidRPr="001C6E77" w:rsidRDefault="00705D69" w:rsidP="00705D69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1C6E77">
        <w:rPr>
          <w:rFonts w:ascii="Georgia" w:hAnsi="Georgia"/>
          <w:sz w:val="24"/>
          <w:szCs w:val="24"/>
        </w:rPr>
        <w:t>Em conformidade com o art. 472, § 1º, da Resolução Normativa nº 1.000/2021, incumbe à distribuidora fornecer ao Poder Público municipal, sempre que solicitado, o demonstrativo e o memorial de cálculo do faturamento da iluminação pública, elaborados segundo os critérios do Módulo 11 do PRODIST. Tal dever decorre, ainda, do direito à informação adequada (</w:t>
      </w:r>
      <w:proofErr w:type="spellStart"/>
      <w:r w:rsidRPr="001C6E77">
        <w:rPr>
          <w:rFonts w:ascii="Georgia" w:hAnsi="Georgia"/>
          <w:sz w:val="24"/>
          <w:szCs w:val="24"/>
        </w:rPr>
        <w:t>arts</w:t>
      </w:r>
      <w:proofErr w:type="spellEnd"/>
      <w:r w:rsidRPr="001C6E77">
        <w:rPr>
          <w:rFonts w:ascii="Georgia" w:hAnsi="Georgia"/>
          <w:sz w:val="24"/>
          <w:szCs w:val="24"/>
        </w:rPr>
        <w:t>. 6º, III, e 22 do CDC).</w:t>
      </w:r>
    </w:p>
    <w:p w14:paraId="44BEC72D" w14:textId="77777777" w:rsidR="00705D69" w:rsidRPr="00150C26" w:rsidRDefault="00705D69" w:rsidP="00705D6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/>
          <w:sz w:val="20"/>
          <w:szCs w:val="20"/>
        </w:rPr>
      </w:pPr>
      <w:bookmarkStart w:id="6" w:name="_Ref76021716"/>
      <w:r w:rsidRPr="00150C26">
        <w:rPr>
          <w:rFonts w:ascii="Georgia" w:hAnsi="Georgia" w:cs="Calibri"/>
          <w:color w:val="000000"/>
          <w:sz w:val="20"/>
          <w:szCs w:val="20"/>
        </w:rPr>
        <w:t>Art. 472. O faturamento dos pontos de iluminação pública sem medição da distribuidora deve ser realizado em uma única fatura, considerando o consumo apurado para a unidade consumidora que agrega todos os pontos.</w:t>
      </w:r>
      <w:bookmarkEnd w:id="6"/>
    </w:p>
    <w:p w14:paraId="65EBD180" w14:textId="77777777" w:rsidR="00705D69" w:rsidRPr="00150C26" w:rsidRDefault="00705D69" w:rsidP="00705D6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/>
          <w:sz w:val="20"/>
          <w:szCs w:val="20"/>
        </w:rPr>
      </w:pPr>
      <w:r w:rsidRPr="00150C26">
        <w:rPr>
          <w:rFonts w:ascii="Georgia" w:hAnsi="Georgia" w:cs="Calibri"/>
          <w:color w:val="000000"/>
          <w:sz w:val="20"/>
          <w:szCs w:val="20"/>
        </w:rPr>
        <w:t>§ 1º A distribuidora deve disponibilizar ao poder público municipal, como informação suplementar obrigatória, o demonstrativo e a memória de cálculo do faturamento realizado, conforme Módulo 11 do PRODIST.</w:t>
      </w:r>
    </w:p>
    <w:p w14:paraId="22D118A2" w14:textId="77777777" w:rsidR="00705D69" w:rsidRPr="00150C26" w:rsidRDefault="00705D69" w:rsidP="00705D69">
      <w:pPr>
        <w:pStyle w:val="NormalWeb"/>
        <w:spacing w:after="0" w:line="240" w:lineRule="auto"/>
        <w:ind w:left="2268"/>
        <w:jc w:val="both"/>
        <w:rPr>
          <w:rFonts w:ascii="Georgia" w:hAnsi="Georgia" w:cs="Calibri"/>
          <w:color w:val="000000"/>
          <w:sz w:val="20"/>
          <w:szCs w:val="20"/>
        </w:rPr>
      </w:pPr>
      <w:r w:rsidRPr="00150C26">
        <w:rPr>
          <w:rFonts w:ascii="Georgia" w:hAnsi="Georgia" w:cs="Calibri"/>
          <w:color w:val="000000"/>
          <w:sz w:val="20"/>
          <w:szCs w:val="20"/>
        </w:rPr>
        <w:t>§ 2º Em caso de opção do poder público municipal, a distribuidora deve consolidar os valores faturados dos pontos de iluminação pública com os valores faturados das outras unidades consumidoras da classe iluminação pública, conforme inciso II do art. 340.</w:t>
      </w:r>
    </w:p>
    <w:p w14:paraId="137C3BB0" w14:textId="77777777" w:rsidR="00705D69" w:rsidRPr="00682CA3" w:rsidRDefault="00705D69" w:rsidP="00705D69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682CA3">
        <w:rPr>
          <w:rFonts w:ascii="Georgia" w:hAnsi="Georgia"/>
          <w:sz w:val="24"/>
          <w:szCs w:val="24"/>
        </w:rPr>
        <w:t>Por fim, instruem o presente expediente os documentos abaixo relacionados, que se juntam como anexos e passam a integrá-lo para todos os fins de direito.</w:t>
      </w:r>
    </w:p>
    <w:p w14:paraId="200A8DCE" w14:textId="77777777" w:rsidR="00705D69" w:rsidRPr="008379D4" w:rsidRDefault="00705D69" w:rsidP="00705D69">
      <w:pPr>
        <w:pStyle w:val="PargrafodaLista"/>
        <w:spacing w:after="0" w:line="360" w:lineRule="auto"/>
        <w:ind w:left="360"/>
        <w:jc w:val="both"/>
        <w:rPr>
          <w:rFonts w:ascii="Georgia" w:hAnsi="Georgia" w:cs="Times New Roman"/>
          <w:sz w:val="24"/>
          <w:szCs w:val="24"/>
        </w:rPr>
      </w:pPr>
    </w:p>
    <w:p w14:paraId="4FEEDA85" w14:textId="77777777" w:rsidR="00705D69" w:rsidRPr="00C85F38" w:rsidRDefault="00705D69" w:rsidP="00705D69">
      <w:pPr>
        <w:keepNext/>
        <w:keepLines/>
        <w:numPr>
          <w:ilvl w:val="0"/>
          <w:numId w:val="21"/>
        </w:numPr>
        <w:spacing w:before="240" w:after="0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</w:pPr>
      <w:r w:rsidRPr="00C85F38"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  <w:t>DOS ANEXOS</w:t>
      </w:r>
    </w:p>
    <w:p w14:paraId="1942137C" w14:textId="77777777" w:rsidR="00705D69" w:rsidRPr="00C85F38" w:rsidRDefault="00705D69" w:rsidP="00705D69">
      <w:pPr>
        <w:spacing w:after="0" w:line="360" w:lineRule="auto"/>
        <w:contextualSpacing/>
        <w:jc w:val="both"/>
        <w:rPr>
          <w:rFonts w:ascii="Georgia" w:hAnsi="Georgia" w:cs="Times New Roman"/>
          <w:sz w:val="24"/>
          <w:szCs w:val="24"/>
        </w:rPr>
      </w:pPr>
    </w:p>
    <w:p w14:paraId="16F2367E" w14:textId="791BCFB3" w:rsidR="00705D69" w:rsidRPr="00705D69" w:rsidRDefault="00705D69" w:rsidP="00705D69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705D69">
        <w:rPr>
          <w:rFonts w:ascii="Georgia" w:hAnsi="Georgia" w:cs="Times New Roman"/>
          <w:sz w:val="24"/>
          <w:szCs w:val="24"/>
        </w:rPr>
        <w:t>Seguem anexos a este requerimento os seguintes documentos:</w:t>
      </w:r>
    </w:p>
    <w:p w14:paraId="65214D53" w14:textId="3CEEBCCD" w:rsidR="00705D69" w:rsidRPr="00705D69" w:rsidRDefault="00705D69" w:rsidP="00705D69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705D69">
        <w:rPr>
          <w:rFonts w:ascii="Georgia" w:hAnsi="Georgia" w:cs="Times New Roman"/>
          <w:sz w:val="24"/>
          <w:szCs w:val="24"/>
        </w:rPr>
        <w:t>Anexo I – Procuração e demais documentos</w:t>
      </w:r>
    </w:p>
    <w:p w14:paraId="49A042EB" w14:textId="0124CED4" w:rsidR="00705D69" w:rsidRPr="00705D69" w:rsidRDefault="00705D69" w:rsidP="00705D69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705D69">
        <w:rPr>
          <w:rFonts w:ascii="Georgia" w:hAnsi="Georgia" w:cs="Times New Roman"/>
          <w:sz w:val="24"/>
          <w:szCs w:val="24"/>
        </w:rPr>
        <w:t>Anexo II – Contrato de Mandato e demais documentos.</w:t>
      </w:r>
    </w:p>
    <w:p w14:paraId="2433FC14" w14:textId="77777777" w:rsidR="00705D69" w:rsidRPr="00C85F38" w:rsidRDefault="00705D69" w:rsidP="00705D69">
      <w:pPr>
        <w:keepNext/>
        <w:keepLines/>
        <w:numPr>
          <w:ilvl w:val="0"/>
          <w:numId w:val="21"/>
        </w:numPr>
        <w:spacing w:before="240" w:after="0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</w:pPr>
      <w:r w:rsidRPr="00C85F38">
        <w:rPr>
          <w:rFonts w:ascii="Georgia" w:eastAsia="Times New Roman" w:hAnsi="Georgia" w:cs="Times New Roman"/>
          <w:b/>
          <w:bCs/>
          <w:color w:val="2F5496"/>
          <w:sz w:val="28"/>
          <w:szCs w:val="28"/>
        </w:rPr>
        <w:lastRenderedPageBreak/>
        <w:t>DOS PEDIDOS</w:t>
      </w:r>
    </w:p>
    <w:p w14:paraId="795A4269" w14:textId="77777777" w:rsidR="00705D69" w:rsidRPr="00C85F38" w:rsidRDefault="00705D69" w:rsidP="00705D69">
      <w:pPr>
        <w:spacing w:line="276" w:lineRule="auto"/>
        <w:rPr>
          <w:rFonts w:ascii="Georgia" w:hAnsi="Georgia" w:cs="Times New Roman"/>
          <w:b/>
          <w:szCs w:val="24"/>
          <w:u w:val="single"/>
        </w:rPr>
      </w:pPr>
    </w:p>
    <w:p w14:paraId="16B2AA5C" w14:textId="3EDBAADC" w:rsidR="00705D69" w:rsidRPr="000566A7" w:rsidRDefault="00705D69" w:rsidP="00705D69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Diante d</w:t>
      </w:r>
      <w:r w:rsidRPr="000566A7">
        <w:rPr>
          <w:rFonts w:ascii="Georgia" w:hAnsi="Georgia"/>
          <w:sz w:val="24"/>
          <w:szCs w:val="24"/>
        </w:rPr>
        <w:t xml:space="preserve">o exposto, </w:t>
      </w:r>
      <w:r>
        <w:rPr>
          <w:rFonts w:ascii="Georgia" w:hAnsi="Georgia"/>
          <w:b/>
          <w:bCs/>
          <w:sz w:val="24"/>
          <w:szCs w:val="24"/>
        </w:rPr>
        <w:t>solicita</w:t>
      </w:r>
      <w:r w:rsidRPr="000566A7">
        <w:rPr>
          <w:rFonts w:ascii="Georgia" w:hAnsi="Georgia"/>
          <w:b/>
          <w:bCs/>
          <w:sz w:val="24"/>
          <w:szCs w:val="24"/>
        </w:rPr>
        <w:t>-se</w:t>
      </w:r>
      <w:r w:rsidRPr="000566A7">
        <w:rPr>
          <w:rFonts w:ascii="Georgia" w:hAnsi="Georgia"/>
          <w:sz w:val="24"/>
          <w:szCs w:val="24"/>
        </w:rPr>
        <w:t>:</w:t>
      </w:r>
    </w:p>
    <w:p w14:paraId="5F3E5AC5" w14:textId="77777777" w:rsidR="00705D69" w:rsidRPr="000566A7" w:rsidRDefault="00705D69" w:rsidP="00705D69">
      <w:pPr>
        <w:pStyle w:val="PargrafodaLista"/>
        <w:numPr>
          <w:ilvl w:val="2"/>
          <w:numId w:val="20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566A7">
        <w:rPr>
          <w:rFonts w:ascii="Georgia" w:hAnsi="Georgia"/>
          <w:sz w:val="24"/>
          <w:szCs w:val="24"/>
        </w:rPr>
        <w:t xml:space="preserve">Cópia integral do Quadro de Iluminação Pública (QIP) — ou, na sua falta, do memorial de cálculo — utilizado para o faturamento mensal da unidade consumidora agregadora dos pontos de </w:t>
      </w:r>
      <w:r>
        <w:rPr>
          <w:rFonts w:ascii="Georgia" w:hAnsi="Georgia"/>
          <w:sz w:val="24"/>
          <w:szCs w:val="24"/>
        </w:rPr>
        <w:t>iluminação pública (IP)</w:t>
      </w:r>
      <w:r w:rsidRPr="000566A7">
        <w:rPr>
          <w:rFonts w:ascii="Georgia" w:hAnsi="Georgia"/>
          <w:sz w:val="24"/>
          <w:szCs w:val="24"/>
        </w:rPr>
        <w:t xml:space="preserve"> faturados por estimativa.</w:t>
      </w:r>
    </w:p>
    <w:p w14:paraId="762D1F1D" w14:textId="77777777" w:rsidR="00705D69" w:rsidRPr="000566A7" w:rsidRDefault="00705D69" w:rsidP="00705D69">
      <w:pPr>
        <w:pStyle w:val="PargrafodaLista"/>
        <w:numPr>
          <w:ilvl w:val="2"/>
          <w:numId w:val="20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566A7">
        <w:rPr>
          <w:rFonts w:ascii="Georgia" w:hAnsi="Georgia"/>
          <w:sz w:val="24"/>
          <w:szCs w:val="24"/>
        </w:rPr>
        <w:t>Que o QIP/memorial discrimine, no mínimo: (i) quantitativos e potências das lâmpadas e reatores; (</w:t>
      </w:r>
      <w:proofErr w:type="spellStart"/>
      <w:r w:rsidRPr="000566A7">
        <w:rPr>
          <w:rFonts w:ascii="Georgia" w:hAnsi="Georgia"/>
          <w:sz w:val="24"/>
          <w:szCs w:val="24"/>
        </w:rPr>
        <w:t>ii</w:t>
      </w:r>
      <w:proofErr w:type="spellEnd"/>
      <w:r w:rsidRPr="000566A7">
        <w:rPr>
          <w:rFonts w:ascii="Georgia" w:hAnsi="Georgia"/>
          <w:sz w:val="24"/>
          <w:szCs w:val="24"/>
        </w:rPr>
        <w:t>) horas diárias e mensais consideradas; (</w:t>
      </w:r>
      <w:proofErr w:type="spellStart"/>
      <w:r w:rsidRPr="000566A7">
        <w:rPr>
          <w:rFonts w:ascii="Georgia" w:hAnsi="Georgia"/>
          <w:sz w:val="24"/>
          <w:szCs w:val="24"/>
        </w:rPr>
        <w:t>iii</w:t>
      </w:r>
      <w:proofErr w:type="spellEnd"/>
      <w:r w:rsidRPr="000566A7">
        <w:rPr>
          <w:rFonts w:ascii="Georgia" w:hAnsi="Georgia"/>
          <w:sz w:val="24"/>
          <w:szCs w:val="24"/>
        </w:rPr>
        <w:t>) energia faturada (kWh), por item e total; (</w:t>
      </w:r>
      <w:proofErr w:type="spellStart"/>
      <w:r w:rsidRPr="000566A7">
        <w:rPr>
          <w:rFonts w:ascii="Georgia" w:hAnsi="Georgia"/>
          <w:sz w:val="24"/>
          <w:szCs w:val="24"/>
        </w:rPr>
        <w:t>iv</w:t>
      </w:r>
      <w:proofErr w:type="spellEnd"/>
      <w:r w:rsidRPr="000566A7">
        <w:rPr>
          <w:rFonts w:ascii="Georgia" w:hAnsi="Georgia"/>
          <w:sz w:val="24"/>
          <w:szCs w:val="24"/>
        </w:rPr>
        <w:t>) valor correspondente à parcela DIC/2 aplicada como desconto no faturamento</w:t>
      </w:r>
      <w:r>
        <w:rPr>
          <w:rFonts w:ascii="Georgia" w:hAnsi="Georgia"/>
          <w:sz w:val="24"/>
          <w:szCs w:val="24"/>
        </w:rPr>
        <w:t xml:space="preserve"> (em kWh)</w:t>
      </w:r>
      <w:r w:rsidRPr="000566A7">
        <w:rPr>
          <w:rFonts w:ascii="Georgia" w:hAnsi="Georgia"/>
          <w:sz w:val="24"/>
          <w:szCs w:val="24"/>
        </w:rPr>
        <w:t>; e (v) demais parâmetros, fórmulas e premissas utilizados.</w:t>
      </w:r>
    </w:p>
    <w:p w14:paraId="3C0F9CC9" w14:textId="77777777" w:rsidR="00705D69" w:rsidRPr="000566A7" w:rsidRDefault="00705D69" w:rsidP="00705D69">
      <w:pPr>
        <w:pStyle w:val="PargrafodaLista"/>
        <w:numPr>
          <w:ilvl w:val="2"/>
          <w:numId w:val="20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0566A7">
        <w:rPr>
          <w:rFonts w:ascii="Georgia" w:hAnsi="Georgia"/>
          <w:sz w:val="24"/>
          <w:szCs w:val="24"/>
        </w:rPr>
        <w:t>Cópias dos QIP/memorial utilizados nos últimos 104 (cento e quatro) meses.</w:t>
      </w:r>
    </w:p>
    <w:p w14:paraId="3DFEB199" w14:textId="2D72959A" w:rsidR="00705D69" w:rsidRPr="000566A7" w:rsidRDefault="00705D69" w:rsidP="00705D69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bCs/>
          <w:sz w:val="24"/>
          <w:szCs w:val="24"/>
        </w:rPr>
      </w:pPr>
      <w:r w:rsidRPr="000566A7">
        <w:rPr>
          <w:rFonts w:ascii="Georgia" w:hAnsi="Georgia"/>
          <w:sz w:val="24"/>
          <w:szCs w:val="24"/>
        </w:rPr>
        <w:t xml:space="preserve">As informações e documentos solicitados deverão ser encaminhados, preferencialmente, por meio do endereço eletrônico </w:t>
      </w:r>
      <w:hyperlink r:id="rId11" w:history="1">
        <w:r w:rsidRPr="00E821F3">
          <w:rPr>
            <w:rStyle w:val="Hyperlink"/>
            <w:rFonts w:ascii="Georgia" w:hAnsi="Georgia"/>
            <w:b/>
            <w:bCs/>
            <w:color w:val="000000" w:themeColor="text1"/>
            <w:sz w:val="24"/>
            <w:szCs w:val="24"/>
            <w:u w:val="none"/>
          </w:rPr>
          <w:t>asantos.assessoriaenergia@gmail.com</w:t>
        </w:r>
      </w:hyperlink>
      <w:r w:rsidRPr="000566A7">
        <w:rPr>
          <w:rFonts w:ascii="Georgia" w:hAnsi="Georgia"/>
          <w:sz w:val="24"/>
          <w:szCs w:val="24"/>
        </w:rPr>
        <w:t>, em arquivos digitais (PDF e, quando existentes, planilhas editáveis), observados os prazos regulamentares aplicáveis.</w:t>
      </w:r>
    </w:p>
    <w:p w14:paraId="6EF0079B" w14:textId="77777777" w:rsidR="00705D69" w:rsidRDefault="00705D69" w:rsidP="00705D69">
      <w:pPr>
        <w:pStyle w:val="PargrafodaLista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Georgia" w:hAnsi="Georgia" w:cs="Times New Roman"/>
          <w:b/>
          <w:bCs/>
          <w:sz w:val="24"/>
          <w:szCs w:val="24"/>
        </w:rPr>
      </w:pPr>
    </w:p>
    <w:p w14:paraId="0960BB06" w14:textId="77777777" w:rsidR="00705D69" w:rsidRPr="00C85F38" w:rsidRDefault="00705D69" w:rsidP="00705D69">
      <w:pPr>
        <w:spacing w:after="0" w:line="360" w:lineRule="auto"/>
        <w:rPr>
          <w:rFonts w:ascii="Georgia" w:eastAsia="Times New Roman" w:hAnsi="Georgia" w:cs="Times New Roman"/>
          <w:sz w:val="24"/>
          <w:szCs w:val="24"/>
        </w:rPr>
      </w:pPr>
      <w:r w:rsidRPr="00C85F38">
        <w:rPr>
          <w:rFonts w:ascii="Georgia" w:eastAsia="Times New Roman" w:hAnsi="Georgia" w:cs="Times New Roman"/>
          <w:sz w:val="24"/>
          <w:szCs w:val="24"/>
        </w:rPr>
        <w:t>Nestes termos, pede deferimento.</w:t>
      </w:r>
    </w:p>
    <w:p w14:paraId="03A18688" w14:textId="27C0A20D" w:rsidR="00705D69" w:rsidRDefault="00705D69" w:rsidP="00705D69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</w:p>
    <w:p w14:paraId="742D1B49" w14:textId="77777777" w:rsidR="00705D69" w:rsidRDefault="00705D69" w:rsidP="00705D69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</w:p>
    <w:p w14:paraId="09EFAE88" w14:textId="77777777" w:rsidR="00BF5F73" w:rsidRDefault="00BF5F73" w:rsidP="00705D69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</w:p>
    <w:p w14:paraId="71D091C5" w14:textId="77777777" w:rsidR="00BF5F73" w:rsidRDefault="00BF5F73" w:rsidP="00705D69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</w:p>
    <w:p w14:paraId="5EF39671" w14:textId="66B2CB46" w:rsidR="00705D69" w:rsidRPr="00C85F38" w:rsidRDefault="00705D69" w:rsidP="00705D69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 w:rsidRPr="00C85F38">
        <w:rPr>
          <w:rFonts w:ascii="Georgia" w:eastAsia="Times New Roman" w:hAnsi="Georgia" w:cs="Times New Roman"/>
          <w:sz w:val="24"/>
          <w:szCs w:val="24"/>
        </w:rPr>
        <w:br/>
      </w:r>
    </w:p>
    <w:p w14:paraId="41DF4EE8" w14:textId="300F91BE" w:rsidR="00705D69" w:rsidRPr="006C41F7" w:rsidRDefault="006C41F7" w:rsidP="00705D69">
      <w:pPr>
        <w:spacing w:after="0" w:line="360" w:lineRule="auto"/>
        <w:jc w:val="center"/>
        <w:rPr>
          <w:rFonts w:ascii="Georgia" w:eastAsia="Times New Roman" w:hAnsi="Georgia" w:cs="Times New Roman"/>
          <w:sz w:val="28"/>
          <w:szCs w:val="28"/>
        </w:rPr>
      </w:pPr>
      <w:r w:rsidRPr="006C41F7">
        <w:rPr>
          <w:rFonts w:ascii="Georgia" w:eastAsia="Times New Roman" w:hAnsi="Georgia"/>
          <w:bCs/>
          <w:sz w:val="24"/>
          <w:szCs w:val="24"/>
        </w:rPr>
        <w:t>José Augusto dos Santos</w:t>
      </w:r>
      <w:r w:rsidR="00065B8B">
        <w:rPr>
          <w:rFonts w:ascii="Georgia" w:eastAsia="Times New Roman" w:hAnsi="Georgia"/>
          <w:bCs/>
          <w:sz w:val="24"/>
          <w:szCs w:val="24"/>
        </w:rPr>
        <w:t xml:space="preserve"> Filho</w:t>
      </w:r>
    </w:p>
    <w:p w14:paraId="2EE2FCAA" w14:textId="3D520537" w:rsidR="00705D69" w:rsidRPr="00C85F38" w:rsidRDefault="00705D69" w:rsidP="00705D69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 w:rsidRPr="00C85F38">
        <w:rPr>
          <w:rFonts w:ascii="Georgia" w:eastAsia="Times New Roman" w:hAnsi="Georgia" w:cs="Times New Roman"/>
          <w:sz w:val="24"/>
          <w:szCs w:val="24"/>
        </w:rPr>
        <w:t xml:space="preserve">Representante do </w:t>
      </w:r>
      <w:r w:rsidR="00F61562">
        <w:rPr>
          <w:rFonts w:ascii="Georgia" w:eastAsia="Times New Roman" w:hAnsi="Georgia" w:cs="Times New Roman"/>
          <w:sz w:val="24"/>
          <w:szCs w:val="24"/>
        </w:rPr>
        <w:t>Município</w:t>
      </w:r>
    </w:p>
    <w:p w14:paraId="3E23A732" w14:textId="019F3778" w:rsidR="00C3678F" w:rsidRPr="001E7575" w:rsidRDefault="00C3678F" w:rsidP="001E7575"/>
    <w:sectPr w:rsidR="00C3678F" w:rsidRPr="001E7575" w:rsidSect="00BF5F73">
      <w:headerReference w:type="default" r:id="rId12"/>
      <w:footerReference w:type="default" r:id="rId13"/>
      <w:pgSz w:w="11906" w:h="16838"/>
      <w:pgMar w:top="1418" w:right="1134" w:bottom="113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D08A4" w14:textId="77777777" w:rsidR="00487436" w:rsidRDefault="00487436" w:rsidP="00241BE0">
      <w:pPr>
        <w:spacing w:after="0" w:line="240" w:lineRule="auto"/>
      </w:pPr>
      <w:r>
        <w:separator/>
      </w:r>
    </w:p>
  </w:endnote>
  <w:endnote w:type="continuationSeparator" w:id="0">
    <w:p w14:paraId="199F92F9" w14:textId="77777777" w:rsidR="00487436" w:rsidRDefault="00487436" w:rsidP="00241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0"/>
      <w:gridCol w:w="4071"/>
    </w:tblGrid>
    <w:tr w:rsidR="007D3953" w14:paraId="3C5791D9" w14:textId="77777777" w:rsidTr="001B7551">
      <w:trPr>
        <w:trHeight w:val="780"/>
        <w:jc w:val="center"/>
      </w:trPr>
      <w:tc>
        <w:tcPr>
          <w:tcW w:w="4500" w:type="dxa"/>
        </w:tcPr>
        <w:p w14:paraId="7FC5F1CC" w14:textId="77777777" w:rsidR="007D3953" w:rsidRPr="001C56A4" w:rsidRDefault="007D3953" w:rsidP="001B7551">
          <w:pPr>
            <w:pStyle w:val="Rodap"/>
            <w:rPr>
              <w:rFonts w:ascii="Times New Roman" w:hAnsi="Times New Roman" w:cs="Times New Roman"/>
              <w:b/>
              <w:bCs/>
              <w:color w:val="002060"/>
              <w:sz w:val="16"/>
              <w:szCs w:val="16"/>
            </w:rPr>
          </w:pPr>
          <w:bookmarkStart w:id="9" w:name="_Hlk86919467"/>
          <w:r w:rsidRPr="001C56A4">
            <w:rPr>
              <w:rFonts w:ascii="Times New Roman" w:hAnsi="Times New Roman" w:cs="Times New Roman"/>
              <w:b/>
              <w:bCs/>
              <w:color w:val="002060"/>
              <w:sz w:val="16"/>
              <w:szCs w:val="16"/>
            </w:rPr>
            <w:t>Av. Menino Marcelo, nº 9350, Empresarial Edif. Humberto Lobo, 8º andar, Sala 801, Serraria, Maceió – Alagoas - Brasil, CEP: 57.046-430. Telefone: (082) 3317-0516 e 9 8805-4732</w:t>
          </w:r>
          <w:r w:rsidRPr="001C56A4">
            <w:rPr>
              <w:rFonts w:ascii="Wingdings" w:eastAsia="Wingdings" w:hAnsi="Wingdings" w:cs="Wingdings"/>
              <w:b/>
              <w:bCs/>
              <w:color w:val="002060"/>
              <w:sz w:val="16"/>
              <w:szCs w:val="16"/>
            </w:rPr>
            <w:t>)</w:t>
          </w:r>
        </w:p>
        <w:p w14:paraId="67DA1E56" w14:textId="77777777" w:rsidR="007D3953" w:rsidRPr="001C56A4" w:rsidRDefault="007D3953" w:rsidP="007D3953">
          <w:pPr>
            <w:pStyle w:val="Rodap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4071" w:type="dxa"/>
        </w:tcPr>
        <w:p w14:paraId="35CAB391" w14:textId="77777777" w:rsidR="007D3953" w:rsidRPr="000F13DD" w:rsidRDefault="007D3953" w:rsidP="007D3953">
          <w:pPr>
            <w:pStyle w:val="Rodap"/>
            <w:jc w:val="both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Times New Roman" w:eastAsia="Arial Unicode MS" w:hAnsi="Times New Roman" w:cs="Times New Roman"/>
              <w:b/>
              <w:bCs/>
              <w:color w:val="4472C4" w:themeColor="accent1"/>
              <w:sz w:val="16"/>
              <w:szCs w:val="16"/>
            </w:rPr>
            <w:t>Av. Senador Área</w:t>
          </w:r>
          <w:r w:rsidRPr="000F13DD">
            <w:rPr>
              <w:rFonts w:ascii="Times New Roman" w:eastAsia="Arial Unicode MS" w:hAnsi="Times New Roman" w:cs="Times New Roman"/>
              <w:b/>
              <w:bCs/>
              <w:color w:val="4472C4" w:themeColor="accent1"/>
              <w:sz w:val="16"/>
              <w:szCs w:val="16"/>
            </w:rPr>
            <w:t xml:space="preserve"> Leão, nº 2.185, Torre 01, sala 501, Jóquei, Teresina - Piauí, Brasil, CEP: 64.049-110. Telefone (086) 3085-2053 e </w:t>
          </w:r>
          <w:r w:rsidRPr="000F13DD">
            <w:rPr>
              <w:rFonts w:ascii="Times New Roman" w:hAnsi="Times New Roman" w:cs="Times New Roman"/>
              <w:b/>
              <w:bCs/>
              <w:color w:val="4472C4" w:themeColor="accent1"/>
              <w:sz w:val="16"/>
              <w:szCs w:val="16"/>
            </w:rPr>
            <w:t xml:space="preserve">9 8805-4732 </w:t>
          </w:r>
          <w:r w:rsidRPr="000F13DD">
            <w:rPr>
              <w:rFonts w:ascii="Wingdings" w:eastAsia="Wingdings" w:hAnsi="Wingdings" w:cs="Wingdings"/>
              <w:b/>
              <w:bCs/>
              <w:color w:val="4472C4" w:themeColor="accent1"/>
              <w:sz w:val="16"/>
              <w:szCs w:val="16"/>
            </w:rPr>
            <w:t>)</w:t>
          </w:r>
        </w:p>
      </w:tc>
    </w:tr>
  </w:tbl>
  <w:p w14:paraId="29B9FB06" w14:textId="3339D3EC" w:rsidR="007D3953" w:rsidRDefault="007D3953" w:rsidP="007D3953">
    <w:pPr>
      <w:spacing w:after="0" w:line="240" w:lineRule="exact"/>
      <w:ind w:left="485"/>
      <w:rPr>
        <w:b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FC3A60C" wp14:editId="7078833B">
              <wp:simplePos x="0" y="0"/>
              <wp:positionH relativeFrom="page">
                <wp:posOffset>314325</wp:posOffset>
              </wp:positionH>
              <wp:positionV relativeFrom="page">
                <wp:posOffset>10153650</wp:posOffset>
              </wp:positionV>
              <wp:extent cx="7259955" cy="190500"/>
              <wp:effectExtent l="0" t="0" r="0" b="0"/>
              <wp:wrapSquare wrapText="bothSides"/>
              <wp:docPr id="28" name="Agrupa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59955" cy="190500"/>
                        <a:chOff x="0" y="0"/>
                        <a:chExt cx="7231431" cy="172213"/>
                      </a:xfrm>
                    </wpg:grpSpPr>
                    <wps:wsp>
                      <wps:cNvPr id="29" name="Shape 7298"/>
                      <wps:cNvSpPr>
                        <a:spLocks/>
                      </wps:cNvSpPr>
                      <wps:spPr bwMode="auto">
                        <a:xfrm>
                          <a:off x="6763258" y="0"/>
                          <a:ext cx="468173" cy="9144"/>
                        </a:xfrm>
                        <a:custGeom>
                          <a:avLst/>
                          <a:gdLst>
                            <a:gd name="T0" fmla="*/ 0 w 468173"/>
                            <a:gd name="T1" fmla="*/ 0 h 9144"/>
                            <a:gd name="T2" fmla="*/ 468173 w 468173"/>
                            <a:gd name="T3" fmla="*/ 0 h 9144"/>
                            <a:gd name="T4" fmla="*/ 468173 w 468173"/>
                            <a:gd name="T5" fmla="*/ 9144 h 9144"/>
                            <a:gd name="T6" fmla="*/ 0 w 468173"/>
                            <a:gd name="T7" fmla="*/ 9144 h 9144"/>
                            <a:gd name="T8" fmla="*/ 0 w 468173"/>
                            <a:gd name="T9" fmla="*/ 0 h 9144"/>
                            <a:gd name="T10" fmla="*/ 0 w 468173"/>
                            <a:gd name="T11" fmla="*/ 0 h 9144"/>
                            <a:gd name="T12" fmla="*/ 468173 w 468173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468173" h="9144">
                              <a:moveTo>
                                <a:pt x="0" y="0"/>
                              </a:moveTo>
                              <a:lnTo>
                                <a:pt x="468173" y="0"/>
                              </a:lnTo>
                              <a:lnTo>
                                <a:pt x="46817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Shape 7299"/>
                      <wps:cNvSpPr>
                        <a:spLocks/>
                      </wps:cNvSpPr>
                      <wps:spPr bwMode="auto">
                        <a:xfrm>
                          <a:off x="0" y="134113"/>
                          <a:ext cx="38100" cy="38100"/>
                        </a:xfrm>
                        <a:custGeom>
                          <a:avLst/>
                          <a:gdLst>
                            <a:gd name="T0" fmla="*/ 0 w 38100"/>
                            <a:gd name="T1" fmla="*/ 0 h 38100"/>
                            <a:gd name="T2" fmla="*/ 38100 w 38100"/>
                            <a:gd name="T3" fmla="*/ 0 h 38100"/>
                            <a:gd name="T4" fmla="*/ 38100 w 38100"/>
                            <a:gd name="T5" fmla="*/ 38100 h 38100"/>
                            <a:gd name="T6" fmla="*/ 0 w 38100"/>
                            <a:gd name="T7" fmla="*/ 38100 h 38100"/>
                            <a:gd name="T8" fmla="*/ 0 w 38100"/>
                            <a:gd name="T9" fmla="*/ 0 h 38100"/>
                            <a:gd name="T10" fmla="*/ 0 w 38100"/>
                            <a:gd name="T11" fmla="*/ 0 h 38100"/>
                            <a:gd name="T12" fmla="*/ 38100 w 38100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Shape 7300"/>
                      <wps:cNvSpPr>
                        <a:spLocks/>
                      </wps:cNvSpPr>
                      <wps:spPr bwMode="auto">
                        <a:xfrm>
                          <a:off x="38100" y="134113"/>
                          <a:ext cx="6876288" cy="38100"/>
                        </a:xfrm>
                        <a:custGeom>
                          <a:avLst/>
                          <a:gdLst>
                            <a:gd name="T0" fmla="*/ 0 w 6876288"/>
                            <a:gd name="T1" fmla="*/ 0 h 38100"/>
                            <a:gd name="T2" fmla="*/ 6876288 w 6876288"/>
                            <a:gd name="T3" fmla="*/ 0 h 38100"/>
                            <a:gd name="T4" fmla="*/ 6876288 w 6876288"/>
                            <a:gd name="T5" fmla="*/ 38100 h 38100"/>
                            <a:gd name="T6" fmla="*/ 0 w 6876288"/>
                            <a:gd name="T7" fmla="*/ 38100 h 38100"/>
                            <a:gd name="T8" fmla="*/ 0 w 6876288"/>
                            <a:gd name="T9" fmla="*/ 0 h 38100"/>
                            <a:gd name="T10" fmla="*/ 0 w 6876288"/>
                            <a:gd name="T11" fmla="*/ 0 h 38100"/>
                            <a:gd name="T12" fmla="*/ 6876288 w 6876288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7301"/>
                      <wps:cNvSpPr>
                        <a:spLocks/>
                      </wps:cNvSpPr>
                      <wps:spPr bwMode="auto">
                        <a:xfrm>
                          <a:off x="6914388" y="134113"/>
                          <a:ext cx="38100" cy="38100"/>
                        </a:xfrm>
                        <a:custGeom>
                          <a:avLst/>
                          <a:gdLst>
                            <a:gd name="T0" fmla="*/ 0 w 38100"/>
                            <a:gd name="T1" fmla="*/ 0 h 38100"/>
                            <a:gd name="T2" fmla="*/ 38100 w 38100"/>
                            <a:gd name="T3" fmla="*/ 0 h 38100"/>
                            <a:gd name="T4" fmla="*/ 38100 w 38100"/>
                            <a:gd name="T5" fmla="*/ 38100 h 38100"/>
                            <a:gd name="T6" fmla="*/ 0 w 38100"/>
                            <a:gd name="T7" fmla="*/ 38100 h 38100"/>
                            <a:gd name="T8" fmla="*/ 0 w 38100"/>
                            <a:gd name="T9" fmla="*/ 0 h 38100"/>
                            <a:gd name="T10" fmla="*/ 0 w 38100"/>
                            <a:gd name="T11" fmla="*/ 0 h 38100"/>
                            <a:gd name="T12" fmla="*/ 38100 w 38100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3CBEBC1">
            <v:group id="Agrupar 28" style="position:absolute;margin-left:24.75pt;margin-top:799.5pt;width:571.65pt;height:15pt;z-index:251662336;mso-position-horizontal-relative:page;mso-position-vertical-relative:page" coordsize="72314,1722" o:spid="_x0000_s1026" w14:anchorId="37E8C3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">
              <v:shape id="Shape 7298" style="position:absolute;left:67632;width:4682;height:91;visibility:visible;mso-wrap-style:square;v-text-anchor:top" coordsize="468173,9144" o:spid="_x0000_s1027" fillcolor="black" stroked="f" strokeweight="0" path="m,l468173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">
                <v:stroke miterlimit="83231f" joinstyle="miter"/>
                <v:path textboxrect="0,0,468173,9144" arrowok="t" o:connecttype="custom" o:connectlocs="0,0;468173,0;468173,9144;0,9144;0,0" o:connectangles="0,0,0,0,0"/>
              </v:shape>
              <v:shape id="Shape 7299" style="position:absolute;top:1341;width:381;height:381;visibility:visible;mso-wrap-style:square;v-text-anchor:top" coordsize="38100,38100" o:spid="_x0000_s1028" fillcolor="#4472c4" stroked="f" strokeweight="0" path="m,l38100,r,38100l,381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">
                <v:stroke miterlimit="83231f" joinstyle="miter"/>
                <v:path textboxrect="0,0,38100,38100" arrowok="t" o:connecttype="custom" o:connectlocs="0,0;38100,0;38100,38100;0,38100;0,0" o:connectangles="0,0,0,0,0"/>
              </v:shape>
              <v:shape id="Shape 7300" style="position:absolute;left:381;top:1341;width:68762;height:381;visibility:visible;mso-wrap-style:square;v-text-anchor:top" coordsize="6876288,38100" o:spid="_x0000_s1029" fillcolor="#4472c4" stroked="f" strokeweight="0" path="m,l6876288,r,38100l,381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">
                <v:stroke miterlimit="83231f" joinstyle="miter"/>
                <v:path textboxrect="0,0,6876288,38100" arrowok="t" o:connecttype="custom" o:connectlocs="0,0;6876288,0;6876288,38100;0,38100;0,0" o:connectangles="0,0,0,0,0"/>
              </v:shape>
              <v:shape id="Shape 7301" style="position:absolute;left:69143;top:1341;width:381;height:381;visibility:visible;mso-wrap-style:square;v-text-anchor:top" coordsize="38100,38100" o:spid="_x0000_s1030" fillcolor="#4472c4" stroked="f" strokeweight="0" path="m,l38100,r,38100l,381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">
                <v:stroke miterlimit="83231f" joinstyle="miter"/>
                <v:path textboxrect="0,0,38100,38100" arrowok="t" o:connecttype="custom" o:connectlocs="0,0;38100,0;38100,38100;0,38100;0,0" o:connectangles="0,0,0,0,0"/>
              </v:shape>
              <w10:wrap type="square" anchorx="page" anchory="page"/>
            </v:group>
          </w:pict>
        </mc:Fallback>
      </mc:AlternateContent>
    </w:r>
    <w:r>
      <w:rPr>
        <w:b/>
        <w:sz w:val="20"/>
      </w:rPr>
      <w:t xml:space="preserve"> </w:t>
    </w:r>
  </w:p>
  <w:bookmarkEnd w:id="9"/>
  <w:p w14:paraId="4CDF0726" w14:textId="57BDE959" w:rsidR="007D3953" w:rsidRDefault="007D3953" w:rsidP="007D3953">
    <w:pPr>
      <w:tabs>
        <w:tab w:val="center" w:pos="4970"/>
        <w:tab w:val="right" w:pos="10004"/>
      </w:tabs>
      <w:spacing w:after="0" w:line="340" w:lineRule="exact"/>
      <w:ind w:right="-493"/>
      <w:jc w:val="right"/>
    </w:pPr>
  </w:p>
  <w:p w14:paraId="374A7071" w14:textId="59769795" w:rsidR="00C86B58" w:rsidRPr="001874E7" w:rsidRDefault="00C86B58" w:rsidP="001874E7">
    <w:pPr>
      <w:pStyle w:val="Rodap"/>
      <w:jc w:val="right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B29C5" w14:textId="77777777" w:rsidR="00487436" w:rsidRDefault="00487436" w:rsidP="00241BE0">
      <w:pPr>
        <w:spacing w:after="0" w:line="240" w:lineRule="auto"/>
      </w:pPr>
      <w:r>
        <w:separator/>
      </w:r>
    </w:p>
  </w:footnote>
  <w:footnote w:type="continuationSeparator" w:id="0">
    <w:p w14:paraId="65484A02" w14:textId="77777777" w:rsidR="00487436" w:rsidRDefault="00487436" w:rsidP="00241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7" w:name="_Hlk86919341"/>
  <w:bookmarkStart w:id="8" w:name="_Hlk86919342"/>
  <w:p w14:paraId="2DE46AE4" w14:textId="56C42529" w:rsidR="007D3953" w:rsidRDefault="007D3953" w:rsidP="007D3953">
    <w:pPr>
      <w:spacing w:after="0"/>
      <w:ind w:left="-1268" w:right="10778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EDA61DA" wp14:editId="13E95F6B">
              <wp:simplePos x="0" y="0"/>
              <wp:positionH relativeFrom="page">
                <wp:posOffset>304800</wp:posOffset>
              </wp:positionH>
              <wp:positionV relativeFrom="page">
                <wp:posOffset>161925</wp:posOffset>
              </wp:positionV>
              <wp:extent cx="6990715" cy="1390650"/>
              <wp:effectExtent l="0" t="0" r="635" b="57150"/>
              <wp:wrapSquare wrapText="bothSides"/>
              <wp:docPr id="19" name="Agrupa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0715" cy="1390650"/>
                        <a:chOff x="0" y="0"/>
                        <a:chExt cx="6952488" cy="1514663"/>
                      </a:xfrm>
                    </wpg:grpSpPr>
                    <wps:wsp>
                      <wps:cNvPr id="20" name="Rectangle 6987"/>
                      <wps:cNvSpPr>
                        <a:spLocks noChangeArrowheads="1"/>
                      </wps:cNvSpPr>
                      <wps:spPr bwMode="auto">
                        <a:xfrm>
                          <a:off x="5152009" y="1371854"/>
                          <a:ext cx="42143" cy="189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E8BE96" w14:textId="77777777" w:rsidR="007D3953" w:rsidRDefault="007D3953" w:rsidP="007D3953">
                            <w:r>
                              <w:rPr>
                                <w:rFonts w:ascii="Calibri" w:eastAsia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" name="Picture 698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60270" y="55245"/>
                          <a:ext cx="2990215" cy="142227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2" name="Shape 7270"/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*/ 0 w 38100"/>
                            <a:gd name="T1" fmla="*/ 0 h 38100"/>
                            <a:gd name="T2" fmla="*/ 38100 w 38100"/>
                            <a:gd name="T3" fmla="*/ 0 h 38100"/>
                            <a:gd name="T4" fmla="*/ 38100 w 38100"/>
                            <a:gd name="T5" fmla="*/ 38100 h 38100"/>
                            <a:gd name="T6" fmla="*/ 0 w 38100"/>
                            <a:gd name="T7" fmla="*/ 38100 h 38100"/>
                            <a:gd name="T8" fmla="*/ 0 w 38100"/>
                            <a:gd name="T9" fmla="*/ 0 h 38100"/>
                            <a:gd name="T10" fmla="*/ 0 w 38100"/>
                            <a:gd name="T11" fmla="*/ 0 h 38100"/>
                            <a:gd name="T12" fmla="*/ 38100 w 38100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Shape 7271"/>
                      <wps:cNvSpPr>
                        <a:spLocks/>
                      </wps:cNvSpPr>
                      <wps:spPr bwMode="auto"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>
                            <a:gd name="T0" fmla="*/ 0 w 6876288"/>
                            <a:gd name="T1" fmla="*/ 0 h 38100"/>
                            <a:gd name="T2" fmla="*/ 6876288 w 6876288"/>
                            <a:gd name="T3" fmla="*/ 0 h 38100"/>
                            <a:gd name="T4" fmla="*/ 6876288 w 6876288"/>
                            <a:gd name="T5" fmla="*/ 38100 h 38100"/>
                            <a:gd name="T6" fmla="*/ 0 w 6876288"/>
                            <a:gd name="T7" fmla="*/ 38100 h 38100"/>
                            <a:gd name="T8" fmla="*/ 0 w 6876288"/>
                            <a:gd name="T9" fmla="*/ 0 h 38100"/>
                            <a:gd name="T10" fmla="*/ 0 w 6876288"/>
                            <a:gd name="T11" fmla="*/ 0 h 38100"/>
                            <a:gd name="T12" fmla="*/ 6876288 w 6876288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Shape 7272"/>
                      <wps:cNvSpPr>
                        <a:spLocks/>
                      </wps:cNvSpPr>
                      <wps:spPr bwMode="auto"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>
                            <a:gd name="T0" fmla="*/ 0 w 38100"/>
                            <a:gd name="T1" fmla="*/ 0 h 38100"/>
                            <a:gd name="T2" fmla="*/ 38100 w 38100"/>
                            <a:gd name="T3" fmla="*/ 0 h 38100"/>
                            <a:gd name="T4" fmla="*/ 38100 w 38100"/>
                            <a:gd name="T5" fmla="*/ 38100 h 38100"/>
                            <a:gd name="T6" fmla="*/ 0 w 38100"/>
                            <a:gd name="T7" fmla="*/ 38100 h 38100"/>
                            <a:gd name="T8" fmla="*/ 0 w 38100"/>
                            <a:gd name="T9" fmla="*/ 0 h 38100"/>
                            <a:gd name="T10" fmla="*/ 0 w 38100"/>
                            <a:gd name="T11" fmla="*/ 0 h 38100"/>
                            <a:gd name="T12" fmla="*/ 38100 w 38100"/>
                            <a:gd name="T13" fmla="*/ 38100 h 38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 w14:anchorId="5CD27B9B">
            <v:group id="Agrupar 19" style="position:absolute;left:0;text-align:left;margin-left:24pt;margin-top:12.75pt;width:550.45pt;height:109.5pt;z-index:251659264;mso-position-horizontal-relative:page;mso-position-vertical-relative:page" coordsize="69524,15146" o:spid="_x0000_s1026" w14:anchorId="3EDA61D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">
              <v:rect id="Rectangle 6987" style="position:absolute;left:51520;top:13718;width:421;height:1899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>
                <v:textbox inset="0,0,0,0">
                  <w:txbxContent>
                    <w:p w:rsidR="007D3953" w:rsidP="007D3953" w:rsidRDefault="007D3953" w14:paraId="29D6B04F" w14:textId="77777777">
                      <w:r>
                        <w:rPr>
                          <w:rFonts w:ascii="Calibri" w:hAnsi="Calibri" w:eastAsia="Calibri" w:cs="Calibri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6983" style="position:absolute;left:21602;top:552;width:29902;height:1422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">
                <v:imagedata o:title="" r:id="rId2"/>
              </v:shape>
              <v:shape id="Shape 7270" style="position:absolute;width:381;height:381;visibility:visible;mso-wrap-style:square;v-text-anchor:top" coordsize="38100,38100" o:spid="_x0000_s1029" fillcolor="#4472c4" stroked="f" strokeweight="0" path="m,l38100,r,38100l,381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">
                <v:stroke miterlimit="83231f" joinstyle="miter"/>
                <v:path textboxrect="0,0,38100,38100" arrowok="t" o:connecttype="custom" o:connectlocs="0,0;38100,0;38100,38100;0,38100;0,0" o:connectangles="0,0,0,0,0"/>
              </v:shape>
              <v:shape id="Shape 7271" style="position:absolute;left:381;width:68762;height:381;visibility:visible;mso-wrap-style:square;v-text-anchor:top" coordsize="6876288,38100" o:spid="_x0000_s1030" fillcolor="#4472c4" stroked="f" strokeweight="0" path="m,l6876288,r,38100l,381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">
                <v:stroke miterlimit="83231f" joinstyle="miter"/>
                <v:path textboxrect="0,0,6876288,38100" arrowok="t" o:connecttype="custom" o:connectlocs="0,0;6876288,0;6876288,38100;0,38100;0,0" o:connectangles="0,0,0,0,0"/>
              </v:shape>
              <v:shape id="Shape 7272" style="position:absolute;left:69143;width:381;height:381;visibility:visible;mso-wrap-style:square;v-text-anchor:top" coordsize="38100,38100" o:spid="_x0000_s1031" fillcolor="#4472c4" stroked="f" strokeweight="0" path="m,l38100,r,38100l,38100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">
                <v:stroke miterlimit="83231f" joinstyle="miter"/>
                <v:path textboxrect="0,0,38100,38100" arrowok="t" o:connecttype="custom" o:connectlocs="0,0;38100,0;38100,38100;0,38100;0,0" o:connectangles="0,0,0,0,0"/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D130CAE" wp14:editId="33A4F05C">
              <wp:simplePos x="0" y="0"/>
              <wp:positionH relativeFrom="page">
                <wp:posOffset>306866</wp:posOffset>
              </wp:positionH>
              <wp:positionV relativeFrom="page">
                <wp:posOffset>180975</wp:posOffset>
              </wp:positionV>
              <wp:extent cx="6989284" cy="10153650"/>
              <wp:effectExtent l="0" t="0" r="2540" b="0"/>
              <wp:wrapNone/>
              <wp:docPr id="25" name="Agrupar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89284" cy="10153650"/>
                        <a:chOff x="-7428" y="0"/>
                        <a:chExt cx="6959916" cy="10390489"/>
                      </a:xfrm>
                    </wpg:grpSpPr>
                    <wps:wsp>
                      <wps:cNvPr id="26" name="Shape 7276"/>
                      <wps:cNvSpPr>
                        <a:spLocks/>
                      </wps:cNvSpPr>
                      <wps:spPr bwMode="auto">
                        <a:xfrm>
                          <a:off x="-7428" y="0"/>
                          <a:ext cx="45527" cy="10390489"/>
                        </a:xfrm>
                        <a:custGeom>
                          <a:avLst/>
                          <a:gdLst>
                            <a:gd name="T0" fmla="*/ 0 w 38100"/>
                            <a:gd name="T1" fmla="*/ 0 h 10008108"/>
                            <a:gd name="T2" fmla="*/ 38100 w 38100"/>
                            <a:gd name="T3" fmla="*/ 0 h 10008108"/>
                            <a:gd name="T4" fmla="*/ 38100 w 38100"/>
                            <a:gd name="T5" fmla="*/ 10008108 h 10008108"/>
                            <a:gd name="T6" fmla="*/ 0 w 38100"/>
                            <a:gd name="T7" fmla="*/ 10008108 h 10008108"/>
                            <a:gd name="T8" fmla="*/ 0 w 38100"/>
                            <a:gd name="T9" fmla="*/ 0 h 10008108"/>
                            <a:gd name="T10" fmla="*/ 0 w 38100"/>
                            <a:gd name="T11" fmla="*/ 0 h 10008108"/>
                            <a:gd name="T12" fmla="*/ 38100 w 38100"/>
                            <a:gd name="T13" fmla="*/ 10008108 h 100081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Shape 7277"/>
                      <wps:cNvSpPr>
                        <a:spLocks/>
                      </wps:cNvSpPr>
                      <wps:spPr bwMode="auto">
                        <a:xfrm>
                          <a:off x="6914389" y="0"/>
                          <a:ext cx="38099" cy="10368149"/>
                        </a:xfrm>
                        <a:custGeom>
                          <a:avLst/>
                          <a:gdLst>
                            <a:gd name="T0" fmla="*/ 0 w 38100"/>
                            <a:gd name="T1" fmla="*/ 0 h 10008108"/>
                            <a:gd name="T2" fmla="*/ 38100 w 38100"/>
                            <a:gd name="T3" fmla="*/ 0 h 10008108"/>
                            <a:gd name="T4" fmla="*/ 38100 w 38100"/>
                            <a:gd name="T5" fmla="*/ 10008108 h 10008108"/>
                            <a:gd name="T6" fmla="*/ 0 w 38100"/>
                            <a:gd name="T7" fmla="*/ 10008108 h 10008108"/>
                            <a:gd name="T8" fmla="*/ 0 w 38100"/>
                            <a:gd name="T9" fmla="*/ 0 h 10008108"/>
                            <a:gd name="T10" fmla="*/ 0 w 38100"/>
                            <a:gd name="T11" fmla="*/ 0 h 10008108"/>
                            <a:gd name="T12" fmla="*/ 38100 w 38100"/>
                            <a:gd name="T13" fmla="*/ 10008108 h 100081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472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 w14:anchorId="4D78B1B8">
            <v:group id="Agrupar 25" style="position:absolute;margin-left:24.15pt;margin-top:14.25pt;width:550.35pt;height:799.5pt;z-index:-251656192;mso-position-horizontal-relative:page;mso-position-vertical-relative:page" coordsize="69599,103904" coordorigin="-74" o:spid="_x0000_s1026" w14:anchorId="331059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">
              <v:shape id="Shape 7276" style="position:absolute;left:-74;width:454;height:103904;visibility:visible;mso-wrap-style:square;v-text-anchor:top" coordsize="38100,10008108" o:spid="_x0000_s1027" fillcolor="#4472c4" stroked="f" strokeweight="0" path="m,l38100,r,10008108l,1000810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">
                <v:stroke miterlimit="83231f" joinstyle="miter"/>
                <v:path textboxrect="0,0,38100,10008108" arrowok="t" o:connecttype="custom" o:connectlocs="0,0;45527,0;45527,10390489;0,10390489;0,0" o:connectangles="0,0,0,0,0"/>
              </v:shape>
              <v:shape id="Shape 7277" style="position:absolute;left:69143;width:381;height:103681;visibility:visible;mso-wrap-style:square;v-text-anchor:top" coordsize="38100,10008108" o:spid="_x0000_s1028" fillcolor="#4472c4" stroked="f" strokeweight="0" path="m,l38100,r,10008108l,1000810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">
                <v:stroke miterlimit="83231f" joinstyle="miter"/>
                <v:path textboxrect="0,0,38100,10008108" arrowok="t" o:connecttype="custom" o:connectlocs="0,0;38099,0;38099,10368149;0,10368149;0,0" o:connectangles="0,0,0,0,0"/>
              </v:shape>
              <w10:wrap anchorx="page" anchory="page"/>
            </v:group>
          </w:pict>
        </mc:Fallback>
      </mc:AlternateContent>
    </w:r>
  </w:p>
  <w:bookmarkEnd w:id="7"/>
  <w:bookmarkEnd w:id="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086"/>
    <w:multiLevelType w:val="multilevel"/>
    <w:tmpl w:val="B974390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  <w:rPr>
        <w:rFonts w:ascii="Georgia" w:eastAsiaTheme="minorHAnsi" w:hAnsi="Georgia" w:cs="Times New Roman"/>
        <w:b w:val="0"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97B4643"/>
    <w:multiLevelType w:val="multilevel"/>
    <w:tmpl w:val="B808AF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A511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CE47CB9"/>
    <w:multiLevelType w:val="hybridMultilevel"/>
    <w:tmpl w:val="F6E68D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A7270"/>
    <w:multiLevelType w:val="hybridMultilevel"/>
    <w:tmpl w:val="2528F736"/>
    <w:lvl w:ilvl="0" w:tplc="FE721C26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 w15:restartNumberingAfterBreak="0">
    <w:nsid w:val="26C46B02"/>
    <w:multiLevelType w:val="hybridMultilevel"/>
    <w:tmpl w:val="72606D58"/>
    <w:lvl w:ilvl="0" w:tplc="0268C1D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6263E"/>
    <w:multiLevelType w:val="hybridMultilevel"/>
    <w:tmpl w:val="2B4E9900"/>
    <w:lvl w:ilvl="0" w:tplc="0268C1DA">
      <w:start w:val="1"/>
      <w:numFmt w:val="lowerLetter"/>
      <w:lvlText w:val="%1)"/>
      <w:lvlJc w:val="left"/>
      <w:pPr>
        <w:ind w:left="-6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54" w:hanging="360"/>
      </w:pPr>
    </w:lvl>
    <w:lvl w:ilvl="2" w:tplc="FFFFFFFF" w:tentative="1">
      <w:start w:val="1"/>
      <w:numFmt w:val="lowerRoman"/>
      <w:lvlText w:val="%3."/>
      <w:lvlJc w:val="right"/>
      <w:pPr>
        <w:ind w:left="1374" w:hanging="180"/>
      </w:pPr>
    </w:lvl>
    <w:lvl w:ilvl="3" w:tplc="FFFFFFFF" w:tentative="1">
      <w:start w:val="1"/>
      <w:numFmt w:val="decimal"/>
      <w:lvlText w:val="%4."/>
      <w:lvlJc w:val="left"/>
      <w:pPr>
        <w:ind w:left="2094" w:hanging="360"/>
      </w:pPr>
    </w:lvl>
    <w:lvl w:ilvl="4" w:tplc="FFFFFFFF" w:tentative="1">
      <w:start w:val="1"/>
      <w:numFmt w:val="lowerLetter"/>
      <w:lvlText w:val="%5."/>
      <w:lvlJc w:val="left"/>
      <w:pPr>
        <w:ind w:left="2814" w:hanging="360"/>
      </w:pPr>
    </w:lvl>
    <w:lvl w:ilvl="5" w:tplc="FFFFFFFF" w:tentative="1">
      <w:start w:val="1"/>
      <w:numFmt w:val="lowerRoman"/>
      <w:lvlText w:val="%6."/>
      <w:lvlJc w:val="right"/>
      <w:pPr>
        <w:ind w:left="3534" w:hanging="180"/>
      </w:pPr>
    </w:lvl>
    <w:lvl w:ilvl="6" w:tplc="FFFFFFFF" w:tentative="1">
      <w:start w:val="1"/>
      <w:numFmt w:val="decimal"/>
      <w:lvlText w:val="%7."/>
      <w:lvlJc w:val="left"/>
      <w:pPr>
        <w:ind w:left="4254" w:hanging="360"/>
      </w:pPr>
    </w:lvl>
    <w:lvl w:ilvl="7" w:tplc="FFFFFFFF" w:tentative="1">
      <w:start w:val="1"/>
      <w:numFmt w:val="lowerLetter"/>
      <w:lvlText w:val="%8."/>
      <w:lvlJc w:val="left"/>
      <w:pPr>
        <w:ind w:left="4974" w:hanging="360"/>
      </w:pPr>
    </w:lvl>
    <w:lvl w:ilvl="8" w:tplc="FFFFFFFF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 w15:restartNumberingAfterBreak="0">
    <w:nsid w:val="56D8692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5A91312C"/>
    <w:multiLevelType w:val="hybridMultilevel"/>
    <w:tmpl w:val="21200C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960C8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15F1FF5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8B7485C"/>
    <w:multiLevelType w:val="hybridMultilevel"/>
    <w:tmpl w:val="59B01A5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30F1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DF45805"/>
    <w:multiLevelType w:val="multilevel"/>
    <w:tmpl w:val="A576520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Letter"/>
      <w:lvlText w:val="%7)"/>
      <w:lvlJc w:val="right"/>
      <w:pPr>
        <w:ind w:left="1296" w:hanging="288"/>
      </w:pPr>
      <w:rPr>
        <w:rFonts w:ascii="Georgia" w:eastAsiaTheme="minorHAnsi" w:hAnsi="Georgia" w:cs="Times New Roman"/>
        <w:b w:val="0"/>
        <w:bCs w:val="0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75072422">
    <w:abstractNumId w:val="11"/>
  </w:num>
  <w:num w:numId="2" w16cid:durableId="870535842">
    <w:abstractNumId w:val="11"/>
  </w:num>
  <w:num w:numId="3" w16cid:durableId="1508445834">
    <w:abstractNumId w:val="11"/>
  </w:num>
  <w:num w:numId="4" w16cid:durableId="234979131">
    <w:abstractNumId w:val="11"/>
  </w:num>
  <w:num w:numId="5" w16cid:durableId="657420081">
    <w:abstractNumId w:val="11"/>
  </w:num>
  <w:num w:numId="6" w16cid:durableId="1510607301">
    <w:abstractNumId w:val="12"/>
  </w:num>
  <w:num w:numId="7" w16cid:durableId="1912351562">
    <w:abstractNumId w:val="11"/>
  </w:num>
  <w:num w:numId="8" w16cid:durableId="1022900228">
    <w:abstractNumId w:val="11"/>
  </w:num>
  <w:num w:numId="9" w16cid:durableId="1284268019">
    <w:abstractNumId w:val="11"/>
  </w:num>
  <w:num w:numId="10" w16cid:durableId="1085416913">
    <w:abstractNumId w:val="3"/>
  </w:num>
  <w:num w:numId="11" w16cid:durableId="1563834964">
    <w:abstractNumId w:val="9"/>
  </w:num>
  <w:num w:numId="12" w16cid:durableId="14122388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83634265">
    <w:abstractNumId w:val="2"/>
  </w:num>
  <w:num w:numId="14" w16cid:durableId="1704405427">
    <w:abstractNumId w:val="13"/>
  </w:num>
  <w:num w:numId="15" w16cid:durableId="2061442578">
    <w:abstractNumId w:val="10"/>
  </w:num>
  <w:num w:numId="16" w16cid:durableId="1605646839">
    <w:abstractNumId w:val="7"/>
  </w:num>
  <w:num w:numId="17" w16cid:durableId="657733785">
    <w:abstractNumId w:val="4"/>
  </w:num>
  <w:num w:numId="18" w16cid:durableId="649870532">
    <w:abstractNumId w:val="5"/>
  </w:num>
  <w:num w:numId="19" w16cid:durableId="1282305164">
    <w:abstractNumId w:val="6"/>
  </w:num>
  <w:num w:numId="20" w16cid:durableId="1398169604">
    <w:abstractNumId w:val="0"/>
  </w:num>
  <w:num w:numId="21" w16cid:durableId="2022781503">
    <w:abstractNumId w:val="14"/>
  </w:num>
  <w:num w:numId="22" w16cid:durableId="1781341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E8F"/>
    <w:rsid w:val="00005E44"/>
    <w:rsid w:val="00012577"/>
    <w:rsid w:val="00023FF1"/>
    <w:rsid w:val="00026345"/>
    <w:rsid w:val="000309FA"/>
    <w:rsid w:val="00031AB0"/>
    <w:rsid w:val="000340D9"/>
    <w:rsid w:val="0003759D"/>
    <w:rsid w:val="000503EE"/>
    <w:rsid w:val="00051457"/>
    <w:rsid w:val="00063107"/>
    <w:rsid w:val="00063A48"/>
    <w:rsid w:val="00065B8B"/>
    <w:rsid w:val="00077836"/>
    <w:rsid w:val="00081691"/>
    <w:rsid w:val="0008392A"/>
    <w:rsid w:val="000962EF"/>
    <w:rsid w:val="00096967"/>
    <w:rsid w:val="000A7885"/>
    <w:rsid w:val="000B36E9"/>
    <w:rsid w:val="000C6444"/>
    <w:rsid w:val="00113A70"/>
    <w:rsid w:val="001412A9"/>
    <w:rsid w:val="00164A8C"/>
    <w:rsid w:val="001722AD"/>
    <w:rsid w:val="00176EA9"/>
    <w:rsid w:val="00184F5A"/>
    <w:rsid w:val="001874E7"/>
    <w:rsid w:val="001A4F00"/>
    <w:rsid w:val="001B3F6D"/>
    <w:rsid w:val="001B698C"/>
    <w:rsid w:val="001B7551"/>
    <w:rsid w:val="001C0568"/>
    <w:rsid w:val="001C3B28"/>
    <w:rsid w:val="001C4DEF"/>
    <w:rsid w:val="001C57A8"/>
    <w:rsid w:val="001E4A58"/>
    <w:rsid w:val="001E4D39"/>
    <w:rsid w:val="001E5072"/>
    <w:rsid w:val="001E73ED"/>
    <w:rsid w:val="001E7575"/>
    <w:rsid w:val="0020061C"/>
    <w:rsid w:val="002041DE"/>
    <w:rsid w:val="00206301"/>
    <w:rsid w:val="0021075B"/>
    <w:rsid w:val="00210C9A"/>
    <w:rsid w:val="002123EE"/>
    <w:rsid w:val="002125A9"/>
    <w:rsid w:val="00221A95"/>
    <w:rsid w:val="00224603"/>
    <w:rsid w:val="00241BE0"/>
    <w:rsid w:val="002438D5"/>
    <w:rsid w:val="00252315"/>
    <w:rsid w:val="002544F1"/>
    <w:rsid w:val="00263A84"/>
    <w:rsid w:val="00263B96"/>
    <w:rsid w:val="00264FD4"/>
    <w:rsid w:val="002775F2"/>
    <w:rsid w:val="00277F47"/>
    <w:rsid w:val="00287C47"/>
    <w:rsid w:val="002904D6"/>
    <w:rsid w:val="00295A45"/>
    <w:rsid w:val="002A748A"/>
    <w:rsid w:val="002B2545"/>
    <w:rsid w:val="002B3E1C"/>
    <w:rsid w:val="002C0086"/>
    <w:rsid w:val="002D6180"/>
    <w:rsid w:val="002D70F4"/>
    <w:rsid w:val="002E3B8B"/>
    <w:rsid w:val="002F1D7A"/>
    <w:rsid w:val="002F2EAF"/>
    <w:rsid w:val="00306AD1"/>
    <w:rsid w:val="0031299F"/>
    <w:rsid w:val="0032090F"/>
    <w:rsid w:val="003268CB"/>
    <w:rsid w:val="00327E1A"/>
    <w:rsid w:val="00347360"/>
    <w:rsid w:val="00347688"/>
    <w:rsid w:val="0036015B"/>
    <w:rsid w:val="003641AA"/>
    <w:rsid w:val="00372AF6"/>
    <w:rsid w:val="00377640"/>
    <w:rsid w:val="00377747"/>
    <w:rsid w:val="00381444"/>
    <w:rsid w:val="0039595D"/>
    <w:rsid w:val="00397292"/>
    <w:rsid w:val="003A194A"/>
    <w:rsid w:val="003A2ACC"/>
    <w:rsid w:val="003B4735"/>
    <w:rsid w:val="003C066B"/>
    <w:rsid w:val="003C18AD"/>
    <w:rsid w:val="003C25E4"/>
    <w:rsid w:val="003E6A80"/>
    <w:rsid w:val="003E7F4C"/>
    <w:rsid w:val="003F143B"/>
    <w:rsid w:val="00402551"/>
    <w:rsid w:val="004056E0"/>
    <w:rsid w:val="00444F8F"/>
    <w:rsid w:val="00445137"/>
    <w:rsid w:val="00447F5B"/>
    <w:rsid w:val="00471E17"/>
    <w:rsid w:val="004726B1"/>
    <w:rsid w:val="00474F5D"/>
    <w:rsid w:val="00481A6E"/>
    <w:rsid w:val="004863D2"/>
    <w:rsid w:val="00487436"/>
    <w:rsid w:val="00492027"/>
    <w:rsid w:val="004A54EF"/>
    <w:rsid w:val="004A5C14"/>
    <w:rsid w:val="004A61B7"/>
    <w:rsid w:val="004D5E66"/>
    <w:rsid w:val="004E3F25"/>
    <w:rsid w:val="004E44FC"/>
    <w:rsid w:val="004E4F3F"/>
    <w:rsid w:val="00500D7C"/>
    <w:rsid w:val="00513B93"/>
    <w:rsid w:val="005169C0"/>
    <w:rsid w:val="00521A12"/>
    <w:rsid w:val="00526D10"/>
    <w:rsid w:val="00527A7F"/>
    <w:rsid w:val="00535F0B"/>
    <w:rsid w:val="00546EC6"/>
    <w:rsid w:val="00553332"/>
    <w:rsid w:val="005610F2"/>
    <w:rsid w:val="00565EF0"/>
    <w:rsid w:val="005712A1"/>
    <w:rsid w:val="005919B3"/>
    <w:rsid w:val="005A451D"/>
    <w:rsid w:val="005B7A14"/>
    <w:rsid w:val="005C6B5D"/>
    <w:rsid w:val="005D216C"/>
    <w:rsid w:val="005D2A06"/>
    <w:rsid w:val="005D3194"/>
    <w:rsid w:val="005E0CD4"/>
    <w:rsid w:val="005F3CE4"/>
    <w:rsid w:val="00603948"/>
    <w:rsid w:val="00610C8C"/>
    <w:rsid w:val="0061148E"/>
    <w:rsid w:val="00611F3F"/>
    <w:rsid w:val="00627B01"/>
    <w:rsid w:val="006315F0"/>
    <w:rsid w:val="00632DE7"/>
    <w:rsid w:val="00636E9D"/>
    <w:rsid w:val="00640FA0"/>
    <w:rsid w:val="006565B5"/>
    <w:rsid w:val="00660041"/>
    <w:rsid w:val="00663B59"/>
    <w:rsid w:val="006653AA"/>
    <w:rsid w:val="00693314"/>
    <w:rsid w:val="006A1E36"/>
    <w:rsid w:val="006B6760"/>
    <w:rsid w:val="006C367C"/>
    <w:rsid w:val="006C41F7"/>
    <w:rsid w:val="006D78F3"/>
    <w:rsid w:val="006F7C7D"/>
    <w:rsid w:val="00705D69"/>
    <w:rsid w:val="00734E8F"/>
    <w:rsid w:val="00735F25"/>
    <w:rsid w:val="007650B4"/>
    <w:rsid w:val="007665E4"/>
    <w:rsid w:val="0077414F"/>
    <w:rsid w:val="0078129F"/>
    <w:rsid w:val="00782BB9"/>
    <w:rsid w:val="00783A41"/>
    <w:rsid w:val="00785588"/>
    <w:rsid w:val="00797DB8"/>
    <w:rsid w:val="007A1522"/>
    <w:rsid w:val="007A188F"/>
    <w:rsid w:val="007A29AE"/>
    <w:rsid w:val="007A3FCA"/>
    <w:rsid w:val="007A5AA5"/>
    <w:rsid w:val="007B1A4E"/>
    <w:rsid w:val="007B301F"/>
    <w:rsid w:val="007C7514"/>
    <w:rsid w:val="007D3953"/>
    <w:rsid w:val="007D73EB"/>
    <w:rsid w:val="007E00AC"/>
    <w:rsid w:val="007E6D68"/>
    <w:rsid w:val="00801054"/>
    <w:rsid w:val="0081126D"/>
    <w:rsid w:val="00815A87"/>
    <w:rsid w:val="00821180"/>
    <w:rsid w:val="0082187F"/>
    <w:rsid w:val="008235EA"/>
    <w:rsid w:val="00837B17"/>
    <w:rsid w:val="0086276D"/>
    <w:rsid w:val="0086400B"/>
    <w:rsid w:val="00884C51"/>
    <w:rsid w:val="008935DD"/>
    <w:rsid w:val="008944DD"/>
    <w:rsid w:val="00897E8A"/>
    <w:rsid w:val="008F2D42"/>
    <w:rsid w:val="008F7A6E"/>
    <w:rsid w:val="0091537C"/>
    <w:rsid w:val="0092516B"/>
    <w:rsid w:val="00926A28"/>
    <w:rsid w:val="0092761F"/>
    <w:rsid w:val="0093017E"/>
    <w:rsid w:val="009374FA"/>
    <w:rsid w:val="00944031"/>
    <w:rsid w:val="00951758"/>
    <w:rsid w:val="00961767"/>
    <w:rsid w:val="00962ED6"/>
    <w:rsid w:val="00966182"/>
    <w:rsid w:val="0097292F"/>
    <w:rsid w:val="009902F3"/>
    <w:rsid w:val="009962ED"/>
    <w:rsid w:val="009B1606"/>
    <w:rsid w:val="009C48B6"/>
    <w:rsid w:val="009D4FBB"/>
    <w:rsid w:val="009D67F4"/>
    <w:rsid w:val="00A134AB"/>
    <w:rsid w:val="00A14F6D"/>
    <w:rsid w:val="00A3310A"/>
    <w:rsid w:val="00A3347E"/>
    <w:rsid w:val="00A36FAA"/>
    <w:rsid w:val="00A4029C"/>
    <w:rsid w:val="00A40D14"/>
    <w:rsid w:val="00A41925"/>
    <w:rsid w:val="00A41C87"/>
    <w:rsid w:val="00A5071F"/>
    <w:rsid w:val="00A64965"/>
    <w:rsid w:val="00A65E84"/>
    <w:rsid w:val="00A9457C"/>
    <w:rsid w:val="00AA48FB"/>
    <w:rsid w:val="00AA7F43"/>
    <w:rsid w:val="00AB6CBA"/>
    <w:rsid w:val="00AD1E0D"/>
    <w:rsid w:val="00AD5231"/>
    <w:rsid w:val="00AF3F2A"/>
    <w:rsid w:val="00B147C3"/>
    <w:rsid w:val="00B20EE0"/>
    <w:rsid w:val="00B23D53"/>
    <w:rsid w:val="00B270ED"/>
    <w:rsid w:val="00B31B99"/>
    <w:rsid w:val="00B32C8E"/>
    <w:rsid w:val="00B55E60"/>
    <w:rsid w:val="00B569A6"/>
    <w:rsid w:val="00B71D82"/>
    <w:rsid w:val="00BA03B0"/>
    <w:rsid w:val="00BB2F60"/>
    <w:rsid w:val="00BB77D1"/>
    <w:rsid w:val="00BC27F8"/>
    <w:rsid w:val="00BC754E"/>
    <w:rsid w:val="00BD2A01"/>
    <w:rsid w:val="00BF5F73"/>
    <w:rsid w:val="00C143B7"/>
    <w:rsid w:val="00C30EBF"/>
    <w:rsid w:val="00C3678F"/>
    <w:rsid w:val="00C37629"/>
    <w:rsid w:val="00C37812"/>
    <w:rsid w:val="00C46AF8"/>
    <w:rsid w:val="00C56EFA"/>
    <w:rsid w:val="00C57114"/>
    <w:rsid w:val="00C61C37"/>
    <w:rsid w:val="00C6552B"/>
    <w:rsid w:val="00C65ADB"/>
    <w:rsid w:val="00C801E8"/>
    <w:rsid w:val="00C80D2E"/>
    <w:rsid w:val="00C85E06"/>
    <w:rsid w:val="00C86B58"/>
    <w:rsid w:val="00CB2376"/>
    <w:rsid w:val="00CB37FC"/>
    <w:rsid w:val="00CB60C7"/>
    <w:rsid w:val="00CC344A"/>
    <w:rsid w:val="00CC7DCA"/>
    <w:rsid w:val="00CE497B"/>
    <w:rsid w:val="00D00D48"/>
    <w:rsid w:val="00D0445E"/>
    <w:rsid w:val="00D14C10"/>
    <w:rsid w:val="00D40A8D"/>
    <w:rsid w:val="00D46E85"/>
    <w:rsid w:val="00D5705A"/>
    <w:rsid w:val="00D705E7"/>
    <w:rsid w:val="00D72F19"/>
    <w:rsid w:val="00D80FA2"/>
    <w:rsid w:val="00D8663E"/>
    <w:rsid w:val="00D905D5"/>
    <w:rsid w:val="00D9159E"/>
    <w:rsid w:val="00D9606C"/>
    <w:rsid w:val="00DA34A1"/>
    <w:rsid w:val="00DB6B01"/>
    <w:rsid w:val="00DC3E7F"/>
    <w:rsid w:val="00DC3FA2"/>
    <w:rsid w:val="00DC43E2"/>
    <w:rsid w:val="00DD0172"/>
    <w:rsid w:val="00DD5EE5"/>
    <w:rsid w:val="00DD76D9"/>
    <w:rsid w:val="00DE300B"/>
    <w:rsid w:val="00DE3E37"/>
    <w:rsid w:val="00DF2EDD"/>
    <w:rsid w:val="00DF78D1"/>
    <w:rsid w:val="00E0039D"/>
    <w:rsid w:val="00E10C7F"/>
    <w:rsid w:val="00E1438E"/>
    <w:rsid w:val="00E23CC8"/>
    <w:rsid w:val="00E25281"/>
    <w:rsid w:val="00E300C5"/>
    <w:rsid w:val="00E340B3"/>
    <w:rsid w:val="00E375BD"/>
    <w:rsid w:val="00E42700"/>
    <w:rsid w:val="00E64941"/>
    <w:rsid w:val="00E723EB"/>
    <w:rsid w:val="00E73B65"/>
    <w:rsid w:val="00E821F3"/>
    <w:rsid w:val="00E965F9"/>
    <w:rsid w:val="00EA75A3"/>
    <w:rsid w:val="00EB014A"/>
    <w:rsid w:val="00EC2D6E"/>
    <w:rsid w:val="00EF3D28"/>
    <w:rsid w:val="00F13BF8"/>
    <w:rsid w:val="00F22BF2"/>
    <w:rsid w:val="00F36302"/>
    <w:rsid w:val="00F4129B"/>
    <w:rsid w:val="00F559D7"/>
    <w:rsid w:val="00F61562"/>
    <w:rsid w:val="00F643DB"/>
    <w:rsid w:val="00F80760"/>
    <w:rsid w:val="00F81B3B"/>
    <w:rsid w:val="00F84B03"/>
    <w:rsid w:val="00F9438B"/>
    <w:rsid w:val="00FA0E7D"/>
    <w:rsid w:val="00FB4C24"/>
    <w:rsid w:val="00FD3BE8"/>
    <w:rsid w:val="00FE182C"/>
    <w:rsid w:val="00FE193E"/>
    <w:rsid w:val="00FF5C61"/>
    <w:rsid w:val="79AB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9ECD0D"/>
  <w15:chartTrackingRefBased/>
  <w15:docId w15:val="{8BDE7480-F2F2-40C7-A7F1-23BC76EE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78F"/>
  </w:style>
  <w:style w:type="paragraph" w:styleId="Ttulo1">
    <w:name w:val="heading 1"/>
    <w:basedOn w:val="Normal"/>
    <w:next w:val="Normal"/>
    <w:link w:val="Ttulo1Char"/>
    <w:uiPriority w:val="9"/>
    <w:qFormat/>
    <w:rsid w:val="00241BE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41BE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41BE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1BE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1BE0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1BE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1BE0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1BE0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1BE0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41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1BE0"/>
  </w:style>
  <w:style w:type="paragraph" w:styleId="Rodap">
    <w:name w:val="footer"/>
    <w:basedOn w:val="Normal"/>
    <w:link w:val="RodapChar"/>
    <w:uiPriority w:val="99"/>
    <w:unhideWhenUsed/>
    <w:rsid w:val="00241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1BE0"/>
  </w:style>
  <w:style w:type="character" w:customStyle="1" w:styleId="Ttulo1Char">
    <w:name w:val="Título 1 Char"/>
    <w:basedOn w:val="Fontepargpadro"/>
    <w:link w:val="Ttulo1"/>
    <w:uiPriority w:val="9"/>
    <w:rsid w:val="00241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41B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41B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1B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1BE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1B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1B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1B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1B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34"/>
    <w:qFormat/>
    <w:rsid w:val="00D9606C"/>
    <w:pPr>
      <w:ind w:left="720"/>
      <w:contextualSpacing/>
    </w:pPr>
  </w:style>
  <w:style w:type="paragraph" w:customStyle="1" w:styleId="Default">
    <w:name w:val="Default"/>
    <w:rsid w:val="0080105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141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21A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1A12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C80D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0D2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E44FC"/>
    <w:pPr>
      <w:spacing w:line="256" w:lineRule="auto"/>
    </w:pPr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4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5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eel.gov.br/cedoc/ren20221042.pdf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santos.assessoriaenergia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aneel.gov.br/cedoc/ren20221042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aneel.gov.br/cedoc/ren20221042.pdf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10105-90FB-4AFD-A4D6-5F3EE4795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1541</Words>
  <Characters>8327</Characters>
  <Application>Microsoft Office Word</Application>
  <DocSecurity>0</DocSecurity>
  <Lines>69</Lines>
  <Paragraphs>19</Paragraphs>
  <ScaleCrop>false</ScaleCrop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Junior</dc:creator>
  <cp:keywords/>
  <dc:description/>
  <cp:lastModifiedBy>Analista Energia 04</cp:lastModifiedBy>
  <cp:revision>10</cp:revision>
  <cp:lastPrinted>2025-10-02T18:04:00Z</cp:lastPrinted>
  <dcterms:created xsi:type="dcterms:W3CDTF">2025-10-02T13:49:00Z</dcterms:created>
  <dcterms:modified xsi:type="dcterms:W3CDTF">2026-06-18T12:12:00Z</dcterms:modified>
</cp:coreProperties>
</file>