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D9100079">
      <w:pPr>
        <w:pStyle w:val="style62"/>
        <w:spacing w:after="300"/>
        <w:jc w:val="center"/>
        <w:rPr/>
      </w:pPr>
      <w:r>
        <w:t>КОНТРАКТ ОТВЕТСТВЕННОСТИ</w:t>
      </w:r>
    </w:p>
    <w:p w14:paraId="A1AF2255">
      <w:pPr>
        <w:pStyle w:val="style0"/>
        <w:spacing w:after="300"/>
        <w:jc w:val="center"/>
        <w:rPr/>
      </w:pPr>
      <w:r>
        <w:rPr>
          <w:i/>
          <w:iCs/>
        </w:rPr>
        <w:t>На протяжении всего времени совместной работы (индивидуальной или парной) психолог и клиент точно соблюдают взаимные обязательства, описанные ниже.</w:t>
      </w:r>
    </w:p>
    <w:p w14:paraId="F8C7519E">
      <w:pPr>
        <w:pStyle w:val="style4097"/>
        <w:spacing w:before="300" w:after="150"/>
        <w:rPr/>
      </w:pPr>
      <w:r>
        <w:t>О конфиденциальности</w:t>
      </w:r>
    </w:p>
    <w:p w14:paraId="153EC729">
      <w:pPr>
        <w:pStyle w:val="style0"/>
        <w:spacing w:after="150"/>
        <w:jc w:val="both"/>
        <w:rPr/>
      </w:pPr>
      <w:r>
        <w:t>Вся информация, полученная от клиента, является абсолютно конфиденциальной (не подлежит разглашению).</w:t>
      </w:r>
    </w:p>
    <w:p w14:paraId="9AAAD953">
      <w:pPr>
        <w:pStyle w:val="style0"/>
        <w:spacing w:after="150"/>
        <w:jc w:val="both"/>
        <w:rPr/>
      </w:pPr>
      <w:r>
        <w:t>Исключения составляют следующие случаи:</w:t>
      </w:r>
    </w:p>
    <w:p w14:paraId="62AA5B60">
      <w:pPr>
        <w:pStyle w:val="style0"/>
        <w:spacing w:after="100"/>
        <w:ind w:left="400"/>
        <w:jc w:val="both"/>
        <w:rPr/>
      </w:pPr>
      <w:r>
        <w:t>Если психолог обязан раскрыть конфиденциальность по закону (например, в случае возбуждения уголовного дела против клиента, или неотложном направлении клиента в психиатрическую больницу);</w:t>
      </w:r>
    </w:p>
    <w:p w14:paraId="71C94FAD">
      <w:pPr>
        <w:pStyle w:val="style0"/>
        <w:spacing w:after="100"/>
        <w:ind w:left="400"/>
        <w:jc w:val="both"/>
        <w:rPr/>
      </w:pPr>
      <w:r>
        <w:t>В случае детской психотерапии (с несовершеннолетними в возрасте до 18 лет), если жизни несовершеннолетнего клиента что-то угрожает, психолог вправе рассказать родителям (законным представителям) о том, что происходит на индивидуальных занятиях с несовершеннолетним при его согласии на данные действия. В случае несогласия несовершеннолетнего на данные действия психолога, занятия прекращаются;</w:t>
      </w:r>
    </w:p>
    <w:p w14:paraId="BF0480C6">
      <w:pPr>
        <w:pStyle w:val="style0"/>
        <w:spacing w:after="100"/>
        <w:ind w:left="400"/>
        <w:jc w:val="both"/>
        <w:rPr/>
      </w:pPr>
      <w:r>
        <w:t xml:space="preserve">Во время супервизии (представления хода работы с клиентом более опытному коллеге с целью поиска наиболее эффективных путей помощи клиенту) </w:t>
      </w:r>
      <w:r>
        <w:rPr>
          <w:lang w:val="en-US"/>
        </w:rPr>
        <w:t>после согласования с клиентом;</w:t>
      </w:r>
    </w:p>
    <w:p w14:paraId="15FB3F2E">
      <w:pPr>
        <w:pStyle w:val="style0"/>
        <w:spacing w:after="100"/>
        <w:ind w:left="400"/>
        <w:jc w:val="both"/>
        <w:rPr/>
      </w:pPr>
      <w:r>
        <w:t>Во время интервизии (представления хода работы с клиентом в профессиональном групповом обсуждении с коллегами с целью поиска наиболее эффективных путей помощи клиенту)</w:t>
      </w:r>
      <w:r>
        <w:rPr>
          <w:lang w:val="en-US"/>
        </w:rPr>
        <w:t xml:space="preserve"> так же по согласию клиента;</w:t>
      </w:r>
    </w:p>
    <w:p w14:paraId="2914E909">
      <w:pPr>
        <w:pStyle w:val="style0"/>
        <w:spacing w:after="100"/>
        <w:ind w:left="400"/>
        <w:jc w:val="both"/>
        <w:rPr/>
      </w:pPr>
      <w:r>
        <w:t>При преподавании и при занятии научной деятельностью (данный пункт обсуждается как личная просьба психолога).</w:t>
      </w:r>
    </w:p>
    <w:p w14:paraId="C3707F1F">
      <w:pPr>
        <w:pStyle w:val="style0"/>
        <w:spacing w:after="150"/>
        <w:jc w:val="both"/>
        <w:rPr/>
      </w:pPr>
      <w:r>
        <w:t>В случаях, описанных в пунктах 3,4,5 сохраняется тайна фамилии и имени, а информация о клиенте искажается настолько, чтобы он был неузнаваем.</w:t>
      </w:r>
    </w:p>
    <w:p w14:paraId="D9829F14">
      <w:pPr>
        <w:pStyle w:val="style4097"/>
        <w:spacing w:before="300" w:after="150"/>
        <w:rPr/>
      </w:pPr>
      <w:r>
        <w:t>О структуре и оплате очной или онлайн-сессии</w:t>
      </w:r>
    </w:p>
    <w:p w14:paraId="1070D0AE">
      <w:pPr>
        <w:pStyle w:val="style0"/>
        <w:spacing w:after="150"/>
        <w:jc w:val="both"/>
        <w:rPr/>
      </w:pPr>
      <w:r>
        <w:t>Сессия проводится в заранее установленные дни и время. Записаться на консультацию можно по телефону или оставить заявку на сайте.</w:t>
      </w:r>
    </w:p>
    <w:p w14:paraId="37512365">
      <w:pPr>
        <w:pStyle w:val="style0"/>
        <w:spacing w:after="150"/>
        <w:jc w:val="both"/>
        <w:rPr/>
      </w:pPr>
      <w:r>
        <w:t xml:space="preserve">Продолжительность сессии – 60 минут </w:t>
      </w:r>
      <w:r>
        <w:rPr>
          <w:lang w:val="en-US"/>
        </w:rPr>
        <w:t>или же 1 час 20 минут</w:t>
      </w:r>
      <w:r>
        <w:t xml:space="preserve">, семейная консультация </w:t>
      </w:r>
      <w:r>
        <w:rPr>
          <w:lang w:val="en-US"/>
        </w:rPr>
        <w:t xml:space="preserve">1 час 30 минут,  работа с ребенком/подростком 60 минут. </w:t>
      </w:r>
    </w:p>
    <w:p w14:paraId="A3861104">
      <w:pPr>
        <w:pStyle w:val="style0"/>
        <w:spacing w:after="150"/>
        <w:jc w:val="both"/>
        <w:rPr/>
      </w:pPr>
      <w:r>
        <w:t>Клиент может получать консультацию очно, в онлайн формате по видеосвязи с помощью Макс, Telegram</w:t>
      </w:r>
      <w:r>
        <w:rPr>
          <w:lang w:val="en-US"/>
        </w:rPr>
        <w:t xml:space="preserve">,  ВК и других платформ. </w:t>
      </w:r>
    </w:p>
    <w:p w14:paraId="1A85CA9C">
      <w:pPr>
        <w:pStyle w:val="style0"/>
        <w:spacing w:after="150"/>
        <w:jc w:val="both"/>
        <w:rPr/>
      </w:pPr>
      <w:r>
        <w:t>Стоимость он-лайн сессии приравнивается к стоимости очной сессии.</w:t>
      </w:r>
    </w:p>
    <w:p w14:paraId="A0785FAE">
      <w:pPr>
        <w:pStyle w:val="style0"/>
        <w:spacing w:after="150"/>
        <w:jc w:val="both"/>
        <w:rPr/>
      </w:pPr>
      <w:r>
        <w:t>В случае опоздания клиента, время сессии не продлевается, в случае опоздания психолога, время продлевается на период его опоздания</w:t>
      </w:r>
      <w:r>
        <w:rPr>
          <w:lang w:val="en-US"/>
        </w:rPr>
        <w:t xml:space="preserve">. </w:t>
      </w:r>
    </w:p>
    <w:p w14:paraId="763DAF86">
      <w:pPr>
        <w:pStyle w:val="style0"/>
        <w:spacing w:after="150"/>
        <w:jc w:val="both"/>
        <w:rPr/>
      </w:pPr>
      <w:r>
        <w:t>Оплата производится по окончании сессии или по заранее выбранному абонементу по количеству сессий.</w:t>
      </w:r>
    </w:p>
    <w:p w14:paraId="519733BE">
      <w:pPr>
        <w:pStyle w:val="style0"/>
        <w:spacing w:after="150"/>
        <w:jc w:val="both"/>
        <w:rPr/>
      </w:pPr>
      <w:r>
        <w:t>Если возникают обстоятельства, препятствующие присутствию на очередной сессии, клиент уведомляет психолога об этом не позднее двух часов до начала сессии. В противном случае, независимо от причины пропуска, сессия оплачивается. В случае невозможности провести сессию, психолог также уведомляет об этом клиента не позднее двух часов до начала. В противном случае, независимо от причины пропуска, следующая сессия будет проведена бесплатно. Как в том, так и в другом случае, при недостигнутой договорённости о переносе сессии, встреча отменяется.</w:t>
      </w:r>
    </w:p>
    <w:p w14:paraId="B8771984">
      <w:pPr>
        <w:pStyle w:val="style0"/>
        <w:spacing w:after="150"/>
        <w:jc w:val="both"/>
        <w:rPr/>
      </w:pPr>
      <w:r>
        <w:t>Если клиенту требуется сессия в период отпуска психолога, то она оплачивается на 20% дороже от первоначальной стоимости.</w:t>
      </w:r>
    </w:p>
    <w:p w14:paraId="A726FB40">
      <w:pPr>
        <w:pStyle w:val="style0"/>
        <w:spacing w:after="150"/>
        <w:jc w:val="both"/>
        <w:rPr/>
      </w:pPr>
      <w:r>
        <w:t>В случае плохого Интернет-соединения клиент звонит психологу по телефону и далее сессия является телефонной. Телефонный звонок производится за счёт клиента. Стоимость приравнивается к стоимости очной сессии.</w:t>
      </w:r>
    </w:p>
    <w:p w14:paraId="C83F1F53">
      <w:pPr>
        <w:pStyle w:val="style0"/>
        <w:spacing w:after="150"/>
        <w:jc w:val="both"/>
        <w:rPr/>
      </w:pPr>
      <w:r>
        <w:t>Если клиенту требуется экстренная поддержка по телефону (длительностью от 5 до 30 минут), то он вправе позвонить психологу. В этом случае время работы психолога будет оплачено в размере в пересчете по минутам.</w:t>
      </w:r>
    </w:p>
    <w:p w14:paraId="3A9BCBB7">
      <w:pPr>
        <w:pStyle w:val="style0"/>
        <w:spacing w:after="150"/>
        <w:jc w:val="both"/>
        <w:rPr/>
      </w:pPr>
      <w:r>
        <w:t>Индивидуальная терапия партнеров/родственников/близких друзей у одного психолога не</w:t>
      </w:r>
      <w:r>
        <w:rPr>
          <w:lang w:val="en-US"/>
        </w:rPr>
        <w:t xml:space="preserve">возможна. </w:t>
      </w:r>
    </w:p>
    <w:p w14:paraId="F619DEF4">
      <w:pPr>
        <w:pStyle w:val="style0"/>
        <w:spacing w:after="150"/>
        <w:jc w:val="both"/>
        <w:rPr/>
      </w:pPr>
      <w:r>
        <w:t>В рамках терапии пар возможны индивидуальные встречи при условии, что все сказанное на этой встрече будет использовано в совместной терапии и не является конфиденциальной информацией для второго партнера.</w:t>
      </w:r>
    </w:p>
    <w:p w14:paraId="A94DB2C1">
      <w:pPr>
        <w:pStyle w:val="style0"/>
        <w:spacing w:after="150"/>
        <w:jc w:val="both"/>
        <w:rPr/>
      </w:pPr>
      <w:r>
        <w:t>Во время парной терапии рекомендуется не принимать решений по прекращению отношений. Если такое решение пришло, необходимо обсудить это решение на сессии с психологом.</w:t>
      </w:r>
    </w:p>
    <w:p w14:paraId="BDBEB7C6">
      <w:pPr>
        <w:pStyle w:val="style0"/>
        <w:spacing w:after="150"/>
        <w:jc w:val="both"/>
        <w:rPr/>
      </w:pPr>
      <w:r>
        <w:t>Все важные жизненные решения стоит принимать не ранее чем через 48 часов после индивидуальной сессии и 72 часа после парной сессии.</w:t>
      </w:r>
    </w:p>
    <w:p w14:paraId="DAC9483D">
      <w:pPr>
        <w:pStyle w:val="style4097"/>
        <w:spacing w:before="300" w:after="150"/>
        <w:rPr/>
      </w:pPr>
      <w:r>
        <w:t>Права психолога</w:t>
      </w:r>
    </w:p>
    <w:p w14:paraId="0B8D9901">
      <w:pPr>
        <w:pStyle w:val="style0"/>
        <w:spacing w:after="150"/>
        <w:jc w:val="both"/>
        <w:rPr/>
      </w:pPr>
      <w:r>
        <w:t>Психолог имеет право на неприкосновенность и уважение частной жизни.</w:t>
      </w:r>
    </w:p>
    <w:p w14:paraId="351DC7AE">
      <w:pPr>
        <w:pStyle w:val="style0"/>
        <w:spacing w:after="150"/>
        <w:jc w:val="both"/>
        <w:rPr/>
      </w:pPr>
      <w:r>
        <w:t>Психолог имеет право ожидать и требовать справедливой компенсации за свою работу.</w:t>
      </w:r>
    </w:p>
    <w:p w14:paraId="EAD79618">
      <w:pPr>
        <w:pStyle w:val="style0"/>
        <w:spacing w:after="150"/>
        <w:jc w:val="both"/>
        <w:rPr/>
      </w:pPr>
      <w:r>
        <w:t>Психолог имеет право запрашивать и получать релевантную (достоверную) информацию от клиента, о тех аспектах жизни, которые его беспокоят.</w:t>
      </w:r>
    </w:p>
    <w:p w14:paraId="6A610796">
      <w:pPr>
        <w:pStyle w:val="style0"/>
        <w:spacing w:after="150"/>
        <w:jc w:val="both"/>
        <w:rPr/>
      </w:pPr>
      <w:r>
        <w:t>Психолог имеет право получать релевантную информацию с разрешения клиента из других соответствующих источников (родственников, врачей и т.д.).</w:t>
      </w:r>
    </w:p>
    <w:p w14:paraId="4E994C6B">
      <w:pPr>
        <w:pStyle w:val="style0"/>
        <w:spacing w:after="150"/>
        <w:jc w:val="both"/>
        <w:rPr/>
      </w:pPr>
      <w:r>
        <w:t>Для повышения качества оказываемой помощи, психолог имеет право фиксировать сессии на бумаге.</w:t>
      </w:r>
    </w:p>
    <w:p w14:paraId="C8B523E5">
      <w:pPr>
        <w:pStyle w:val="style0"/>
        <w:spacing w:after="150"/>
        <w:jc w:val="both"/>
        <w:rPr/>
      </w:pPr>
      <w:r>
        <w:t>Психолог имеет право взять перерыв в работе в следующих случаях: 1) на время ежегодного отпуска – до 30-ти календарных дней; 2) во время календарных праздников и выходных; 3) на время декретного отпуска по уходу за ребёнком; 4) по семейным обстоятельствам (смерть близких, заключение брака, во время лечения и пр.).</w:t>
      </w:r>
    </w:p>
    <w:p w14:paraId="6E335CFA">
      <w:pPr>
        <w:pStyle w:val="style0"/>
        <w:spacing w:after="150"/>
        <w:jc w:val="both"/>
        <w:rPr/>
      </w:pPr>
      <w:r>
        <w:t>Психолог сообщает клиенту о планируемом отпуске не позднее 1 недели до его начала.</w:t>
      </w:r>
    </w:p>
    <w:p w14:paraId="ADF44BCD">
      <w:pPr>
        <w:pStyle w:val="style0"/>
        <w:spacing w:after="150"/>
        <w:jc w:val="both"/>
        <w:rPr/>
      </w:pPr>
      <w:r>
        <w:t>В случае продолжительного отпуска (от 30-ти дней) психолог сообщает об этом клиенту за 2 недели до его начала.</w:t>
      </w:r>
    </w:p>
    <w:p w14:paraId="4652D5A7">
      <w:pPr>
        <w:pStyle w:val="style0"/>
        <w:spacing w:after="150"/>
        <w:jc w:val="both"/>
        <w:rPr/>
      </w:pPr>
      <w:r>
        <w:t>Если у клиента есть острая необходимость встреч во время перерыва в работе, то психолог обязуется рекомендовать ему другого специалиста, квалификация и специализация которого соответствует необходимой клиенту помощи.</w:t>
      </w:r>
    </w:p>
    <w:p w14:paraId="11423700">
      <w:pPr>
        <w:pStyle w:val="style0"/>
        <w:spacing w:after="150"/>
        <w:jc w:val="both"/>
        <w:rPr/>
      </w:pPr>
      <w:r>
        <w:t>Психолог имеет право звонить клиенту по организационным вопросам.</w:t>
      </w:r>
    </w:p>
    <w:p w14:paraId="5CF8555C">
      <w:pPr>
        <w:pStyle w:val="style0"/>
        <w:spacing w:before="200" w:after="100"/>
        <w:rPr/>
      </w:pPr>
      <w:r>
        <w:rPr>
          <w:b/>
          <w:bCs/>
          <w:u w:val="single"/>
        </w:rPr>
        <w:t>Психолог несёт ответственность перед клиентом за:</w:t>
      </w:r>
    </w:p>
    <w:p w14:paraId="2EEA7387">
      <w:pPr>
        <w:pStyle w:val="style179"/>
        <w:numPr>
          <w:ilvl w:val="0"/>
          <w:numId w:val="1"/>
        </w:numPr>
        <w:spacing w:after="100"/>
        <w:jc w:val="both"/>
        <w:rPr/>
      </w:pPr>
      <w:r>
        <w:t>свой профессиональный уровень;</w:t>
      </w:r>
    </w:p>
    <w:p w14:paraId="3629BB24">
      <w:pPr>
        <w:pStyle w:val="style179"/>
        <w:numPr>
          <w:ilvl w:val="0"/>
          <w:numId w:val="1"/>
        </w:numPr>
        <w:spacing w:after="100"/>
        <w:jc w:val="both"/>
        <w:rPr/>
      </w:pPr>
      <w:r>
        <w:t>соблюдение основных правил и принципов консультирования;</w:t>
      </w:r>
    </w:p>
    <w:p w14:paraId="708D6E4C">
      <w:pPr>
        <w:pStyle w:val="style179"/>
        <w:numPr>
          <w:ilvl w:val="0"/>
          <w:numId w:val="1"/>
        </w:numPr>
        <w:spacing w:after="100"/>
        <w:jc w:val="both"/>
        <w:rPr/>
      </w:pPr>
      <w:r>
        <w:t>предоставление психологической помощи в атмосфере уважения;</w:t>
      </w:r>
    </w:p>
    <w:p w14:paraId="348191E1">
      <w:pPr>
        <w:pStyle w:val="style179"/>
        <w:numPr>
          <w:ilvl w:val="0"/>
          <w:numId w:val="1"/>
        </w:numPr>
        <w:spacing w:after="100"/>
        <w:jc w:val="both"/>
        <w:rPr/>
      </w:pPr>
      <w:r>
        <w:t>достоверность информации, предоставляемой клиенту;</w:t>
      </w:r>
    </w:p>
    <w:p w14:paraId="A78996AC">
      <w:pPr>
        <w:pStyle w:val="style179"/>
        <w:numPr>
          <w:ilvl w:val="0"/>
          <w:numId w:val="1"/>
        </w:numPr>
        <w:spacing w:after="100"/>
        <w:jc w:val="both"/>
        <w:rPr/>
      </w:pPr>
      <w:r>
        <w:t>предоставляемую информацию о направленности психологической работы, включая методы психотерапевтической работы;</w:t>
      </w:r>
    </w:p>
    <w:p w14:paraId="E3777801">
      <w:pPr>
        <w:pStyle w:val="style179"/>
        <w:numPr>
          <w:ilvl w:val="0"/>
          <w:numId w:val="1"/>
        </w:numPr>
        <w:spacing w:after="100"/>
        <w:jc w:val="both"/>
        <w:rPr/>
      </w:pPr>
      <w:r>
        <w:t>соблюдение временных рамок сессии;</w:t>
      </w:r>
    </w:p>
    <w:p w14:paraId="7B96A806">
      <w:pPr>
        <w:pStyle w:val="style179"/>
        <w:numPr>
          <w:ilvl w:val="0"/>
          <w:numId w:val="1"/>
        </w:numPr>
        <w:spacing w:after="100"/>
        <w:jc w:val="both"/>
        <w:rPr/>
      </w:pPr>
      <w:r>
        <w:t>соблюдение графика работы и заранее спланированную отмену или перенос сессии, только в случае объективной необходимости.</w:t>
      </w:r>
    </w:p>
    <w:p w14:paraId="2CE954E9">
      <w:pPr>
        <w:pStyle w:val="style0"/>
        <w:spacing w:before="200" w:after="100"/>
        <w:rPr/>
      </w:pPr>
      <w:r>
        <w:rPr>
          <w:b/>
          <w:bCs/>
          <w:u w:val="single"/>
        </w:rPr>
        <w:t>Психолог не несёт ответственности перед клиентом за:</w:t>
      </w:r>
    </w:p>
    <w:p w14:paraId="2B16DE06">
      <w:pPr>
        <w:pStyle w:val="style179"/>
        <w:numPr>
          <w:ilvl w:val="0"/>
          <w:numId w:val="1"/>
        </w:numPr>
        <w:spacing w:after="100"/>
        <w:jc w:val="both"/>
        <w:rPr/>
      </w:pPr>
      <w:r>
        <w:t>то, каким образом клиент будет распоряжаться полученной информацией;</w:t>
      </w:r>
    </w:p>
    <w:p w14:paraId="2261E953">
      <w:pPr>
        <w:pStyle w:val="style179"/>
        <w:numPr>
          <w:ilvl w:val="0"/>
          <w:numId w:val="1"/>
        </w:numPr>
        <w:spacing w:after="100"/>
        <w:jc w:val="both"/>
        <w:rPr/>
      </w:pPr>
      <w:r>
        <w:t>те решения, которые принимает клиент;</w:t>
      </w:r>
    </w:p>
    <w:p w14:paraId="58C093D8">
      <w:pPr>
        <w:pStyle w:val="style179"/>
        <w:numPr>
          <w:ilvl w:val="0"/>
          <w:numId w:val="1"/>
        </w:numPr>
        <w:spacing w:after="100"/>
        <w:jc w:val="both"/>
        <w:rPr/>
      </w:pPr>
      <w:r>
        <w:t>те чувства и эмоции, которые испытывает клиент (психолог лишь предлагает их осознавать и анализировать);</w:t>
      </w:r>
    </w:p>
    <w:p w14:paraId="D5ECB621">
      <w:pPr>
        <w:pStyle w:val="style179"/>
        <w:numPr>
          <w:ilvl w:val="0"/>
          <w:numId w:val="1"/>
        </w:numPr>
        <w:spacing w:after="100"/>
        <w:jc w:val="both"/>
        <w:rPr/>
      </w:pPr>
      <w:r>
        <w:t>его физическое состояние (психолог лишь предлагает осознавать и анализировать соматические реакции клиента).</w:t>
      </w:r>
    </w:p>
    <w:p w14:paraId="ACC8B54B">
      <w:pPr>
        <w:pStyle w:val="style4097"/>
        <w:spacing w:before="300" w:after="150"/>
        <w:rPr/>
      </w:pPr>
      <w:r>
        <w:t>Права клиента</w:t>
      </w:r>
    </w:p>
    <w:p w14:paraId="49DB9997">
      <w:pPr>
        <w:pStyle w:val="style0"/>
        <w:spacing w:after="150"/>
        <w:jc w:val="both"/>
        <w:rPr/>
      </w:pPr>
      <w:r>
        <w:t>Несовершеннолетние клиенты в возрасте с 14 лет имеют право посещать психолога самостоятельно без включения в психологическую работу родителей (законных представителей), при условии самостоятельной оплаты работы психолога.</w:t>
      </w:r>
    </w:p>
    <w:p w14:paraId="D3F1F57F">
      <w:pPr>
        <w:pStyle w:val="style0"/>
        <w:spacing w:after="150"/>
        <w:jc w:val="both"/>
        <w:rPr/>
      </w:pPr>
      <w:r>
        <w:t>Клиент имеет право прервать работу с психологом на любом её этапе, при этом ответственность за последствия и последующее психологическое состояние клиента ложится на самого клиента.</w:t>
      </w:r>
    </w:p>
    <w:p w14:paraId="D7909E07">
      <w:pPr>
        <w:pStyle w:val="style0"/>
        <w:spacing w:after="150"/>
        <w:jc w:val="both"/>
        <w:rPr/>
      </w:pPr>
      <w:r>
        <w:rPr>
          <w:lang w:val="en-US"/>
        </w:rPr>
        <w:t xml:space="preserve">Здесь важно провести заключительную сессию и завершить процесс. </w:t>
      </w:r>
    </w:p>
    <w:p w14:paraId="3A717825">
      <w:pPr>
        <w:pStyle w:val="style0"/>
        <w:spacing w:after="150"/>
        <w:jc w:val="both"/>
        <w:rPr/>
      </w:pPr>
      <w:r>
        <w:t>Клиент имеет право на психологическую работу с другим психологом, в случае длительного перерыва в работе по текущему контракту (запросу на психологическую работу).</w:t>
      </w:r>
    </w:p>
    <w:p w14:paraId="998D94F0">
      <w:pPr>
        <w:pStyle w:val="style0"/>
        <w:spacing w:after="150"/>
        <w:jc w:val="both"/>
        <w:rPr/>
      </w:pPr>
      <w:r>
        <w:t>Клиент имеет право звонить психологу по организационным вопросам.</w:t>
      </w:r>
    </w:p>
    <w:p w14:paraId="BC84378F">
      <w:pPr>
        <w:pStyle w:val="style0"/>
        <w:spacing w:before="200" w:after="100"/>
        <w:rPr/>
      </w:pPr>
      <w:r>
        <w:rPr>
          <w:b/>
          <w:bCs/>
          <w:u w:val="single"/>
        </w:rPr>
        <w:t>Клиент несёт ответственность перед самим собой за:</w:t>
      </w:r>
    </w:p>
    <w:p w14:paraId="EAB3AC0A">
      <w:pPr>
        <w:pStyle w:val="style179"/>
        <w:numPr>
          <w:ilvl w:val="0"/>
          <w:numId w:val="1"/>
        </w:numPr>
        <w:spacing w:after="100"/>
        <w:jc w:val="both"/>
        <w:rPr/>
      </w:pPr>
      <w:r>
        <w:t>конструктивное использование (или неиспользование) времени сессии;</w:t>
      </w:r>
    </w:p>
    <w:p w14:paraId="74CED454">
      <w:pPr>
        <w:pStyle w:val="style179"/>
        <w:numPr>
          <w:ilvl w:val="0"/>
          <w:numId w:val="1"/>
        </w:numPr>
        <w:spacing w:after="100"/>
        <w:jc w:val="both"/>
        <w:rPr/>
      </w:pPr>
      <w:r>
        <w:t>готовность (или неготовность) рисковать и открываться перед психологом;</w:t>
      </w:r>
    </w:p>
    <w:p w14:paraId="F25A55CF">
      <w:pPr>
        <w:pStyle w:val="style179"/>
        <w:numPr>
          <w:ilvl w:val="0"/>
          <w:numId w:val="1"/>
        </w:numPr>
        <w:spacing w:after="100"/>
        <w:jc w:val="both"/>
        <w:rPr/>
      </w:pPr>
      <w:r>
        <w:t>чувства и эмоции, которые он переживает в процессе сессии и после неё;</w:t>
      </w:r>
    </w:p>
    <w:p w14:paraId="77E5ACA2">
      <w:pPr>
        <w:pStyle w:val="style179"/>
        <w:numPr>
          <w:ilvl w:val="0"/>
          <w:numId w:val="1"/>
        </w:numPr>
        <w:spacing w:after="100"/>
        <w:jc w:val="both"/>
        <w:rPr/>
      </w:pPr>
      <w:r>
        <w:t>готовность (или неготовность) переживать дискомфорт, связанный с необходимостью изменений;</w:t>
      </w:r>
    </w:p>
    <w:p w14:paraId="5C480BD8">
      <w:pPr>
        <w:pStyle w:val="style179"/>
        <w:numPr>
          <w:ilvl w:val="0"/>
          <w:numId w:val="1"/>
        </w:numPr>
        <w:spacing w:after="100"/>
        <w:jc w:val="both"/>
        <w:rPr/>
      </w:pPr>
      <w:r>
        <w:t>выполнение (или невыполнение) рекомендаций психолога;</w:t>
      </w:r>
    </w:p>
    <w:p w14:paraId="FB26B71E">
      <w:pPr>
        <w:pStyle w:val="style179"/>
        <w:numPr>
          <w:ilvl w:val="0"/>
          <w:numId w:val="1"/>
        </w:numPr>
        <w:spacing w:after="100"/>
        <w:jc w:val="both"/>
        <w:rPr/>
      </w:pPr>
      <w:r>
        <w:t>применение (или неприменение) в жизни знаний и умений, полученных в процессе консультирования, а значит, за достижение (или не достижение) поставленных целей;</w:t>
      </w:r>
    </w:p>
    <w:p w14:paraId="0967A87F">
      <w:pPr>
        <w:pStyle w:val="style179"/>
        <w:numPr>
          <w:ilvl w:val="0"/>
          <w:numId w:val="1"/>
        </w:numPr>
        <w:spacing w:after="100"/>
        <w:jc w:val="both"/>
        <w:rPr/>
      </w:pPr>
      <w:r>
        <w:t>использование своего энергетического, психического и интеллектуального потенциала для решения обозначенных трудностей в процессе психологической работы (на сессиях и между ними).</w:t>
      </w:r>
    </w:p>
    <w:p w14:paraId="68506F9E">
      <w:pPr>
        <w:pStyle w:val="style0"/>
        <w:spacing w:before="200" w:after="100"/>
        <w:rPr/>
      </w:pPr>
      <w:r>
        <w:rPr>
          <w:b/>
          <w:bCs/>
          <w:u w:val="single"/>
        </w:rPr>
        <w:t>Клиент несёт ответственность перед психологом за:</w:t>
      </w:r>
    </w:p>
    <w:p w14:paraId="A742D9FB">
      <w:pPr>
        <w:pStyle w:val="style179"/>
        <w:numPr>
          <w:ilvl w:val="0"/>
          <w:numId w:val="1"/>
        </w:numPr>
        <w:spacing w:after="100"/>
        <w:jc w:val="both"/>
        <w:rPr/>
      </w:pPr>
      <w:r>
        <w:t>получение психологической помощи в атмосфере уважения;</w:t>
      </w:r>
    </w:p>
    <w:p w14:paraId="5BEC0CB2">
      <w:pPr>
        <w:pStyle w:val="style179"/>
        <w:numPr>
          <w:ilvl w:val="0"/>
          <w:numId w:val="1"/>
        </w:numPr>
        <w:spacing w:after="100"/>
        <w:jc w:val="both"/>
        <w:rPr/>
      </w:pPr>
      <w:r>
        <w:t>своевременную и справедливую компенсацию работы психолога;</w:t>
      </w:r>
    </w:p>
    <w:p w14:paraId="081C4973">
      <w:pPr>
        <w:pStyle w:val="style179"/>
        <w:numPr>
          <w:ilvl w:val="0"/>
          <w:numId w:val="1"/>
        </w:numPr>
        <w:spacing w:after="100"/>
        <w:jc w:val="both"/>
        <w:rPr/>
      </w:pPr>
      <w:r>
        <w:t>достоверность информации, предоставляемой психологу;</w:t>
      </w:r>
    </w:p>
    <w:p w14:paraId="0A2396E9">
      <w:pPr>
        <w:pStyle w:val="style179"/>
        <w:numPr>
          <w:ilvl w:val="0"/>
          <w:numId w:val="1"/>
        </w:numPr>
        <w:spacing w:after="100"/>
        <w:jc w:val="both"/>
        <w:rPr/>
      </w:pPr>
      <w:r>
        <w:t>не нанесение физического ущерба себе, психологу и имуществу (кроме специальных предметов, которые могут использоваться в упражнениях) во время сессий и между ними. В случае намеренного или ненамеренного повреждения помещения или обстановки, клиент обязуется возместить стоимость причинённого ущерба;</w:t>
      </w:r>
    </w:p>
    <w:p w14:paraId="34381B0A">
      <w:pPr>
        <w:pStyle w:val="style179"/>
        <w:numPr>
          <w:ilvl w:val="0"/>
          <w:numId w:val="1"/>
        </w:numPr>
        <w:spacing w:after="100"/>
        <w:jc w:val="both"/>
        <w:rPr/>
      </w:pPr>
      <w:r>
        <w:t>получение психологической помощи в здравом уме и твёрдой памяти: не курить, не принимать алкоголь во время сессии, не покидать её ранее установленного времени, а также не приходить на сессию под влиянием алкоголя, наркотических веществ или лекарственных препаратов, не назначаемых врачом;</w:t>
      </w:r>
    </w:p>
    <w:p w14:paraId="BF3E7E54">
      <w:pPr>
        <w:pStyle w:val="style179"/>
        <w:numPr>
          <w:ilvl w:val="0"/>
          <w:numId w:val="1"/>
        </w:numPr>
        <w:spacing w:after="100"/>
        <w:jc w:val="both"/>
        <w:rPr/>
      </w:pPr>
      <w:r>
        <w:t>информирование психолога о приёме лекарств, назначенных врачом, об изменениях дозы принимаемых лекарств и об отказе от принимаемых лекарств;</w:t>
      </w:r>
    </w:p>
    <w:p w14:paraId="FD17D60F">
      <w:pPr>
        <w:pStyle w:val="style179"/>
        <w:numPr>
          <w:ilvl w:val="0"/>
          <w:numId w:val="1"/>
        </w:numPr>
        <w:spacing w:after="100"/>
        <w:jc w:val="both"/>
        <w:rPr/>
      </w:pPr>
      <w:r>
        <w:t>информирование психолога об изменениях в следующих аспектах своей жизни: работе, образовании, отношениях с родителями, родственниками, близкими друзьями, мужем (женой), сексуальными партнёрами;</w:t>
      </w:r>
    </w:p>
    <w:p w14:paraId="4E9AFD26">
      <w:pPr>
        <w:pStyle w:val="style179"/>
        <w:numPr>
          <w:ilvl w:val="0"/>
          <w:numId w:val="1"/>
        </w:numPr>
        <w:spacing w:after="100"/>
        <w:jc w:val="both"/>
        <w:rPr/>
      </w:pPr>
      <w:r>
        <w:t>информирование психолога об изменениях в своём физическом и психологическом самочувствии;</w:t>
      </w:r>
    </w:p>
    <w:p w14:paraId="143DED3A">
      <w:pPr>
        <w:pStyle w:val="style179"/>
        <w:numPr>
          <w:ilvl w:val="0"/>
          <w:numId w:val="1"/>
        </w:numPr>
        <w:spacing w:after="100"/>
        <w:jc w:val="both"/>
        <w:rPr/>
      </w:pPr>
      <w:r>
        <w:t>соблюдение временных рамок сессии;</w:t>
      </w:r>
    </w:p>
    <w:p w14:paraId="CA0ED160">
      <w:pPr>
        <w:pStyle w:val="style179"/>
        <w:numPr>
          <w:ilvl w:val="0"/>
          <w:numId w:val="1"/>
        </w:numPr>
        <w:spacing w:after="100"/>
        <w:jc w:val="both"/>
        <w:rPr/>
      </w:pPr>
      <w:r>
        <w:t>соблюдение графика работы и заранее спланированную отмену или перенос сессии, только в случае объективной необходимости.</w:t>
      </w:r>
    </w:p>
    <w:p w14:paraId="39BE765A">
      <w:pPr>
        <w:pStyle w:val="style0"/>
        <w:spacing w:after="150"/>
        <w:jc w:val="both"/>
        <w:rPr/>
      </w:pPr>
      <w:r>
        <w:t>Если клиент получает консультации у других психологов или специалистов иного профиля (психиатр, невролог и пр.), клиент обязан информировать об этом психолога.</w:t>
      </w:r>
    </w:p>
    <w:p w14:paraId="E813EA6F">
      <w:pPr>
        <w:pStyle w:val="style0"/>
        <w:spacing w:after="150"/>
        <w:jc w:val="both"/>
        <w:rPr/>
      </w:pPr>
      <w:r>
        <w:t>Кроме указанных в данном контракте обязательств, психолог и клиент отдельно договариваются о сроках совместной работы и её цели (запросе на психологическую работу).</w:t>
      </w:r>
    </w:p>
    <w:p w14:paraId="6154FA21">
      <w:pPr>
        <w:pStyle w:val="style0"/>
        <w:spacing w:before="200" w:after="100"/>
        <w:rPr/>
      </w:pPr>
      <w:r>
        <w:rPr>
          <w:b/>
          <w:bCs/>
        </w:rPr>
        <w:t>Клиент может звонить психологу по номеру: +79</w:t>
      </w:r>
      <w:r>
        <w:rPr>
          <w:b/>
          <w:bCs/>
          <w:lang w:val="en-US"/>
        </w:rPr>
        <w:t>537476685</w:t>
      </w:r>
      <w:r>
        <w:rPr>
          <w:b/>
          <w:bCs/>
        </w:rPr>
        <w:t xml:space="preserve">, с 8:00 до </w:t>
      </w:r>
      <w:r>
        <w:rPr>
          <w:b/>
          <w:bCs/>
          <w:lang w:val="en-US"/>
        </w:rPr>
        <w:t>21:00</w:t>
      </w:r>
      <w:r>
        <w:rPr>
          <w:b/>
          <w:bCs/>
        </w:rPr>
        <w:t xml:space="preserve"> (по Московскому времени)</w:t>
      </w:r>
    </w:p>
    <w:p w14:paraId="D82C5FFA">
      <w:pPr>
        <w:pStyle w:val="style0"/>
        <w:spacing w:after="100"/>
        <w:rPr/>
      </w:pPr>
      <w:r>
        <w:t xml:space="preserve">Психолог может звонить клиенту по номеру: </w:t>
      </w:r>
      <w:r>
        <w:t>________</w:t>
      </w:r>
      <w:r>
        <w:rPr>
          <w:lang w:val="en-US"/>
        </w:rPr>
        <w:t>_______</w:t>
      </w:r>
      <w:r>
        <w:t>_____</w:t>
      </w:r>
      <w:r>
        <w:t xml:space="preserve">, с </w:t>
      </w:r>
      <w:r>
        <w:t>____</w:t>
      </w:r>
      <w:r>
        <w:t xml:space="preserve"> до </w:t>
      </w:r>
      <w:r>
        <w:t>____</w:t>
      </w:r>
    </w:p>
    <w:p w14:paraId="0AB394C1">
      <w:pPr>
        <w:pStyle w:val="style0"/>
        <w:spacing w:after="150"/>
        <w:jc w:val="both"/>
        <w:rPr/>
      </w:pPr>
      <w:r>
        <w:t>В случае, если клиент не выходит на связь, психолог имеет право позвонить следующим лицам, обладающим информацией о том, что клиент посещает психолога, для уточнения причины отсутствия клиента на сессии:</w:t>
      </w:r>
    </w:p>
    <w:p w14:paraId="016DAC67">
      <w:pPr>
        <w:pStyle w:val="style0"/>
        <w:spacing w:after="200"/>
        <w:rPr/>
      </w:pPr>
    </w:p>
    <w:p w14:paraId="8C9B2293">
      <w:pPr>
        <w:pStyle w:val="style0"/>
        <w:spacing w:before="200" w:after="400"/>
        <w:rPr/>
      </w:pPr>
      <w:r>
        <w:t>Нижестоящая подпись свидетельствует о моём согласии на участие в психотерапевтическом процессе в соответствии с данными правилами:</w:t>
      </w:r>
    </w:p>
    <w:p w14:paraId="7B00C923">
      <w:pPr>
        <w:pStyle w:val="style0"/>
        <w:spacing w:after="200"/>
        <w:rPr/>
      </w:pPr>
      <w:r>
        <w:t xml:space="preserve">Психолог _____________ / </w:t>
      </w:r>
      <w:r>
        <w:rPr>
          <w:lang w:val="en-US"/>
        </w:rPr>
        <w:t>Панкратова Ксения Валентиновна</w:t>
      </w:r>
      <w:r>
        <w:t xml:space="preserve"> /</w:t>
      </w:r>
    </w:p>
    <w:p w14:paraId="A344C35A">
      <w:pPr>
        <w:pStyle w:val="style0"/>
        <w:spacing w:after="200"/>
        <w:rPr/>
      </w:pPr>
      <w:r>
        <w:t>Клиент _____________ / ___________________________ /</w:t>
      </w:r>
    </w:p>
    <w:p w14:paraId="3A6E60E1">
      <w:pPr>
        <w:pStyle w:val="style0"/>
        <w:spacing w:after="200"/>
        <w:rPr/>
      </w:pPr>
      <w:r>
        <w:t>_____________ / ___________________________ /</w:t>
      </w:r>
    </w:p>
    <w:p w14:paraId="2EBE625E">
      <w:pPr>
        <w:pStyle w:val="style0"/>
        <w:rPr/>
      </w:pPr>
      <w:r>
        <w:t>Дата первой сессии _____________</w:t>
      </w:r>
    </w:p>
    <w:sectPr>
      <w:pgSz w:w="11906" w:h="16838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28ae1f1b-2d46-4a49-9afa-22fc57211e1b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next w:val="style0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1289</Words>
  <Characters>8751</Characters>
  <Application>WPS Office</Application>
  <Paragraphs>86</Paragraphs>
  <CharactersWithSpaces>9962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2026-08-29T10:53:44Z</dcterms:created>
  <dc:creator>Un-named</dc:creator>
  <lastModifiedBy>CPH2603</lastModifiedBy>
  <dcterms:modified xsi:type="dcterms:W3CDTF">2026-08-29T11:00:05Z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0d984c76eb9f4bf19a68fb4e74dc610f_23</vt:lpwstr>
  </property>
</Properties>
</file>