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000000"/>
          <w:szCs w:val="22"/>
          <w:lang w:eastAsia="en-US"/>
        </w:rPr>
        <w:t>Identificación y d</w:t>
      </w:r>
      <w:r w:rsidR="002D0251" w:rsidRPr="00A52395">
        <w:rPr>
          <w:rFonts w:cs="Arial"/>
          <w:bCs/>
          <w:color w:val="000000"/>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r>
      <w:r w:rsidR="007B0D48" w:rsidRPr="00A52395">
        <w:rPr>
          <w:rFonts w:ascii="Arial" w:hAnsi="Arial" w:cs="Arial"/>
          <w:lang w:eastAsia="en-US"/>
        </w:rPr>
      </w:r>
      <w:r w:rsidR="007558AF" w:rsidRPr="00A52395">
        <w:rPr>
          <w:rFonts w:ascii="Arial" w:hAnsi="Arial" w:cs="Arial"/>
          <w:lang w:eastAsia="en-US"/>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000000"/>
          <w:szCs w:val="22"/>
          <w:lang w:eastAsia="en-US"/>
        </w:rPr>
        <w:t xml:space="preserve">Descripción de la </w:t>
      </w:r>
      <w:r w:rsidR="1DEAA21C" w:rsidRPr="00A52395">
        <w:rPr>
          <w:rFonts w:cs="Arial"/>
          <w:bCs/>
          <w:color w:val="000000"/>
          <w:szCs w:val="22"/>
          <w:lang w:eastAsia="en-US"/>
        </w:rPr>
        <w:t>organizaci</w:t>
      </w:r>
      <w:r w:rsidR="7B6117ED" w:rsidRPr="00A52395">
        <w:rPr>
          <w:rFonts w:cs="Arial"/>
          <w:bCs/>
          <w:color w:val="000000"/>
          <w:szCs w:val="22"/>
          <w:lang w:eastAsia="en-US"/>
        </w:rPr>
        <w:t>ó</w:t>
      </w:r>
      <w:r w:rsidR="1DEAA21C" w:rsidRPr="00A52395">
        <w:rPr>
          <w:rFonts w:cs="Arial"/>
          <w:bCs/>
          <w:color w:val="000000"/>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proofErr w:type="spellStart"/>
      <w:r w:rsidRPr="00A52395">
        <w:rPr>
          <w:rFonts w:cs="Arial"/>
          <w:i w:val="0"/>
          <w:iCs w:val="0"/>
          <w:color w:val="000000"/>
          <w:szCs w:val="22"/>
          <w:lang w:eastAsia="en-US"/>
        </w:rPr>
      </w:r>
      <w:bookmarkEnd w:id="5"/>
      <w:proofErr w:type="spellEnd"/>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r>
      <w:r w:rsidR="00753F17">
        <w:rPr>
          <w:rFonts w:ascii="Arial" w:hAnsi="Arial" w:cs="Arial"/>
          <w:sz w:val="20"/>
          <w:szCs w:val="20"/>
        </w:rPr>
      </w:r>
      <w:r w:rsidR="00753F17" w:rsidRPr="00753F17">
        <w:rPr>
          <w:rFonts w:ascii="Arial" w:hAnsi="Arial" w:cs="Arial"/>
          <w:sz w:val="20"/>
          <w:szCs w:val="20"/>
        </w:rPr>
      </w:r>
      <w:r>
        <w:rPr>
          <w:rFonts w:ascii="Arial" w:hAnsi="Arial" w:cs="Arial"/>
          <w:sz w:val="20"/>
          <w:szCs w:val="20"/>
        </w:rPr>
      </w:r>
      <w:r w:rsidR="00753F17" w:rsidRPr="00753F17">
        <w:rPr>
          <w:rFonts w:ascii="Arial" w:hAnsi="Arial" w:cs="Arial"/>
          <w:sz w:val="20"/>
          <w:szCs w:val="20"/>
        </w:rPr>
      </w:r>
      <w:r w:rsidR="009B210A">
        <w:rPr>
          <w:rFonts w:ascii="Arial" w:hAnsi="Arial" w:cs="Arial"/>
          <w:sz w:val="20"/>
          <w:szCs w:val="20"/>
        </w:rPr>
      </w:r>
      <w:r w:rsidR="00753F17" w:rsidRPr="00753F17">
        <w:rPr>
          <w:rFonts w:ascii="Arial" w:hAnsi="Arial" w:cs="Arial"/>
          <w:sz w:val="20"/>
          <w:szCs w:val="20"/>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3: Diagrama de contexto C4 (Alternativa 2 - microservicios) - Arquitectura distribuida del sistema</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Pr>
        <w:pStyle w:val="Descripcin"/>
      </w:pPr>
      <w:pStyle w:val="Caption"/>
      <w:r/>
      <w:r>
        <w:rPr>
          <w:color w:val="000000"/>
          <w:sz w:val="20"/>
        </w:rPr>
        <w:t>Tabla 1: Criterios de evaluación basados en ISO/IEC 25010 y sus pesos relativos para la selección de soluciones</w:t>
      </w:r>
    </w:p>
    <w:p w14:paraId="5852457D" w14:textId="77777777" w:rsidR="000F5CD5" w:rsidRPr="008269D9" w:rsidRDefault="000F5CD5" w:rsidP="00CA4349">
      <w:pPr>
        <w:spacing w:line="480" w:lineRule="auto"/>
        <w:ind w:left="708"/>
        <w:jc w:val="both"/>
        <w:rPr>
          <w:rFonts w:ascii="Arial" w:hAnsi="Arial" w:cs="Arial"/>
          <w:i/>
          <w:iCs/>
        </w:rPr>
      </w:pPr>
    </w:p>
    <w:p>
      <w:pPr>
        <w:pStyle w:val="Descripcin"/>
      </w:pPr>
      <w:pStyle w:val="Caption"/>
      <w:r/>
      <w:r>
        <w:rPr>
          <w:color w:val="000000"/>
          <w:sz w:val="20"/>
        </w:rPr>
        <w:t>Tabla 2: Matriz de requerimientos funcionales del sistema - Módulo de Autenticación</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Pr>
        <w:pStyle w:val="Descripcin"/>
      </w:pPr>
      <w:pStyle w:val="Caption"/>
      <w:r/>
      <w:r>
        <w:rPr>
          <w:color w:val="000000"/>
          <w:sz w:val="20"/>
        </w:rPr>
        <w:t>Tabla 3: Matriz de requerimientos funcionales del sistema - Módulo de Estudiantes</w:t>
      </w:r>
    </w:p>
    <w:p w14:paraId="57929149" w14:textId="77777777" w:rsidR="00596B29" w:rsidRPr="008269D9" w:rsidRDefault="00596B29" w:rsidP="00CA4349">
      <w:pPr>
        <w:spacing w:line="480" w:lineRule="auto"/>
        <w:ind w:left="708"/>
        <w:jc w:val="both"/>
        <w:rPr>
          <w:rFonts w:ascii="Arial" w:hAnsi="Arial" w:cs="Arial"/>
          <w:i/>
          <w:iCs/>
        </w:rPr>
      </w:pPr>
    </w:p>
    <w:p>
      <w:pPr>
        <w:pStyle w:val="Descripcin"/>
      </w:pPr>
      <w:pStyle w:val="Caption"/>
      <w:r/>
      <w:r>
        <w:rPr>
          <w:color w:val="000000"/>
          <w:sz w:val="20"/>
        </w:rPr>
        <w:t>Tabla 4: Matriz de requerimientos funcionales del sistema - Módulo de Cobros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Pr>
        <w:pStyle w:val="Descripcin"/>
      </w:pPr>
      <w:pStyle w:val="Caption"/>
      <w:r/>
      <w:r>
        <w:rPr>
          <w:color w:val="000000"/>
          <w:sz w:val="20"/>
        </w:rPr>
        <w:t>Tabla 5: Matriz de requerimientos funcionales del sistema - Módulo de Vehículos</w:t>
      </w:r>
    </w:p>
    <w:p w14:paraId="4827D925" w14:textId="77777777" w:rsidR="00596B29" w:rsidRPr="008269D9" w:rsidRDefault="00596B29" w:rsidP="00CA4349">
      <w:pPr>
        <w:spacing w:line="480" w:lineRule="auto"/>
        <w:ind w:left="708"/>
        <w:jc w:val="both"/>
        <w:rPr>
          <w:rFonts w:ascii="Arial" w:hAnsi="Arial" w:cs="Arial"/>
          <w:i/>
          <w:iCs/>
        </w:rPr>
      </w:pPr>
    </w:p>
    <w:p>
      <w:pPr>
        <w:pStyle w:val="Descripcin"/>
      </w:pPr>
      <w:pStyle w:val="Caption"/>
      <w:r/>
      <w:r>
        <w:rPr>
          <w:color w:val="000000"/>
          <w:sz w:val="20"/>
        </w:rPr>
        <w:t>Tabla 6: Matriz de requerimientos funcionales del sistema - Módulo de Reportes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000000"/>
        </w:rPr>
        <w:t xml:space="preserve">Requerimientos </w:t>
      </w:r>
      <w:r w:rsidR="0078470C" w:rsidRPr="008269D9">
        <w:rPr>
          <w:b/>
          <w:bCs/>
          <w:color w:val="000000"/>
        </w:rPr>
        <w:t xml:space="preserve">no </w:t>
      </w:r>
      <w:r w:rsidRPr="008269D9">
        <w:rPr>
          <w:b/>
          <w:bCs/>
          <w:color w:val="000000"/>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00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00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rPr>
      </w:r>
      <w:r w:rsidRPr="00A02AA0">
        <w:rPr>
          <w:rFonts w:ascii="Arial" w:hAnsi="Arial" w:cs="Arial"/>
          <w:i/>
          <w:iCs/>
        </w:rPr>
      </w:r>
      <w:bookmarkEnd w:id="16"/>
      <w:r>
        <w:rPr>
          <w:color w:val="000000"/>
          <w:sz w:val="20"/>
        </w:rPr>
        <w:t>Tabla 1: Criterios de evaluación basados en ISO/IEC 25010 y sus pesos relativos para la selección de soluciones</w:t>
      </w:r>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000000"/>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000000"/>
          <w:szCs w:val="22"/>
        </w:rPr>
        <w:t>Kynsoft</w:t>
      </w:r>
      <w:proofErr w:type="spellEnd"/>
      <w:r w:rsidRPr="00401056">
        <w:rPr>
          <w:rFonts w:eastAsiaTheme="minorEastAsia" w:cs="Arial"/>
          <w:b w:val="0"/>
          <w:color w:val="000000"/>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000000"/>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000000"/>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000000"/>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r>
      <w:r>
        <w:rPr>
          <w:rFonts w:cs="Arial"/>
        </w:rPr>
      </w:r>
      <w:bookmarkStart w:id="23" w:name="_Toc219987444"/>
      <w:r w:rsidRPr="00FA085F">
        <w:rPr>
          <w:rFonts w:cs="Arial"/>
          <w:sz w:val="20"/>
          <w:szCs w:val="20"/>
        </w:rPr>
      </w:r>
      <w:r w:rsidRPr="00FA085F">
        <w:rPr>
          <w:rFonts w:cs="Arial"/>
          <w:sz w:val="20"/>
          <w:szCs w:val="20"/>
        </w:rPr>
      </w:r>
      <w:r w:rsidRPr="00FA085F">
        <w:rPr>
          <w:rFonts w:cs="Arial"/>
          <w:sz w:val="20"/>
          <w:szCs w:val="20"/>
        </w:rPr>
      </w:r>
      <w:r w:rsidRPr="00FA085F">
        <w:rPr>
          <w:rFonts w:cs="Arial"/>
          <w:sz w:val="20"/>
          <w:szCs w:val="20"/>
        </w:rPr>
      </w:r>
      <w:r>
        <w:rPr>
          <w:rFonts w:cs="Arial"/>
          <w:noProof/>
          <w:sz w:val="20"/>
          <w:szCs w:val="20"/>
        </w:rPr>
      </w:r>
      <w:r w:rsidRPr="00FA085F">
        <w:rPr>
          <w:rFonts w:cs="Arial"/>
          <w:sz w:val="20"/>
          <w:szCs w:val="20"/>
        </w:rPr>
      </w:r>
      <w:r w:rsidRPr="00FA085F">
        <w:rPr>
          <w:rFonts w:cs="Arial"/>
          <w:sz w:val="20"/>
          <w:szCs w:val="20"/>
        </w:rPr>
      </w:r>
      <w:bookmarkEnd w:id="2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5: Diagrama de caso de uso - Interacciones entre actores principales del sistema</w:t>
      </w:r>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r>
      <w:r>
        <w:rPr>
          <w:rFonts w:ascii="Arial" w:hAnsi="Arial" w:cs="Arial"/>
        </w:rPr>
      </w:r>
      <w:r w:rsidRPr="00BC50FD">
        <w:rPr>
          <w:rFonts w:ascii="Arial" w:hAnsi="Arial" w:cs="Arial"/>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6: Diagrama C4 - modelo de contexto - Relaciones entre componentes del sistema</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r>
      <w:r w:rsidRPr="00E834E4">
        <w:rPr>
          <w:rFonts w:ascii="Arial" w:hAnsi="Arial" w:cs="Arial"/>
          <w:b/>
          <w:bCs/>
          <w:noProof/>
          <w:sz w:val="24"/>
          <w:szCs w:val="24"/>
        </w:rPr>
      </w:r>
      <w:r w:rsidRPr="00BC50FD">
        <w:rPr>
          <w:rFonts w:ascii="Arial" w:hAnsi="Arial" w:cs="Arial"/>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7: Diagrama de Caso de Uso – Módulo de autenticación y administración de usuarios - Control de acceso y roles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8: Diagrama de Caso de Uso – Módulo de administración de estudiantes - Matrícula y seguimiento académico</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4"/>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9: Diagrama de Caso de Uso – Módulo de administración de instructores - Gestión de perfiles y disponibilidad</w:t>
      </w:r>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8"/>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0"/>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1"/>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5"/>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7"/>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8"/>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9"/>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0"/>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1"/>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2"/>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4"/>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5"/>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7"/>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000000"/>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000000"/>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00"/>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00"/>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00"/>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000000"/>
          <w:szCs w:val="22"/>
          <w:lang w:eastAsia="en-US"/>
        </w:rPr>
        <w:lastRenderedPageBreak/>
        <w:t>D</w:t>
      </w:r>
      <w:r w:rsidR="006746FE" w:rsidRPr="00E245B7">
        <w:rPr>
          <w:rFonts w:cs="Arial"/>
          <w:bCs/>
          <w:color w:val="000000"/>
          <w:szCs w:val="22"/>
          <w:lang w:eastAsia="en-US"/>
        </w:rPr>
        <w:t>esarrollo</w:t>
      </w:r>
      <w:r w:rsidRPr="00E245B7">
        <w:rPr>
          <w:rFonts w:cs="Arial"/>
          <w:bCs/>
          <w:color w:val="000000"/>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000000"/>
          <w:sz w:val="28"/>
          <w:szCs w:val="28"/>
          <w:u w:val="single"/>
        </w:rPr>
        <w:t xml:space="preserve">Historial de </w:t>
      </w:r>
      <w:proofErr w:type="spellStart"/>
      <w:r w:rsidRPr="00175FA0">
        <w:rPr>
          <w:b/>
          <w:bCs/>
          <w:i/>
          <w:iCs/>
          <w:color w:val="000000"/>
          <w:sz w:val="28"/>
          <w:szCs w:val="28"/>
          <w:u w:val="single"/>
        </w:rPr>
        <w:t>commits</w:t>
      </w:r>
      <w:proofErr w:type="spellEnd"/>
      <w:r w:rsidRPr="00175FA0">
        <w:rPr>
          <w:b/>
          <w:bCs/>
          <w:i/>
          <w:iCs/>
          <w:color w:val="000000"/>
          <w:sz w:val="28"/>
          <w:szCs w:val="28"/>
          <w:u w:val="single"/>
        </w:rPr>
        <w:t xml:space="preserve"> en GitHub (rama </w:t>
      </w:r>
      <w:proofErr w:type="spellStart"/>
      <w:r w:rsidRPr="00175FA0">
        <w:rPr>
          <w:b/>
          <w:bCs/>
          <w:i/>
          <w:iCs/>
          <w:color w:val="000000"/>
          <w:sz w:val="28"/>
          <w:szCs w:val="28"/>
          <w:u w:val="single"/>
        </w:rPr>
        <w:t>main</w:t>
      </w:r>
      <w:proofErr w:type="spellEnd"/>
      <w:r w:rsidRPr="00175FA0">
        <w:rPr>
          <w:b/>
          <w:bCs/>
          <w:i/>
          <w:iCs/>
          <w:color w:val="000000"/>
          <w:sz w:val="28"/>
          <w:szCs w:val="28"/>
          <w:u w:val="single"/>
        </w:rPr>
        <w:t xml:space="preserve">) mostrando todos los </w:t>
      </w:r>
      <w:proofErr w:type="spellStart"/>
      <w:r w:rsidRPr="00175FA0">
        <w:rPr>
          <w:b/>
          <w:bCs/>
          <w:i/>
          <w:iCs/>
          <w:color w:val="000000"/>
          <w:sz w:val="28"/>
          <w:szCs w:val="28"/>
          <w:u w:val="single"/>
        </w:rPr>
        <w:t>sprints</w:t>
      </w:r>
      <w:proofErr w:type="spellEnd"/>
      <w:r w:rsidRPr="00175FA0">
        <w:rPr>
          <w:b/>
          <w:bCs/>
          <w:i/>
          <w:iCs/>
          <w:color w:val="00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000000"/>
          <w:szCs w:val="22"/>
          <w:lang w:eastAsia="en-US"/>
        </w:rPr>
        <w:t>Pruebas y evaluación</w:t>
      </w:r>
      <w:r w:rsidR="006629D5" w:rsidRPr="00CE54AA">
        <w:rPr>
          <w:rFonts w:cs="Arial"/>
          <w:bCs/>
          <w:color w:val="000000"/>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000000"/>
          <w:sz w:val="28"/>
          <w:szCs w:val="28"/>
          <w:u w:val="single"/>
        </w:rPr>
        <w:t xml:space="preserve">Resultado </w:t>
      </w:r>
      <w:proofErr w:type="gramStart"/>
      <w:r w:rsidRPr="0080431B">
        <w:rPr>
          <w:b/>
          <w:bCs/>
          <w:i/>
          <w:iCs/>
          <w:color w:val="000000"/>
          <w:sz w:val="28"/>
          <w:szCs w:val="28"/>
          <w:u w:val="single"/>
        </w:rPr>
        <w:t>del test</w:t>
      </w:r>
      <w:proofErr w:type="gramEnd"/>
      <w:r w:rsidRPr="0080431B">
        <w:rPr>
          <w:b/>
          <w:bCs/>
          <w:i/>
          <w:iCs/>
          <w:color w:val="000000"/>
          <w:sz w:val="28"/>
          <w:szCs w:val="28"/>
          <w:u w:val="single"/>
        </w:rPr>
        <w:t xml:space="preserve"> TC-AUTH-01 en GitHub </w:t>
      </w:r>
      <w:proofErr w:type="spellStart"/>
      <w:r w:rsidRPr="0080431B">
        <w:rPr>
          <w:b/>
          <w:bCs/>
          <w:i/>
          <w:iCs/>
          <w:color w:val="000000"/>
          <w:sz w:val="28"/>
          <w:szCs w:val="28"/>
          <w:u w:val="single"/>
        </w:rPr>
        <w:t>Actions</w:t>
      </w:r>
      <w:proofErr w:type="spellEnd"/>
      <w:r w:rsidRPr="0080431B">
        <w:rPr>
          <w:b/>
          <w:bCs/>
          <w:i/>
          <w:iCs/>
          <w:color w:val="00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000000"/>
          <w:sz w:val="28"/>
          <w:szCs w:val="28"/>
          <w:u w:val="single"/>
        </w:rPr>
        <w:t xml:space="preserve">Resultado </w:t>
      </w:r>
      <w:proofErr w:type="gramStart"/>
      <w:r w:rsidRPr="00196DCB">
        <w:rPr>
          <w:b/>
          <w:bCs/>
          <w:i/>
          <w:iCs/>
          <w:color w:val="000000"/>
          <w:sz w:val="28"/>
          <w:szCs w:val="28"/>
          <w:u w:val="single"/>
        </w:rPr>
        <w:t>del test</w:t>
      </w:r>
      <w:proofErr w:type="gramEnd"/>
      <w:r w:rsidRPr="00196DCB">
        <w:rPr>
          <w:b/>
          <w:bCs/>
          <w:i/>
          <w:iCs/>
          <w:color w:val="000000"/>
          <w:sz w:val="28"/>
          <w:szCs w:val="28"/>
          <w:u w:val="single"/>
        </w:rPr>
        <w:t xml:space="preserve"> TC-AUTH-02 en GitHub </w:t>
      </w:r>
      <w:proofErr w:type="spellStart"/>
      <w:r w:rsidRPr="00196DCB">
        <w:rPr>
          <w:b/>
          <w:bCs/>
          <w:i/>
          <w:iCs/>
          <w:color w:val="000000"/>
          <w:sz w:val="28"/>
          <w:szCs w:val="28"/>
          <w:u w:val="single"/>
        </w:rPr>
        <w:t>Actions</w:t>
      </w:r>
      <w:proofErr w:type="spellEnd"/>
      <w:r w:rsidRPr="00196DCB">
        <w:rPr>
          <w:b/>
          <w:bCs/>
          <w:i/>
          <w:iCs/>
          <w:color w:val="00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TC-ASIG-02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TC-GW-01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000000"/>
          <w:sz w:val="28"/>
          <w:szCs w:val="28"/>
          <w:u w:val="single"/>
        </w:rPr>
        <w:t>Workflow</w:t>
      </w:r>
      <w:proofErr w:type="spellEnd"/>
      <w:r w:rsidRPr="00C56F70">
        <w:rPr>
          <w:b/>
          <w:bCs/>
          <w:i/>
          <w:iCs/>
          <w:color w:val="000000"/>
          <w:sz w:val="28"/>
          <w:szCs w:val="28"/>
          <w:u w:val="single"/>
        </w:rPr>
        <w:t xml:space="preserve"> smoke-e2e.yml con todos los </w:t>
      </w:r>
      <w:proofErr w:type="spellStart"/>
      <w:r w:rsidRPr="00C56F70">
        <w:rPr>
          <w:b/>
          <w:bCs/>
          <w:i/>
          <w:iCs/>
          <w:color w:val="000000"/>
          <w:sz w:val="28"/>
          <w:szCs w:val="28"/>
          <w:u w:val="single"/>
        </w:rPr>
        <w:t>steps</w:t>
      </w:r>
      <w:proofErr w:type="spellEnd"/>
      <w:r w:rsidRPr="00C56F70">
        <w:rPr>
          <w:b/>
          <w:bCs/>
          <w:i/>
          <w:iCs/>
          <w:color w:val="000000"/>
          <w:sz w:val="28"/>
          <w:szCs w:val="28"/>
          <w:u w:val="single"/>
        </w:rPr>
        <w:t xml:space="preserve"> en verde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lastRenderedPageBreak/>
        <w:t xml:space="preserve">Detalle del step Smoke E2E mostrando los 12 </w:t>
      </w:r>
      <w:proofErr w:type="spellStart"/>
      <w:r w:rsidRPr="00C56F70">
        <w:rPr>
          <w:b/>
          <w:bCs/>
          <w:i/>
          <w:iCs/>
          <w:color w:val="000000"/>
          <w:sz w:val="28"/>
          <w:szCs w:val="28"/>
          <w:u w:val="single"/>
        </w:rPr>
        <w:t>endpoints</w:t>
      </w:r>
      <w:proofErr w:type="spellEnd"/>
      <w:r w:rsidRPr="00C56F70">
        <w:rPr>
          <w:b/>
          <w:bCs/>
          <w:i/>
          <w:iCs/>
          <w:color w:val="000000"/>
          <w:sz w:val="28"/>
          <w:szCs w:val="28"/>
          <w:u w:val="single"/>
        </w:rPr>
        <w:t xml:space="preserve"> con </w:t>
      </w:r>
      <w:proofErr w:type="gramStart"/>
      <w:r w:rsidRPr="00C56F70">
        <w:rPr>
          <w:b/>
          <w:bCs/>
          <w:i/>
          <w:iCs/>
          <w:color w:val="000000"/>
          <w:sz w:val="28"/>
          <w:szCs w:val="28"/>
          <w:u w:val="single"/>
        </w:rPr>
        <w:t>status</w:t>
      </w:r>
      <w:proofErr w:type="gramEnd"/>
      <w:r w:rsidRPr="00C56F70">
        <w:rPr>
          <w:b/>
          <w:bCs/>
          <w:i/>
          <w:iCs/>
          <w:color w:val="00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Vista de la pestaña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de GitHub mostrando los </w:t>
      </w:r>
      <w:proofErr w:type="spellStart"/>
      <w:r w:rsidRPr="00C56F70">
        <w:rPr>
          <w:b/>
          <w:bCs/>
          <w:i/>
          <w:iCs/>
          <w:color w:val="000000"/>
          <w:sz w:val="28"/>
          <w:szCs w:val="28"/>
          <w:u w:val="single"/>
        </w:rPr>
        <w:t>checks</w:t>
      </w:r>
      <w:proofErr w:type="spellEnd"/>
      <w:r w:rsidRPr="00C56F70">
        <w:rPr>
          <w:b/>
          <w:bCs/>
          <w:i/>
          <w:iCs/>
          <w:color w:val="000000"/>
          <w:sz w:val="28"/>
          <w:szCs w:val="28"/>
          <w:u w:val="single"/>
        </w:rPr>
        <w:t xml:space="preserve"> </w:t>
      </w:r>
      <w:proofErr w:type="spellStart"/>
      <w:r w:rsidRPr="00C56F70">
        <w:rPr>
          <w:b/>
          <w:bCs/>
          <w:i/>
          <w:iCs/>
          <w:color w:val="000000"/>
          <w:sz w:val="28"/>
          <w:szCs w:val="28"/>
          <w:u w:val="single"/>
        </w:rPr>
        <w:t>Backend</w:t>
      </w:r>
      <w:proofErr w:type="spellEnd"/>
      <w:r w:rsidRPr="00C56F70">
        <w:rPr>
          <w:b/>
          <w:bCs/>
          <w:i/>
          <w:iCs/>
          <w:color w:val="000000"/>
          <w:sz w:val="28"/>
          <w:szCs w:val="28"/>
          <w:u w:val="single"/>
        </w:rPr>
        <w:t xml:space="preserve"> CI en verde en múltiples </w:t>
      </w:r>
      <w:proofErr w:type="spellStart"/>
      <w:r w:rsidRPr="00C56F70">
        <w:rPr>
          <w:b/>
          <w:bCs/>
          <w:i/>
          <w:iCs/>
          <w:color w:val="00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Reporte </w:t>
      </w:r>
      <w:proofErr w:type="spellStart"/>
      <w:r w:rsidRPr="00C56F70">
        <w:rPr>
          <w:b/>
          <w:bCs/>
          <w:i/>
          <w:iCs/>
          <w:color w:val="000000"/>
          <w:sz w:val="28"/>
          <w:szCs w:val="28"/>
          <w:u w:val="single"/>
        </w:rPr>
        <w:t>JaCoCo</w:t>
      </w:r>
      <w:proofErr w:type="spellEnd"/>
      <w:r w:rsidRPr="00C56F70">
        <w:rPr>
          <w:b/>
          <w:bCs/>
          <w:i/>
          <w:iCs/>
          <w:color w:val="00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backend-ci.yml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check</w:t>
      </w:r>
      <w:proofErr w:type="spellEnd"/>
      <w:r w:rsidRPr="00774A9E">
        <w:rPr>
          <w:b/>
          <w:bCs/>
          <w:i/>
          <w:iCs/>
          <w:color w:val="000000"/>
          <w:sz w:val="28"/>
          <w:szCs w:val="28"/>
          <w:u w:val="single"/>
        </w:rPr>
        <w:t xml:space="preserve"> Maven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verde y resumen de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integration-tests.yml</w:t>
      </w:r>
      <w:proofErr w:type="spellEnd"/>
      <w:r w:rsidRPr="00774A9E">
        <w:rPr>
          <w:b/>
          <w:bCs/>
          <w:i/>
          <w:iCs/>
          <w:color w:val="000000"/>
          <w:sz w:val="28"/>
          <w:szCs w:val="28"/>
          <w:u w:val="single"/>
        </w:rPr>
        <w:t xml:space="preserve"> mostrando PostgreSQL y </w:t>
      </w:r>
      <w:proofErr w:type="spellStart"/>
      <w:r w:rsidRPr="00774A9E">
        <w:rPr>
          <w:b/>
          <w:bCs/>
          <w:i/>
          <w:iCs/>
          <w:color w:val="000000"/>
          <w:sz w:val="28"/>
          <w:szCs w:val="28"/>
          <w:u w:val="single"/>
        </w:rPr>
        <w:t>RabbitMQ</w:t>
      </w:r>
      <w:proofErr w:type="spellEnd"/>
      <w:r w:rsidRPr="00774A9E">
        <w:rPr>
          <w:b/>
          <w:bCs/>
          <w:i/>
          <w:iCs/>
          <w:color w:val="000000"/>
          <w:sz w:val="28"/>
          <w:szCs w:val="28"/>
          <w:u w:val="single"/>
        </w:rPr>
        <w:t xml:space="preserve"> como GitHub </w:t>
      </w:r>
      <w:proofErr w:type="spellStart"/>
      <w:r w:rsidRPr="00774A9E">
        <w:rPr>
          <w:b/>
          <w:bCs/>
          <w:i/>
          <w:iCs/>
          <w:color w:val="000000"/>
          <w:sz w:val="28"/>
          <w:szCs w:val="28"/>
          <w:u w:val="single"/>
        </w:rPr>
        <w:t>Services</w:t>
      </w:r>
      <w:proofErr w:type="spellEnd"/>
      <w:r w:rsidRPr="00774A9E">
        <w:rPr>
          <w:b/>
          <w:bCs/>
          <w:i/>
          <w:iCs/>
          <w:color w:val="00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frontend-ci.yml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build</w:t>
      </w:r>
      <w:proofErr w:type="spellEnd"/>
      <w:r w:rsidRPr="00774A9E">
        <w:rPr>
          <w:b/>
          <w:bCs/>
          <w:i/>
          <w:iCs/>
          <w:color w:val="000000"/>
          <w:sz w:val="28"/>
          <w:szCs w:val="28"/>
          <w:u w:val="single"/>
        </w:rPr>
        <w:t xml:space="preserve"> exitoso y artefacto </w:t>
      </w:r>
      <w:proofErr w:type="spellStart"/>
      <w:r w:rsidRPr="00774A9E">
        <w:rPr>
          <w:b/>
          <w:bCs/>
          <w:i/>
          <w:iCs/>
          <w:color w:val="000000"/>
          <w:sz w:val="28"/>
          <w:szCs w:val="28"/>
          <w:u w:val="single"/>
        </w:rPr>
        <w:t>dist</w:t>
      </w:r>
      <w:proofErr w:type="spellEnd"/>
      <w:r w:rsidRPr="00774A9E">
        <w:rPr>
          <w:b/>
          <w:bCs/>
          <w:i/>
          <w:iCs/>
          <w:color w:val="00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lastRenderedPageBreak/>
        <w:t>Workflow</w:t>
      </w:r>
      <w:proofErr w:type="spellEnd"/>
      <w:r w:rsidRPr="00774A9E">
        <w:rPr>
          <w:b/>
          <w:bCs/>
          <w:i/>
          <w:iCs/>
          <w:color w:val="000000"/>
          <w:sz w:val="28"/>
          <w:szCs w:val="28"/>
          <w:u w:val="single"/>
        </w:rPr>
        <w:t xml:space="preserve"> smoke-e2e.yml con todos los </w:t>
      </w:r>
      <w:proofErr w:type="spellStart"/>
      <w:r w:rsidRPr="00774A9E">
        <w:rPr>
          <w:b/>
          <w:bCs/>
          <w:i/>
          <w:iCs/>
          <w:color w:val="000000"/>
          <w:sz w:val="28"/>
          <w:szCs w:val="28"/>
          <w:u w:val="single"/>
        </w:rPr>
        <w:t>steps</w:t>
      </w:r>
      <w:proofErr w:type="spellEnd"/>
      <w:r w:rsidRPr="00774A9E">
        <w:rPr>
          <w:b/>
          <w:bCs/>
          <w:i/>
          <w:iCs/>
          <w:color w:val="000000"/>
          <w:sz w:val="28"/>
          <w:szCs w:val="28"/>
          <w:u w:val="single"/>
        </w:rPr>
        <w:t xml:space="preserve"> completados: </w:t>
      </w:r>
      <w:proofErr w:type="spellStart"/>
      <w:r w:rsidRPr="00774A9E">
        <w:rPr>
          <w:b/>
          <w:bCs/>
          <w:i/>
          <w:iCs/>
          <w:color w:val="000000"/>
          <w:sz w:val="28"/>
          <w:szCs w:val="28"/>
          <w:u w:val="single"/>
        </w:rPr>
        <w:t>healthchecks</w:t>
      </w:r>
      <w:proofErr w:type="spellEnd"/>
      <w:r w:rsidRPr="00774A9E">
        <w:rPr>
          <w:b/>
          <w:bCs/>
          <w:i/>
          <w:iCs/>
          <w:color w:val="000000"/>
          <w:sz w:val="28"/>
          <w:szCs w:val="28"/>
          <w:u w:val="single"/>
        </w:rPr>
        <w:t xml:space="preserve">, Eureka, </w:t>
      </w:r>
      <w:proofErr w:type="spellStart"/>
      <w:r w:rsidRPr="00774A9E">
        <w:rPr>
          <w:b/>
          <w:bCs/>
          <w:i/>
          <w:iCs/>
          <w:color w:val="000000"/>
          <w:sz w:val="28"/>
          <w:szCs w:val="28"/>
          <w:u w:val="single"/>
        </w:rPr>
        <w:t>login</w:t>
      </w:r>
      <w:proofErr w:type="spellEnd"/>
      <w:r w:rsidRPr="00774A9E">
        <w:rPr>
          <w:b/>
          <w:bCs/>
          <w:i/>
          <w:iCs/>
          <w:color w:val="000000"/>
          <w:sz w:val="28"/>
          <w:szCs w:val="28"/>
          <w:u w:val="single"/>
        </w:rPr>
        <w:t xml:space="preserve"> y </w:t>
      </w:r>
      <w:proofErr w:type="spellStart"/>
      <w:r w:rsidRPr="00774A9E">
        <w:rPr>
          <w:b/>
          <w:bCs/>
          <w:i/>
          <w:iCs/>
          <w:color w:val="00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Vista general de un PR con los 5 </w:t>
      </w:r>
      <w:proofErr w:type="spellStart"/>
      <w:r w:rsidRPr="00774A9E">
        <w:rPr>
          <w:b/>
          <w:bCs/>
          <w:i/>
          <w:iCs/>
          <w:color w:val="000000"/>
          <w:sz w:val="28"/>
          <w:szCs w:val="28"/>
          <w:u w:val="single"/>
        </w:rPr>
        <w:t>checks</w:t>
      </w:r>
      <w:proofErr w:type="spellEnd"/>
      <w:r w:rsidRPr="00774A9E">
        <w:rPr>
          <w:b/>
          <w:bCs/>
          <w:i/>
          <w:iCs/>
          <w:color w:val="000000"/>
          <w:sz w:val="28"/>
          <w:szCs w:val="28"/>
          <w:u w:val="single"/>
        </w:rPr>
        <w:t xml:space="preserve"> de CI/CD en verde antes del </w:t>
      </w:r>
      <w:proofErr w:type="spellStart"/>
      <w:r w:rsidRPr="00774A9E">
        <w:rPr>
          <w:b/>
          <w:bCs/>
          <w:i/>
          <w:iCs/>
          <w:color w:val="00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Reporte </w:t>
      </w:r>
      <w:proofErr w:type="spellStart"/>
      <w:r w:rsidRPr="00774A9E">
        <w:rPr>
          <w:b/>
          <w:bCs/>
          <w:i/>
          <w:iCs/>
          <w:color w:val="000000"/>
          <w:sz w:val="28"/>
          <w:szCs w:val="28"/>
          <w:u w:val="single"/>
        </w:rPr>
        <w:t>JMeter</w:t>
      </w:r>
      <w:proofErr w:type="spellEnd"/>
      <w:r w:rsidRPr="00774A9E">
        <w:rPr>
          <w:b/>
          <w:bCs/>
          <w:i/>
          <w:iCs/>
          <w:color w:val="00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000000"/>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Vista del </w:t>
      </w:r>
      <w:proofErr w:type="spellStart"/>
      <w:r w:rsidRPr="00BE6E7E">
        <w:rPr>
          <w:b/>
          <w:bCs/>
          <w:i/>
          <w:iCs/>
          <w:color w:val="000000"/>
          <w:sz w:val="28"/>
          <w:szCs w:val="28"/>
          <w:u w:val="single"/>
        </w:rPr>
        <w:t>dashboard</w:t>
      </w:r>
      <w:proofErr w:type="spellEnd"/>
      <w:r w:rsidRPr="00BE6E7E">
        <w:rPr>
          <w:b/>
          <w:bCs/>
          <w:i/>
          <w:iCs/>
          <w:color w:val="000000"/>
          <w:sz w:val="28"/>
          <w:szCs w:val="28"/>
          <w:u w:val="single"/>
        </w:rPr>
        <w:t xml:space="preserve"> principal con </w:t>
      </w:r>
      <w:proofErr w:type="spellStart"/>
      <w:r w:rsidRPr="00BE6E7E">
        <w:rPr>
          <w:b/>
          <w:bCs/>
          <w:i/>
          <w:iCs/>
          <w:color w:val="000000"/>
          <w:sz w:val="28"/>
          <w:szCs w:val="28"/>
          <w:u w:val="single"/>
        </w:rPr>
        <w:t>KPIs</w:t>
      </w:r>
      <w:proofErr w:type="spellEnd"/>
      <w:r w:rsidRPr="00BE6E7E">
        <w:rPr>
          <w:b/>
          <w:bCs/>
          <w:i/>
          <w:iCs/>
          <w:color w:val="00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Módulo de asignaciones con calendario </w:t>
      </w:r>
      <w:proofErr w:type="spellStart"/>
      <w:r w:rsidRPr="00BE6E7E">
        <w:rPr>
          <w:b/>
          <w:bCs/>
          <w:i/>
          <w:iCs/>
          <w:color w:val="000000"/>
          <w:sz w:val="28"/>
          <w:szCs w:val="28"/>
          <w:u w:val="single"/>
        </w:rPr>
        <w:t>FullCalendar</w:t>
      </w:r>
      <w:proofErr w:type="spellEnd"/>
      <w:r w:rsidRPr="00BE6E7E">
        <w:rPr>
          <w:b/>
          <w:bCs/>
          <w:i/>
          <w:iCs/>
          <w:color w:val="000000"/>
          <w:sz w:val="28"/>
          <w:szCs w:val="28"/>
          <w:u w:val="single"/>
        </w:rPr>
        <w:t xml:space="preserve"> y </w:t>
      </w:r>
      <w:proofErr w:type="spellStart"/>
      <w:r w:rsidRPr="00BE6E7E">
        <w:rPr>
          <w:b/>
          <w:bCs/>
          <w:i/>
          <w:iCs/>
          <w:color w:val="000000"/>
          <w:sz w:val="28"/>
          <w:szCs w:val="28"/>
          <w:u w:val="single"/>
        </w:rPr>
        <w:t>wizard</w:t>
      </w:r>
      <w:proofErr w:type="spellEnd"/>
      <w:r w:rsidRPr="00BE6E7E">
        <w:rPr>
          <w:b/>
          <w:bCs/>
          <w:i/>
          <w:iCs/>
          <w:color w:val="00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000000"/>
          <w:sz w:val="28"/>
          <w:szCs w:val="28"/>
          <w:u w:val="single"/>
        </w:rPr>
        <w:t xml:space="preserve">Reporte </w:t>
      </w:r>
      <w:proofErr w:type="spellStart"/>
      <w:r w:rsidRPr="00A0683C">
        <w:rPr>
          <w:b/>
          <w:bCs/>
          <w:i/>
          <w:iCs/>
          <w:color w:val="000000"/>
          <w:sz w:val="28"/>
          <w:szCs w:val="28"/>
          <w:u w:val="single"/>
        </w:rPr>
        <w:t>JMeter</w:t>
      </w:r>
      <w:proofErr w:type="spellEnd"/>
      <w:r w:rsidRPr="00A0683C">
        <w:rPr>
          <w:b/>
          <w:bCs/>
          <w:i/>
          <w:iCs/>
          <w:color w:val="00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 xml:space="preserve">Vista del módulo de notificaciones con el </w:t>
      </w:r>
      <w:proofErr w:type="spellStart"/>
      <w:r w:rsidRPr="00695803">
        <w:rPr>
          <w:b/>
          <w:bCs/>
          <w:i/>
          <w:iCs/>
          <w:color w:val="000000"/>
          <w:sz w:val="28"/>
          <w:szCs w:val="28"/>
          <w:u w:val="single"/>
        </w:rPr>
        <w:t>dropdown</w:t>
      </w:r>
      <w:proofErr w:type="spellEnd"/>
      <w:r w:rsidRPr="00695803">
        <w:rPr>
          <w:b/>
          <w:bCs/>
          <w:i/>
          <w:iCs/>
          <w:color w:val="000000"/>
          <w:sz w:val="28"/>
          <w:szCs w:val="28"/>
          <w:u w:val="single"/>
        </w:rPr>
        <w:t xml:space="preserve"> </w:t>
      </w:r>
      <w:proofErr w:type="spellStart"/>
      <w:r w:rsidRPr="00695803">
        <w:rPr>
          <w:b/>
          <w:bCs/>
          <w:i/>
          <w:iCs/>
          <w:color w:val="000000"/>
          <w:sz w:val="28"/>
          <w:szCs w:val="28"/>
          <w:u w:val="single"/>
        </w:rPr>
        <w:t>in-</w:t>
      </w:r>
      <w:proofErr w:type="gramStart"/>
      <w:r w:rsidRPr="00695803">
        <w:rPr>
          <w:b/>
          <w:bCs/>
          <w:i/>
          <w:iCs/>
          <w:color w:val="000000"/>
          <w:sz w:val="28"/>
          <w:szCs w:val="28"/>
          <w:u w:val="single"/>
        </w:rPr>
        <w:t>app</w:t>
      </w:r>
      <w:proofErr w:type="spellEnd"/>
      <w:proofErr w:type="gramEnd"/>
      <w:r w:rsidRPr="00695803">
        <w:rPr>
          <w:b/>
          <w:bCs/>
          <w:i/>
          <w:iCs/>
          <w:color w:val="00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000000"/>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