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000000"/>
          <w:szCs w:val="22"/>
          <w:lang w:eastAsia="en-US"/>
        </w:rPr>
        <w:t>Identificación y d</w:t>
      </w:r>
      <w:r w:rsidR="002D0251" w:rsidRPr="00A52395">
        <w:rPr>
          <w:rFonts w:cs="Arial"/>
          <w:bCs/>
          <w:color w:val="000000"/>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drawing>
          <wp:inline distT="0" distB="0" distL="0" distR="0" wp14:anchorId="6D22F1A0" wp14:editId="709C7FD5">
            <wp:extent cx="5400000" cy="3382810"/>
            <wp:effectExtent l="76200" t="76200" r="125095" b="141605"/>
            <wp:docPr id="116192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5523" name="Picture 1161925523"/>
                    <pic:cNvPicPr/>
                  </pic:nvPicPr>
                  <pic:blipFill>
                    <a:blip r:embed="rId15">
                      <a:extLst>
                        <a:ext uri="{28A0092B-C50C-407E-A947-70E740481C1C}">
                          <a14:useLocalDpi xmlns:a14="http://schemas.microsoft.com/office/drawing/2010/main"/>
                        </a:ext>
                      </a:extLst>
                    </a:blip>
                    <a:stretch>
                      <a:fillRect/>
                    </a:stretch>
                  </pic:blipFill>
                  <pic:spPr>
                    <a:xfrm>
                      <a:off x="0" y="0"/>
                      <a:ext cx="5400000" cy="338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B0D48" w:rsidRPr="00A52395">
        <w:rPr>
          <w:rFonts w:ascii="Arial" w:hAnsi="Arial" w:cs="Arial"/>
          <w:lang w:eastAsia="en-US"/>
        </w:rPr>
        <w:br/>
      </w:r>
      <w:r w:rsidR="007558AF" w:rsidRPr="00A52395">
        <w:rPr>
          <w:rFonts w:ascii="Arial" w:hAnsi="Arial" w:cs="Arial"/>
          <w:lang w:eastAsia="en-US"/>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000000"/>
          <w:szCs w:val="22"/>
          <w:lang w:eastAsia="en-US"/>
        </w:rPr>
        <w:t xml:space="preserve">Descripción de la </w:t>
      </w:r>
      <w:r w:rsidR="1DEAA21C" w:rsidRPr="00A52395">
        <w:rPr>
          <w:rFonts w:cs="Arial"/>
          <w:bCs/>
          <w:color w:val="000000"/>
          <w:szCs w:val="22"/>
          <w:lang w:eastAsia="en-US"/>
        </w:rPr>
        <w:t>organizaci</w:t>
      </w:r>
      <w:r w:rsidR="7B6117ED" w:rsidRPr="00A52395">
        <w:rPr>
          <w:rFonts w:cs="Arial"/>
          <w:bCs/>
          <w:color w:val="000000"/>
          <w:szCs w:val="22"/>
          <w:lang w:eastAsia="en-US"/>
        </w:rPr>
        <w:t>ó</w:t>
      </w:r>
      <w:r w:rsidR="1DEAA21C" w:rsidRPr="00A52395">
        <w:rPr>
          <w:rFonts w:cs="Arial"/>
          <w:bCs/>
          <w:color w:val="000000"/>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000000"/>
          <w:szCs w:val="22"/>
          <w:lang w:eastAsia="en-US"/>
        </w:rPr>
        <w:t xml:space="preserve">Ilustración </w:t>
      </w:r>
      <w:r w:rsidRPr="00A52395">
        <w:rPr>
          <w:rFonts w:cs="Arial"/>
          <w:i w:val="0"/>
          <w:iCs w:val="0"/>
          <w:color w:val="000000"/>
          <w:szCs w:val="22"/>
          <w:lang w:eastAsia="en-US"/>
        </w:rPr>
        <w:fldChar w:fldCharType="begin"/>
      </w:r>
      <w:r w:rsidRPr="00A52395">
        <w:rPr>
          <w:rFonts w:cs="Arial"/>
          <w:i w:val="0"/>
          <w:iCs w:val="0"/>
          <w:color w:val="000000"/>
          <w:szCs w:val="22"/>
          <w:lang w:eastAsia="en-US"/>
        </w:rPr>
        <w:instrText xml:space="preserve"> SEQ Ilustración \* ARABIC </w:instrText>
      </w:r>
      <w:r w:rsidRPr="00A52395">
        <w:rPr>
          <w:rFonts w:cs="Arial"/>
          <w:i w:val="0"/>
          <w:iCs w:val="0"/>
          <w:color w:val="000000"/>
          <w:szCs w:val="22"/>
          <w:lang w:eastAsia="en-US"/>
        </w:rPr>
        <w:fldChar w:fldCharType="separate"/>
      </w:r>
      <w:r w:rsidRPr="00A52395">
        <w:rPr>
          <w:rFonts w:cs="Arial"/>
          <w:i w:val="0"/>
          <w:iCs w:val="0"/>
          <w:color w:val="000000"/>
          <w:szCs w:val="22"/>
          <w:lang w:eastAsia="en-US"/>
        </w:rPr>
        <w:t>2</w:t>
      </w:r>
      <w:r w:rsidRPr="00A52395">
        <w:rPr>
          <w:rFonts w:cs="Arial"/>
          <w:i w:val="0"/>
          <w:iCs w:val="0"/>
          <w:color w:val="000000"/>
          <w:szCs w:val="22"/>
          <w:lang w:eastAsia="en-US"/>
        </w:rPr>
        <w:fldChar w:fldCharType="end"/>
      </w:r>
      <w:r w:rsidRPr="00A52395">
        <w:rPr>
          <w:rFonts w:cs="Arial"/>
          <w:i w:val="0"/>
          <w:iCs w:val="0"/>
          <w:color w:val="000000"/>
          <w:szCs w:val="22"/>
          <w:lang w:eastAsia="en-US"/>
        </w:rPr>
        <w:t xml:space="preserve">: Organigrama de </w:t>
      </w:r>
      <w:proofErr w:type="spellStart"/>
      <w:r w:rsidRPr="00A52395">
        <w:rPr>
          <w:rFonts w:cs="Arial"/>
          <w:i w:val="0"/>
          <w:iCs w:val="0"/>
          <w:color w:val="000000"/>
          <w:szCs w:val="22"/>
          <w:lang w:eastAsia="en-US"/>
        </w:rPr>
        <w:t>Kynsoft</w:t>
      </w:r>
      <w:bookmarkEnd w:id="5"/>
      <w:proofErr w:type="spellEnd"/>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drawing>
          <wp:inline distT="0" distB="0" distL="0" distR="0" wp14:anchorId="7F388F35" wp14:editId="69175082">
            <wp:extent cx="5584190" cy="2548255"/>
            <wp:effectExtent l="0" t="0" r="0" b="4445"/>
            <wp:docPr id="119846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190" cy="2548255"/>
                    </a:xfrm>
                    <a:prstGeom prst="rect">
                      <a:avLst/>
                    </a:prstGeom>
                    <a:noFill/>
                  </pic:spPr>
                </pic:pic>
              </a:graphicData>
            </a:graphic>
          </wp:inline>
        </w:drawing>
      </w:r>
      <w:r w:rsidR="00753F17">
        <w:rPr>
          <w:rFonts w:ascii="Arial" w:hAnsi="Arial" w:cs="Arial"/>
          <w:sz w:val="20"/>
          <w:szCs w:val="20"/>
        </w:rPr>
        <w:br/>
      </w:r>
      <w:r w:rsidR="00753F17" w:rsidRPr="00753F17">
        <w:rPr>
          <w:rFonts w:ascii="Arial" w:hAnsi="Arial" w:cs="Arial"/>
          <w:sz w:val="20"/>
          <w:szCs w:val="20"/>
        </w:rPr>
        <w:t xml:space="preserve">Ilustración 3: Diagrama de contexto C4 (Alternativa </w:t>
      </w:r>
      <w:r>
        <w:rPr>
          <w:rFonts w:ascii="Arial" w:hAnsi="Arial" w:cs="Arial"/>
          <w:sz w:val="20"/>
          <w:szCs w:val="20"/>
        </w:rPr>
        <w:t>2</w:t>
      </w:r>
      <w:r w:rsidR="00753F17" w:rsidRPr="00753F17">
        <w:rPr>
          <w:rFonts w:ascii="Arial" w:hAnsi="Arial" w:cs="Arial"/>
          <w:sz w:val="20"/>
          <w:szCs w:val="20"/>
        </w:rPr>
        <w:t xml:space="preserve"> - </w:t>
      </w:r>
      <w:r w:rsidR="009B210A">
        <w:rPr>
          <w:rFonts w:ascii="Arial" w:hAnsi="Arial" w:cs="Arial"/>
          <w:sz w:val="20"/>
          <w:szCs w:val="20"/>
        </w:rPr>
        <w:t>microservicios</w:t>
      </w:r>
      <w:r w:rsidR="00753F17" w:rsidRPr="00753F17">
        <w:rPr>
          <w:rFonts w:ascii="Arial" w:hAnsi="Arial" w:cs="Arial"/>
          <w:sz w:val="20"/>
          <w:szCs w:val="20"/>
        </w:rPr>
        <w:t>)</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Style w:val="Caption"/>
      <w:r>
        <w:t>Tabla 1: Gestionar autenticación y control de acceso</w:t>
      </w:r>
    </w:p>
    <w:p w14:paraId="5852457D" w14:textId="77777777" w:rsidR="000F5CD5" w:rsidRPr="008269D9" w:rsidRDefault="000F5CD5" w:rsidP="00CA4349">
      <w:pPr>
        <w:spacing w:line="480" w:lineRule="auto"/>
        <w:ind w:left="708"/>
        <w:jc w:val="both"/>
        <w:rPr>
          <w:rFonts w:ascii="Arial" w:hAnsi="Arial" w:cs="Arial"/>
          <w:i/>
          <w:iCs/>
        </w:rPr>
      </w:pPr>
    </w:p>
    <w:p>
      <w:pStyle w:val="Caption"/>
      <w:r>
        <w:t>Tabla 2: Gestionar matrícula y seguimiento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Style w:val="Caption"/>
      <w:r>
        <w:t>Tabla 3: Gestionar programación de clases prácticas</w:t>
      </w:r>
    </w:p>
    <w:p w14:paraId="57929149" w14:textId="77777777" w:rsidR="00596B29" w:rsidRPr="008269D9" w:rsidRDefault="00596B29" w:rsidP="00CA4349">
      <w:pPr>
        <w:spacing w:line="480" w:lineRule="auto"/>
        <w:ind w:left="708"/>
        <w:jc w:val="both"/>
        <w:rPr>
          <w:rFonts w:ascii="Arial" w:hAnsi="Arial" w:cs="Arial"/>
          <w:i/>
          <w:iCs/>
        </w:rPr>
      </w:pPr>
    </w:p>
    <w:p>
      <w:pStyle w:val="Caption"/>
      <w:r>
        <w:t>Tabla 4: Gestionar cobros y pagos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Style w:val="Caption"/>
      <w:r>
        <w:t>Tabla 5: Gestionar flota vehicular</w:t>
      </w:r>
    </w:p>
    <w:p w14:paraId="4827D925" w14:textId="77777777" w:rsidR="00596B29" w:rsidRPr="008269D9" w:rsidRDefault="00596B29" w:rsidP="00CA4349">
      <w:pPr>
        <w:spacing w:line="480" w:lineRule="auto"/>
        <w:ind w:left="708"/>
        <w:jc w:val="both"/>
        <w:rPr>
          <w:rFonts w:ascii="Arial" w:hAnsi="Arial" w:cs="Arial"/>
          <w:i/>
          <w:iCs/>
        </w:rPr>
      </w:pPr>
    </w:p>
    <w:p>
      <w:pStyle w:val="Caption"/>
      <w:r>
        <w:t>Tabla 6: Generar reportes operativos y financieros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000000"/>
        </w:rPr>
        <w:t xml:space="preserve">Requerimientos </w:t>
      </w:r>
      <w:r w:rsidR="0078470C" w:rsidRPr="008269D9">
        <w:rPr>
          <w:b/>
          <w:bCs/>
          <w:color w:val="000000"/>
        </w:rPr>
        <w:t xml:space="preserve">no </w:t>
      </w:r>
      <w:r w:rsidRPr="008269D9">
        <w:rPr>
          <w:b/>
          <w:bCs/>
          <w:color w:val="000000"/>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00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00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000000"/>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000000"/>
          <w:szCs w:val="22"/>
        </w:rPr>
        <w:t>Kynsoft</w:t>
      </w:r>
      <w:proofErr w:type="spellEnd"/>
      <w:r w:rsidRPr="00401056">
        <w:rPr>
          <w:rFonts w:eastAsiaTheme="minorEastAsia" w:cs="Arial"/>
          <w:b w:val="0"/>
          <w:color w:val="000000"/>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000000"/>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000000"/>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000000"/>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lastRenderedPageBreak/>
        <w:drawing>
          <wp:inline distT="0" distB="0" distL="0" distR="0" wp14:anchorId="6671465F" wp14:editId="22A59DAE">
            <wp:extent cx="5400000" cy="5330937"/>
            <wp:effectExtent l="0" t="0" r="0" b="3175"/>
            <wp:docPr id="398006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083" name="Imagen 1" descr="Diagrama&#10;&#10;El contenido generado por IA puede ser incorrecto."/>
                    <pic:cNvPicPr/>
                  </pic:nvPicPr>
                  <pic:blipFill>
                    <a:blip r:embed="rId20"/>
                    <a:stretch>
                      <a:fillRect/>
                    </a:stretch>
                  </pic:blipFill>
                  <pic:spPr>
                    <a:xfrm>
                      <a:off x="0" y="0"/>
                      <a:ext cx="5400000" cy="5330937"/>
                    </a:xfrm>
                    <a:prstGeom prst="rect">
                      <a:avLst/>
                    </a:prstGeom>
                  </pic:spPr>
                </pic:pic>
              </a:graphicData>
            </a:graphic>
          </wp:inline>
        </w:drawing>
      </w:r>
      <w:r>
        <w:rPr>
          <w:rFonts w:cs="Arial"/>
        </w:rPr>
        <w:br/>
      </w:r>
      <w:bookmarkStart w:id="23" w:name="_Toc219987444"/>
      <w:r w:rsidRPr="00FA085F">
        <w:rPr>
          <w:rFonts w:cs="Arial"/>
          <w:sz w:val="20"/>
          <w:szCs w:val="20"/>
        </w:rPr>
        <w:t xml:space="preserve">Ilustración </w:t>
      </w:r>
      <w:r w:rsidRPr="00FA085F">
        <w:rPr>
          <w:rFonts w:cs="Arial"/>
          <w:sz w:val="20"/>
          <w:szCs w:val="20"/>
        </w:rPr>
        <w:fldChar w:fldCharType="begin"/>
      </w:r>
      <w:r w:rsidRPr="00FA085F">
        <w:rPr>
          <w:rFonts w:cs="Arial"/>
          <w:sz w:val="20"/>
          <w:szCs w:val="20"/>
        </w:rPr>
        <w:instrText xml:space="preserve"> SEQ Ilustración \* ARABIC </w:instrText>
      </w:r>
      <w:r w:rsidRPr="00FA085F">
        <w:rPr>
          <w:rFonts w:cs="Arial"/>
          <w:sz w:val="20"/>
          <w:szCs w:val="20"/>
        </w:rPr>
        <w:fldChar w:fldCharType="separate"/>
      </w:r>
      <w:r>
        <w:rPr>
          <w:rFonts w:cs="Arial"/>
          <w:noProof/>
          <w:sz w:val="20"/>
          <w:szCs w:val="20"/>
        </w:rPr>
        <w:t>5</w:t>
      </w:r>
      <w:r w:rsidRPr="00FA085F">
        <w:rPr>
          <w:rFonts w:cs="Arial"/>
          <w:sz w:val="20"/>
          <w:szCs w:val="20"/>
        </w:rPr>
        <w:fldChar w:fldCharType="end"/>
      </w:r>
      <w:r w:rsidRPr="00FA085F">
        <w:rPr>
          <w:rFonts w:cs="Arial"/>
          <w:sz w:val="20"/>
          <w:szCs w:val="20"/>
        </w:rPr>
        <w:t>: Diagrama de caso de uso</w:t>
      </w:r>
      <w:bookmarkEnd w:id="23"/>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lastRenderedPageBreak/>
        <w:drawing>
          <wp:inline distT="0" distB="0" distL="0" distR="0" wp14:anchorId="59DB4D4D" wp14:editId="4D3168BA">
            <wp:extent cx="5399405" cy="2628900"/>
            <wp:effectExtent l="76200" t="76200" r="125095" b="133350"/>
            <wp:docPr id="15450131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b="20788"/>
                    <a:stretch>
                      <a:fillRect/>
                    </a:stretch>
                  </pic:blipFill>
                  <pic:spPr bwMode="auto">
                    <a:xfrm>
                      <a:off x="0" y="0"/>
                      <a:ext cx="5400000" cy="262919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rFonts w:ascii="Arial" w:hAnsi="Arial" w:cs="Arial"/>
        </w:rPr>
        <w:br/>
      </w:r>
      <w:r w:rsidRPr="00BC50FD">
        <w:rPr>
          <w:rFonts w:ascii="Arial" w:hAnsi="Arial" w:cs="Arial"/>
        </w:rPr>
        <w:t>Ilustración 6: Diagrama C4- modelo de contexto</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lastRenderedPageBreak/>
        <w:br/>
      </w:r>
      <w:r w:rsidRPr="00E834E4">
        <w:rPr>
          <w:rFonts w:ascii="Arial" w:hAnsi="Arial" w:cs="Arial"/>
          <w:b/>
          <w:bCs/>
          <w:noProof/>
          <w:sz w:val="24"/>
          <w:szCs w:val="24"/>
        </w:rPr>
        <w:drawing>
          <wp:inline distT="0" distB="0" distL="0" distR="0" wp14:anchorId="679E5740" wp14:editId="6AF45F28">
            <wp:extent cx="5731510" cy="4776048"/>
            <wp:effectExtent l="0" t="0" r="2540" b="5715"/>
            <wp:docPr id="13623748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4874" name="Imagen 1" descr="Diagrama&#10;&#10;El contenido generado por IA puede ser incorrecto."/>
                    <pic:cNvPicPr/>
                  </pic:nvPicPr>
                  <pic:blipFill>
                    <a:blip r:embed="rId22"/>
                    <a:stretch>
                      <a:fillRect/>
                    </a:stretch>
                  </pic:blipFill>
                  <pic:spPr>
                    <a:xfrm>
                      <a:off x="0" y="0"/>
                      <a:ext cx="5731510" cy="4776048"/>
                    </a:xfrm>
                    <a:prstGeom prst="rect">
                      <a:avLst/>
                    </a:prstGeom>
                  </pic:spPr>
                </pic:pic>
              </a:graphicData>
            </a:graphic>
          </wp:inline>
        </w:drawing>
      </w:r>
      <w:r w:rsidRPr="00BC50FD">
        <w:rPr>
          <w:rFonts w:ascii="Arial" w:hAnsi="Arial" w:cs="Arial"/>
        </w:rPr>
        <w:t>Ilustración 7: Diagrama de Caso de Uso – Módulo de autenticación y administración de usuarios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t>Ilustración 8: Diagrama de Caso de Uso – Módulo de administración de estudiantes</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9</w:t>
      </w:r>
      <w:r w:rsidRPr="00B53339">
        <w:rPr>
          <w:rFonts w:ascii="Arial" w:hAnsi="Arial" w:cs="Arial"/>
          <w:noProof/>
        </w:rPr>
        <w:fldChar w:fldCharType="end"/>
      </w:r>
      <w:r w:rsidRPr="00B53339">
        <w:rPr>
          <w:rFonts w:ascii="Arial" w:hAnsi="Arial" w:cs="Arial"/>
          <w:i/>
          <w:iCs/>
          <w:noProof/>
        </w:rPr>
        <w:t>: Diagrama de Caso de Uso – Módulo de administración de Instructores</w:t>
      </w:r>
      <w:bookmarkEnd w:id="24"/>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10</w:t>
      </w:r>
      <w:r w:rsidRPr="00B53339">
        <w:rPr>
          <w:rFonts w:ascii="Arial" w:hAnsi="Arial" w:cs="Arial"/>
          <w:noProof/>
        </w:rPr>
        <w:fldChar w:fldCharType="end"/>
      </w:r>
      <w:r w:rsidRPr="00B53339">
        <w:rPr>
          <w:rFonts w:ascii="Arial" w:hAnsi="Arial" w:cs="Arial"/>
          <w:i/>
          <w:iCs/>
          <w:noProof/>
        </w:rPr>
        <w:t>: Diagrama de Caso de Uso – Módulo de administración de Vehículos</w:t>
      </w:r>
      <w:bookmarkEnd w:id="26"/>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11</w:t>
      </w:r>
      <w:r w:rsidRPr="00B53339">
        <w:rPr>
          <w:rFonts w:ascii="Arial" w:hAnsi="Arial" w:cs="Arial"/>
          <w:noProof/>
        </w:rPr>
        <w:fldChar w:fldCharType="end"/>
      </w:r>
      <w:r w:rsidRPr="00B53339">
        <w:rPr>
          <w:rFonts w:ascii="Arial" w:hAnsi="Arial" w:cs="Arial"/>
          <w:i/>
          <w:iCs/>
          <w:noProof/>
        </w:rPr>
        <w:t>: Diagrama de Caso de Uso – Módulo de Asignaciones y Programación</w:t>
      </w:r>
      <w:bookmarkEnd w:id="28"/>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12</w:t>
      </w:r>
      <w:r w:rsidRPr="00B53339">
        <w:rPr>
          <w:rFonts w:ascii="Arial" w:hAnsi="Arial" w:cs="Arial"/>
          <w:noProof/>
        </w:rPr>
        <w:fldChar w:fldCharType="end"/>
      </w:r>
      <w:r w:rsidRPr="00B53339">
        <w:rPr>
          <w:rFonts w:ascii="Arial" w:hAnsi="Arial" w:cs="Arial"/>
          <w:i/>
          <w:iCs/>
          <w:noProof/>
        </w:rPr>
        <w:t>: Diagrama de Caso de Uso – Módulo de Cobros y manejo Financiero</w:t>
      </w:r>
      <w:bookmarkEnd w:id="30"/>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13</w:t>
      </w:r>
      <w:r w:rsidRPr="00B53339">
        <w:rPr>
          <w:rFonts w:ascii="Arial" w:hAnsi="Arial" w:cs="Arial"/>
          <w:noProof/>
        </w:rPr>
        <w:fldChar w:fldCharType="end"/>
      </w:r>
      <w:r w:rsidRPr="00B53339">
        <w:rPr>
          <w:rFonts w:ascii="Arial" w:hAnsi="Arial" w:cs="Arial"/>
          <w:i/>
          <w:iCs/>
          <w:noProof/>
        </w:rPr>
        <w:t>: Diagrama de Caso de Uso – Módulo de Reportes y Analítica</w:t>
      </w:r>
      <w:bookmarkEnd w:id="31"/>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14</w:t>
      </w:r>
      <w:r w:rsidRPr="00B53339">
        <w:rPr>
          <w:rFonts w:ascii="Arial" w:hAnsi="Arial" w:cs="Arial"/>
          <w:noProof/>
        </w:rPr>
        <w:fldChar w:fldCharType="end"/>
      </w:r>
      <w:r w:rsidRPr="00B53339">
        <w:rPr>
          <w:rFonts w:ascii="Arial" w:hAnsi="Arial" w:cs="Arial"/>
          <w:i/>
          <w:iCs/>
          <w:noProof/>
        </w:rPr>
        <w:t>: Diagrama de Caso de Uso – Módulo de Notificaciones</w:t>
      </w:r>
      <w:bookmarkEnd w:id="33"/>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15</w:t>
      </w:r>
      <w:r w:rsidRPr="00B53339">
        <w:rPr>
          <w:rFonts w:ascii="Arial" w:hAnsi="Arial" w:cs="Arial"/>
          <w:noProof/>
        </w:rPr>
        <w:fldChar w:fldCharType="end"/>
      </w:r>
      <w:r w:rsidRPr="00B53339">
        <w:rPr>
          <w:rFonts w:ascii="Arial" w:hAnsi="Arial" w:cs="Arial"/>
          <w:i/>
          <w:iCs/>
          <w:noProof/>
        </w:rPr>
        <w:t>: Diagrama BPMN - Módulo de autenticación y administración de usuarios</w:t>
      </w:r>
      <w:bookmarkEnd w:id="35"/>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16</w:t>
      </w:r>
      <w:r w:rsidRPr="00B53339">
        <w:rPr>
          <w:rFonts w:ascii="Arial" w:hAnsi="Arial" w:cs="Arial"/>
          <w:noProof/>
        </w:rPr>
        <w:fldChar w:fldCharType="end"/>
      </w:r>
      <w:r w:rsidRPr="00B53339">
        <w:rPr>
          <w:rFonts w:ascii="Arial" w:hAnsi="Arial" w:cs="Arial"/>
          <w:i/>
          <w:iCs/>
          <w:noProof/>
        </w:rPr>
        <w:t>: Diagrama BPMN - Módulo de asignación de estudiantes</w:t>
      </w:r>
      <w:bookmarkEnd w:id="36"/>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17</w:t>
      </w:r>
      <w:r w:rsidRPr="00B53339">
        <w:rPr>
          <w:rFonts w:ascii="Arial" w:hAnsi="Arial" w:cs="Arial"/>
          <w:noProof/>
        </w:rPr>
        <w:fldChar w:fldCharType="end"/>
      </w:r>
      <w:r w:rsidRPr="00B53339">
        <w:rPr>
          <w:rFonts w:ascii="Arial" w:hAnsi="Arial" w:cs="Arial"/>
          <w:i/>
          <w:iCs/>
          <w:noProof/>
        </w:rPr>
        <w:t>: Diagrama BPMN - Módulo de Asignaciones y Programación</w:t>
      </w:r>
      <w:bookmarkEnd w:id="37"/>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18</w:t>
      </w:r>
      <w:r w:rsidRPr="00B53339">
        <w:rPr>
          <w:rFonts w:ascii="Arial" w:hAnsi="Arial" w:cs="Arial"/>
          <w:noProof/>
        </w:rPr>
        <w:fldChar w:fldCharType="end"/>
      </w:r>
      <w:r w:rsidRPr="00B53339">
        <w:rPr>
          <w:rFonts w:ascii="Arial" w:hAnsi="Arial" w:cs="Arial"/>
          <w:i/>
          <w:iCs/>
          <w:noProof/>
        </w:rPr>
        <w:t>: Diagrama BPMN - Módulo de cobros y administración financiera</w:t>
      </w:r>
      <w:bookmarkEnd w:id="38"/>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19</w:t>
      </w:r>
      <w:r w:rsidRPr="00B53339">
        <w:rPr>
          <w:rFonts w:ascii="Arial" w:hAnsi="Arial" w:cs="Arial"/>
          <w:noProof/>
        </w:rPr>
        <w:fldChar w:fldCharType="end"/>
      </w:r>
      <w:r w:rsidRPr="00B53339">
        <w:rPr>
          <w:rFonts w:ascii="Arial" w:hAnsi="Arial" w:cs="Arial"/>
          <w:i/>
          <w:iCs/>
          <w:noProof/>
        </w:rPr>
        <w:t>: Diagrama BPMN - Módulo de Reportes y Analítica</w:t>
      </w:r>
      <w:bookmarkEnd w:id="39"/>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20</w:t>
      </w:r>
      <w:r w:rsidRPr="00B53339">
        <w:rPr>
          <w:rFonts w:ascii="Arial" w:hAnsi="Arial" w:cs="Arial"/>
          <w:noProof/>
        </w:rPr>
        <w:fldChar w:fldCharType="end"/>
      </w:r>
      <w:r w:rsidRPr="00B53339">
        <w:rPr>
          <w:rFonts w:ascii="Arial" w:hAnsi="Arial" w:cs="Arial"/>
          <w:i/>
          <w:iCs/>
          <w:noProof/>
        </w:rPr>
        <w:t>: Diagrama BPMN - Módulo de Notificaciones</w:t>
      </w:r>
      <w:bookmarkEnd w:id="40"/>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21</w:t>
      </w:r>
      <w:r w:rsidRPr="00B53339">
        <w:rPr>
          <w:rFonts w:ascii="Arial" w:hAnsi="Arial" w:cs="Arial"/>
          <w:noProof/>
        </w:rPr>
        <w:fldChar w:fldCharType="end"/>
      </w:r>
      <w:r w:rsidRPr="00B53339">
        <w:rPr>
          <w:rFonts w:ascii="Arial" w:hAnsi="Arial" w:cs="Arial"/>
          <w:i/>
          <w:iCs/>
          <w:noProof/>
        </w:rPr>
        <w:t>: Prototipo de Media Fidelidad - Pantalla de Login</w:t>
      </w:r>
      <w:bookmarkEnd w:id="41"/>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22</w:t>
      </w:r>
      <w:r w:rsidRPr="00B53339">
        <w:rPr>
          <w:rFonts w:ascii="Arial" w:hAnsi="Arial" w:cs="Arial"/>
          <w:noProof/>
        </w:rPr>
        <w:fldChar w:fldCharType="end"/>
      </w:r>
      <w:r w:rsidRPr="00B53339">
        <w:rPr>
          <w:rFonts w:ascii="Arial" w:hAnsi="Arial" w:cs="Arial"/>
          <w:i/>
          <w:iCs/>
          <w:noProof/>
        </w:rPr>
        <w:t>: Prototipo de Media Fidelidad - Dashboard Principal (Personal Administrativo)</w:t>
      </w:r>
      <w:bookmarkEnd w:id="42"/>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23</w:t>
      </w:r>
      <w:r w:rsidRPr="00B53339">
        <w:rPr>
          <w:rFonts w:ascii="Arial" w:hAnsi="Arial" w:cs="Arial"/>
          <w:noProof/>
        </w:rPr>
        <w:fldChar w:fldCharType="end"/>
      </w:r>
      <w:r w:rsidRPr="00B53339">
        <w:rPr>
          <w:rFonts w:ascii="Arial" w:hAnsi="Arial" w:cs="Arial"/>
          <w:i/>
          <w:iCs/>
          <w:noProof/>
        </w:rPr>
        <w:t>: Prototipo de Media Fidelidad - Formulario de Matrícula de Estudiante</w:t>
      </w:r>
      <w:bookmarkEnd w:id="43"/>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24</w:t>
      </w:r>
      <w:r w:rsidRPr="00B53339">
        <w:rPr>
          <w:rFonts w:ascii="Arial" w:hAnsi="Arial" w:cs="Arial"/>
          <w:noProof/>
        </w:rPr>
        <w:fldChar w:fldCharType="end"/>
      </w:r>
      <w:r w:rsidRPr="00B53339">
        <w:rPr>
          <w:rFonts w:ascii="Arial" w:hAnsi="Arial" w:cs="Arial"/>
          <w:i/>
          <w:iCs/>
          <w:noProof/>
        </w:rPr>
        <w:t>: Prototipo de Media Fidelidad - Módulo de Vehículos</w:t>
      </w:r>
      <w:bookmarkEnd w:id="44"/>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25</w:t>
      </w:r>
      <w:r w:rsidRPr="00B53339">
        <w:rPr>
          <w:rFonts w:ascii="Arial" w:hAnsi="Arial" w:cs="Arial"/>
          <w:noProof/>
        </w:rPr>
        <w:fldChar w:fldCharType="end"/>
      </w:r>
      <w:r w:rsidRPr="00B53339">
        <w:rPr>
          <w:rFonts w:ascii="Arial" w:hAnsi="Arial" w:cs="Arial"/>
          <w:i/>
          <w:iCs/>
          <w:noProof/>
        </w:rPr>
        <w:t>: Prototipo de Media Fidelidad - Programar Clase Práctica</w:t>
      </w:r>
      <w:bookmarkEnd w:id="45"/>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26</w:t>
      </w:r>
      <w:r w:rsidRPr="00B53339">
        <w:rPr>
          <w:rFonts w:ascii="Arial" w:hAnsi="Arial" w:cs="Arial"/>
          <w:noProof/>
        </w:rPr>
        <w:fldChar w:fldCharType="end"/>
      </w:r>
      <w:r w:rsidRPr="00B53339">
        <w:rPr>
          <w:rFonts w:ascii="Arial" w:hAnsi="Arial" w:cs="Arial"/>
          <w:i/>
          <w:iCs/>
          <w:noProof/>
        </w:rPr>
        <w:t>: Prototipo de Media Fidelidad - Registro de Pago de Estudiante</w:t>
      </w:r>
      <w:bookmarkEnd w:id="46"/>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t xml:space="preserve">Ilustración </w:t>
      </w:r>
      <w:r w:rsidRPr="00B53339">
        <w:rPr>
          <w:rFonts w:ascii="Arial" w:hAnsi="Arial" w:cs="Arial"/>
          <w:i/>
          <w:iCs/>
          <w:noProof/>
        </w:rPr>
        <w:fldChar w:fldCharType="begin"/>
      </w:r>
      <w:r w:rsidRPr="00B53339">
        <w:rPr>
          <w:rFonts w:ascii="Arial" w:hAnsi="Arial" w:cs="Arial"/>
          <w:i/>
          <w:iCs/>
          <w:noProof/>
        </w:rPr>
        <w:instrText xml:space="preserve"> SEQ Ilustración \* ARABIC </w:instrText>
      </w:r>
      <w:r w:rsidRPr="00B53339">
        <w:rPr>
          <w:rFonts w:ascii="Arial" w:hAnsi="Arial" w:cs="Arial"/>
          <w:i/>
          <w:iCs/>
          <w:noProof/>
        </w:rPr>
        <w:fldChar w:fldCharType="separate"/>
      </w:r>
      <w:r w:rsidRPr="00B53339">
        <w:rPr>
          <w:rFonts w:ascii="Arial" w:hAnsi="Arial" w:cs="Arial"/>
          <w:i/>
          <w:iCs/>
          <w:noProof/>
        </w:rPr>
        <w:t>27</w:t>
      </w:r>
      <w:r w:rsidRPr="00B53339">
        <w:rPr>
          <w:rFonts w:ascii="Arial" w:hAnsi="Arial" w:cs="Arial"/>
          <w:noProof/>
        </w:rPr>
        <w:fldChar w:fldCharType="end"/>
      </w:r>
      <w:r w:rsidRPr="00B53339">
        <w:rPr>
          <w:rFonts w:ascii="Arial" w:hAnsi="Arial" w:cs="Arial"/>
          <w:i/>
          <w:iCs/>
          <w:noProof/>
        </w:rPr>
        <w:t>: Prototipo de Media Fidelidad - Módulo de Reportes</w:t>
      </w:r>
      <w:bookmarkEnd w:id="47"/>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000000"/>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000000"/>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00"/>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00"/>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00"/>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000000"/>
          <w:szCs w:val="22"/>
          <w:lang w:eastAsia="en-US"/>
        </w:rPr>
        <w:lastRenderedPageBreak/>
        <w:t>D</w:t>
      </w:r>
      <w:r w:rsidR="006746FE" w:rsidRPr="00E245B7">
        <w:rPr>
          <w:rFonts w:cs="Arial"/>
          <w:bCs/>
          <w:color w:val="000000"/>
          <w:szCs w:val="22"/>
          <w:lang w:eastAsia="en-US"/>
        </w:rPr>
        <w:t>esarrollo</w:t>
      </w:r>
      <w:r w:rsidRPr="00E245B7">
        <w:rPr>
          <w:rFonts w:cs="Arial"/>
          <w:bCs/>
          <w:color w:val="000000"/>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000000"/>
          <w:sz w:val="28"/>
          <w:szCs w:val="28"/>
          <w:u w:val="single"/>
        </w:rPr>
        <w:t xml:space="preserve">Historial de </w:t>
      </w:r>
      <w:proofErr w:type="spellStart"/>
      <w:r w:rsidRPr="00175FA0">
        <w:rPr>
          <w:b/>
          <w:bCs/>
          <w:i/>
          <w:iCs/>
          <w:color w:val="000000"/>
          <w:sz w:val="28"/>
          <w:szCs w:val="28"/>
          <w:u w:val="single"/>
        </w:rPr>
        <w:t>commits</w:t>
      </w:r>
      <w:proofErr w:type="spellEnd"/>
      <w:r w:rsidRPr="00175FA0">
        <w:rPr>
          <w:b/>
          <w:bCs/>
          <w:i/>
          <w:iCs/>
          <w:color w:val="000000"/>
          <w:sz w:val="28"/>
          <w:szCs w:val="28"/>
          <w:u w:val="single"/>
        </w:rPr>
        <w:t xml:space="preserve"> en GitHub (rama </w:t>
      </w:r>
      <w:proofErr w:type="spellStart"/>
      <w:r w:rsidRPr="00175FA0">
        <w:rPr>
          <w:b/>
          <w:bCs/>
          <w:i/>
          <w:iCs/>
          <w:color w:val="000000"/>
          <w:sz w:val="28"/>
          <w:szCs w:val="28"/>
          <w:u w:val="single"/>
        </w:rPr>
        <w:t>main</w:t>
      </w:r>
      <w:proofErr w:type="spellEnd"/>
      <w:r w:rsidRPr="00175FA0">
        <w:rPr>
          <w:b/>
          <w:bCs/>
          <w:i/>
          <w:iCs/>
          <w:color w:val="000000"/>
          <w:sz w:val="28"/>
          <w:szCs w:val="28"/>
          <w:u w:val="single"/>
        </w:rPr>
        <w:t xml:space="preserve">) mostrando todos los </w:t>
      </w:r>
      <w:proofErr w:type="spellStart"/>
      <w:r w:rsidRPr="00175FA0">
        <w:rPr>
          <w:b/>
          <w:bCs/>
          <w:i/>
          <w:iCs/>
          <w:color w:val="000000"/>
          <w:sz w:val="28"/>
          <w:szCs w:val="28"/>
          <w:u w:val="single"/>
        </w:rPr>
        <w:t>sprints</w:t>
      </w:r>
      <w:proofErr w:type="spellEnd"/>
      <w:r w:rsidRPr="00175FA0">
        <w:rPr>
          <w:b/>
          <w:bCs/>
          <w:i/>
          <w:iCs/>
          <w:color w:val="00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000000"/>
          <w:szCs w:val="22"/>
          <w:lang w:eastAsia="en-US"/>
        </w:rPr>
        <w:t>Pruebas y evaluación</w:t>
      </w:r>
      <w:r w:rsidR="006629D5" w:rsidRPr="00CE54AA">
        <w:rPr>
          <w:rFonts w:cs="Arial"/>
          <w:bCs/>
          <w:color w:val="000000"/>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000000"/>
          <w:sz w:val="28"/>
          <w:szCs w:val="28"/>
          <w:u w:val="single"/>
        </w:rPr>
        <w:t xml:space="preserve">Resultado </w:t>
      </w:r>
      <w:proofErr w:type="gramStart"/>
      <w:r w:rsidRPr="0080431B">
        <w:rPr>
          <w:b/>
          <w:bCs/>
          <w:i/>
          <w:iCs/>
          <w:color w:val="000000"/>
          <w:sz w:val="28"/>
          <w:szCs w:val="28"/>
          <w:u w:val="single"/>
        </w:rPr>
        <w:t>del test</w:t>
      </w:r>
      <w:proofErr w:type="gramEnd"/>
      <w:r w:rsidRPr="0080431B">
        <w:rPr>
          <w:b/>
          <w:bCs/>
          <w:i/>
          <w:iCs/>
          <w:color w:val="000000"/>
          <w:sz w:val="28"/>
          <w:szCs w:val="28"/>
          <w:u w:val="single"/>
        </w:rPr>
        <w:t xml:space="preserve"> TC-AUTH-01 en GitHub </w:t>
      </w:r>
      <w:proofErr w:type="spellStart"/>
      <w:r w:rsidRPr="0080431B">
        <w:rPr>
          <w:b/>
          <w:bCs/>
          <w:i/>
          <w:iCs/>
          <w:color w:val="000000"/>
          <w:sz w:val="28"/>
          <w:szCs w:val="28"/>
          <w:u w:val="single"/>
        </w:rPr>
        <w:t>Actions</w:t>
      </w:r>
      <w:proofErr w:type="spellEnd"/>
      <w:r w:rsidRPr="0080431B">
        <w:rPr>
          <w:b/>
          <w:bCs/>
          <w:i/>
          <w:iCs/>
          <w:color w:val="00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000000"/>
          <w:sz w:val="28"/>
          <w:szCs w:val="28"/>
          <w:u w:val="single"/>
        </w:rPr>
        <w:t xml:space="preserve">Resultado </w:t>
      </w:r>
      <w:proofErr w:type="gramStart"/>
      <w:r w:rsidRPr="00196DCB">
        <w:rPr>
          <w:b/>
          <w:bCs/>
          <w:i/>
          <w:iCs/>
          <w:color w:val="000000"/>
          <w:sz w:val="28"/>
          <w:szCs w:val="28"/>
          <w:u w:val="single"/>
        </w:rPr>
        <w:t>del test</w:t>
      </w:r>
      <w:proofErr w:type="gramEnd"/>
      <w:r w:rsidRPr="00196DCB">
        <w:rPr>
          <w:b/>
          <w:bCs/>
          <w:i/>
          <w:iCs/>
          <w:color w:val="000000"/>
          <w:sz w:val="28"/>
          <w:szCs w:val="28"/>
          <w:u w:val="single"/>
        </w:rPr>
        <w:t xml:space="preserve"> TC-AUTH-02 en GitHub </w:t>
      </w:r>
      <w:proofErr w:type="spellStart"/>
      <w:r w:rsidRPr="00196DCB">
        <w:rPr>
          <w:b/>
          <w:bCs/>
          <w:i/>
          <w:iCs/>
          <w:color w:val="000000"/>
          <w:sz w:val="28"/>
          <w:szCs w:val="28"/>
          <w:u w:val="single"/>
        </w:rPr>
        <w:t>Actions</w:t>
      </w:r>
      <w:proofErr w:type="spellEnd"/>
      <w:r w:rsidRPr="00196DCB">
        <w:rPr>
          <w:b/>
          <w:bCs/>
          <w:i/>
          <w:iCs/>
          <w:color w:val="00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TC-ASIG-02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TC-GW-01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000000"/>
          <w:sz w:val="28"/>
          <w:szCs w:val="28"/>
          <w:u w:val="single"/>
        </w:rPr>
        <w:t>Workflow</w:t>
      </w:r>
      <w:proofErr w:type="spellEnd"/>
      <w:r w:rsidRPr="00C56F70">
        <w:rPr>
          <w:b/>
          <w:bCs/>
          <w:i/>
          <w:iCs/>
          <w:color w:val="000000"/>
          <w:sz w:val="28"/>
          <w:szCs w:val="28"/>
          <w:u w:val="single"/>
        </w:rPr>
        <w:t xml:space="preserve"> smoke-e2e.yml con todos los </w:t>
      </w:r>
      <w:proofErr w:type="spellStart"/>
      <w:r w:rsidRPr="00C56F70">
        <w:rPr>
          <w:b/>
          <w:bCs/>
          <w:i/>
          <w:iCs/>
          <w:color w:val="000000"/>
          <w:sz w:val="28"/>
          <w:szCs w:val="28"/>
          <w:u w:val="single"/>
        </w:rPr>
        <w:t>steps</w:t>
      </w:r>
      <w:proofErr w:type="spellEnd"/>
      <w:r w:rsidRPr="00C56F70">
        <w:rPr>
          <w:b/>
          <w:bCs/>
          <w:i/>
          <w:iCs/>
          <w:color w:val="000000"/>
          <w:sz w:val="28"/>
          <w:szCs w:val="28"/>
          <w:u w:val="single"/>
        </w:rPr>
        <w:t xml:space="preserve"> en verde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lastRenderedPageBreak/>
        <w:t xml:space="preserve">Detalle del step Smoke E2E mostrando los 12 </w:t>
      </w:r>
      <w:proofErr w:type="spellStart"/>
      <w:r w:rsidRPr="00C56F70">
        <w:rPr>
          <w:b/>
          <w:bCs/>
          <w:i/>
          <w:iCs/>
          <w:color w:val="000000"/>
          <w:sz w:val="28"/>
          <w:szCs w:val="28"/>
          <w:u w:val="single"/>
        </w:rPr>
        <w:t>endpoints</w:t>
      </w:r>
      <w:proofErr w:type="spellEnd"/>
      <w:r w:rsidRPr="00C56F70">
        <w:rPr>
          <w:b/>
          <w:bCs/>
          <w:i/>
          <w:iCs/>
          <w:color w:val="000000"/>
          <w:sz w:val="28"/>
          <w:szCs w:val="28"/>
          <w:u w:val="single"/>
        </w:rPr>
        <w:t xml:space="preserve"> con </w:t>
      </w:r>
      <w:proofErr w:type="gramStart"/>
      <w:r w:rsidRPr="00C56F70">
        <w:rPr>
          <w:b/>
          <w:bCs/>
          <w:i/>
          <w:iCs/>
          <w:color w:val="000000"/>
          <w:sz w:val="28"/>
          <w:szCs w:val="28"/>
          <w:u w:val="single"/>
        </w:rPr>
        <w:t>status</w:t>
      </w:r>
      <w:proofErr w:type="gramEnd"/>
      <w:r w:rsidRPr="00C56F70">
        <w:rPr>
          <w:b/>
          <w:bCs/>
          <w:i/>
          <w:iCs/>
          <w:color w:val="00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Vista de la pestaña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de GitHub mostrando los </w:t>
      </w:r>
      <w:proofErr w:type="spellStart"/>
      <w:r w:rsidRPr="00C56F70">
        <w:rPr>
          <w:b/>
          <w:bCs/>
          <w:i/>
          <w:iCs/>
          <w:color w:val="000000"/>
          <w:sz w:val="28"/>
          <w:szCs w:val="28"/>
          <w:u w:val="single"/>
        </w:rPr>
        <w:t>checks</w:t>
      </w:r>
      <w:proofErr w:type="spellEnd"/>
      <w:r w:rsidRPr="00C56F70">
        <w:rPr>
          <w:b/>
          <w:bCs/>
          <w:i/>
          <w:iCs/>
          <w:color w:val="000000"/>
          <w:sz w:val="28"/>
          <w:szCs w:val="28"/>
          <w:u w:val="single"/>
        </w:rPr>
        <w:t xml:space="preserve"> </w:t>
      </w:r>
      <w:proofErr w:type="spellStart"/>
      <w:r w:rsidRPr="00C56F70">
        <w:rPr>
          <w:b/>
          <w:bCs/>
          <w:i/>
          <w:iCs/>
          <w:color w:val="000000"/>
          <w:sz w:val="28"/>
          <w:szCs w:val="28"/>
          <w:u w:val="single"/>
        </w:rPr>
        <w:t>Backend</w:t>
      </w:r>
      <w:proofErr w:type="spellEnd"/>
      <w:r w:rsidRPr="00C56F70">
        <w:rPr>
          <w:b/>
          <w:bCs/>
          <w:i/>
          <w:iCs/>
          <w:color w:val="000000"/>
          <w:sz w:val="28"/>
          <w:szCs w:val="28"/>
          <w:u w:val="single"/>
        </w:rPr>
        <w:t xml:space="preserve"> CI en verde en múltiples </w:t>
      </w:r>
      <w:proofErr w:type="spellStart"/>
      <w:r w:rsidRPr="00C56F70">
        <w:rPr>
          <w:b/>
          <w:bCs/>
          <w:i/>
          <w:iCs/>
          <w:color w:val="00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Reporte </w:t>
      </w:r>
      <w:proofErr w:type="spellStart"/>
      <w:r w:rsidRPr="00C56F70">
        <w:rPr>
          <w:b/>
          <w:bCs/>
          <w:i/>
          <w:iCs/>
          <w:color w:val="000000"/>
          <w:sz w:val="28"/>
          <w:szCs w:val="28"/>
          <w:u w:val="single"/>
        </w:rPr>
        <w:t>JaCoCo</w:t>
      </w:r>
      <w:proofErr w:type="spellEnd"/>
      <w:r w:rsidRPr="00C56F70">
        <w:rPr>
          <w:b/>
          <w:bCs/>
          <w:i/>
          <w:iCs/>
          <w:color w:val="00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backend-ci.yml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check</w:t>
      </w:r>
      <w:proofErr w:type="spellEnd"/>
      <w:r w:rsidRPr="00774A9E">
        <w:rPr>
          <w:b/>
          <w:bCs/>
          <w:i/>
          <w:iCs/>
          <w:color w:val="000000"/>
          <w:sz w:val="28"/>
          <w:szCs w:val="28"/>
          <w:u w:val="single"/>
        </w:rPr>
        <w:t xml:space="preserve"> Maven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verde y resumen de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integration-tests.yml</w:t>
      </w:r>
      <w:proofErr w:type="spellEnd"/>
      <w:r w:rsidRPr="00774A9E">
        <w:rPr>
          <w:b/>
          <w:bCs/>
          <w:i/>
          <w:iCs/>
          <w:color w:val="000000"/>
          <w:sz w:val="28"/>
          <w:szCs w:val="28"/>
          <w:u w:val="single"/>
        </w:rPr>
        <w:t xml:space="preserve"> mostrando PostgreSQL y </w:t>
      </w:r>
      <w:proofErr w:type="spellStart"/>
      <w:r w:rsidRPr="00774A9E">
        <w:rPr>
          <w:b/>
          <w:bCs/>
          <w:i/>
          <w:iCs/>
          <w:color w:val="000000"/>
          <w:sz w:val="28"/>
          <w:szCs w:val="28"/>
          <w:u w:val="single"/>
        </w:rPr>
        <w:t>RabbitMQ</w:t>
      </w:r>
      <w:proofErr w:type="spellEnd"/>
      <w:r w:rsidRPr="00774A9E">
        <w:rPr>
          <w:b/>
          <w:bCs/>
          <w:i/>
          <w:iCs/>
          <w:color w:val="000000"/>
          <w:sz w:val="28"/>
          <w:szCs w:val="28"/>
          <w:u w:val="single"/>
        </w:rPr>
        <w:t xml:space="preserve"> como GitHub </w:t>
      </w:r>
      <w:proofErr w:type="spellStart"/>
      <w:r w:rsidRPr="00774A9E">
        <w:rPr>
          <w:b/>
          <w:bCs/>
          <w:i/>
          <w:iCs/>
          <w:color w:val="000000"/>
          <w:sz w:val="28"/>
          <w:szCs w:val="28"/>
          <w:u w:val="single"/>
        </w:rPr>
        <w:t>Services</w:t>
      </w:r>
      <w:proofErr w:type="spellEnd"/>
      <w:r w:rsidRPr="00774A9E">
        <w:rPr>
          <w:b/>
          <w:bCs/>
          <w:i/>
          <w:iCs/>
          <w:color w:val="00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frontend-ci.yml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build</w:t>
      </w:r>
      <w:proofErr w:type="spellEnd"/>
      <w:r w:rsidRPr="00774A9E">
        <w:rPr>
          <w:b/>
          <w:bCs/>
          <w:i/>
          <w:iCs/>
          <w:color w:val="000000"/>
          <w:sz w:val="28"/>
          <w:szCs w:val="28"/>
          <w:u w:val="single"/>
        </w:rPr>
        <w:t xml:space="preserve"> exitoso y artefacto </w:t>
      </w:r>
      <w:proofErr w:type="spellStart"/>
      <w:r w:rsidRPr="00774A9E">
        <w:rPr>
          <w:b/>
          <w:bCs/>
          <w:i/>
          <w:iCs/>
          <w:color w:val="000000"/>
          <w:sz w:val="28"/>
          <w:szCs w:val="28"/>
          <w:u w:val="single"/>
        </w:rPr>
        <w:t>dist</w:t>
      </w:r>
      <w:proofErr w:type="spellEnd"/>
      <w:r w:rsidRPr="00774A9E">
        <w:rPr>
          <w:b/>
          <w:bCs/>
          <w:i/>
          <w:iCs/>
          <w:color w:val="00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lastRenderedPageBreak/>
        <w:t>Workflow</w:t>
      </w:r>
      <w:proofErr w:type="spellEnd"/>
      <w:r w:rsidRPr="00774A9E">
        <w:rPr>
          <w:b/>
          <w:bCs/>
          <w:i/>
          <w:iCs/>
          <w:color w:val="000000"/>
          <w:sz w:val="28"/>
          <w:szCs w:val="28"/>
          <w:u w:val="single"/>
        </w:rPr>
        <w:t xml:space="preserve"> smoke-e2e.yml con todos los </w:t>
      </w:r>
      <w:proofErr w:type="spellStart"/>
      <w:r w:rsidRPr="00774A9E">
        <w:rPr>
          <w:b/>
          <w:bCs/>
          <w:i/>
          <w:iCs/>
          <w:color w:val="000000"/>
          <w:sz w:val="28"/>
          <w:szCs w:val="28"/>
          <w:u w:val="single"/>
        </w:rPr>
        <w:t>steps</w:t>
      </w:r>
      <w:proofErr w:type="spellEnd"/>
      <w:r w:rsidRPr="00774A9E">
        <w:rPr>
          <w:b/>
          <w:bCs/>
          <w:i/>
          <w:iCs/>
          <w:color w:val="000000"/>
          <w:sz w:val="28"/>
          <w:szCs w:val="28"/>
          <w:u w:val="single"/>
        </w:rPr>
        <w:t xml:space="preserve"> completados: </w:t>
      </w:r>
      <w:proofErr w:type="spellStart"/>
      <w:r w:rsidRPr="00774A9E">
        <w:rPr>
          <w:b/>
          <w:bCs/>
          <w:i/>
          <w:iCs/>
          <w:color w:val="000000"/>
          <w:sz w:val="28"/>
          <w:szCs w:val="28"/>
          <w:u w:val="single"/>
        </w:rPr>
        <w:t>healthchecks</w:t>
      </w:r>
      <w:proofErr w:type="spellEnd"/>
      <w:r w:rsidRPr="00774A9E">
        <w:rPr>
          <w:b/>
          <w:bCs/>
          <w:i/>
          <w:iCs/>
          <w:color w:val="000000"/>
          <w:sz w:val="28"/>
          <w:szCs w:val="28"/>
          <w:u w:val="single"/>
        </w:rPr>
        <w:t xml:space="preserve">, Eureka, </w:t>
      </w:r>
      <w:proofErr w:type="spellStart"/>
      <w:r w:rsidRPr="00774A9E">
        <w:rPr>
          <w:b/>
          <w:bCs/>
          <w:i/>
          <w:iCs/>
          <w:color w:val="000000"/>
          <w:sz w:val="28"/>
          <w:szCs w:val="28"/>
          <w:u w:val="single"/>
        </w:rPr>
        <w:t>login</w:t>
      </w:r>
      <w:proofErr w:type="spellEnd"/>
      <w:r w:rsidRPr="00774A9E">
        <w:rPr>
          <w:b/>
          <w:bCs/>
          <w:i/>
          <w:iCs/>
          <w:color w:val="000000"/>
          <w:sz w:val="28"/>
          <w:szCs w:val="28"/>
          <w:u w:val="single"/>
        </w:rPr>
        <w:t xml:space="preserve"> y </w:t>
      </w:r>
      <w:proofErr w:type="spellStart"/>
      <w:r w:rsidRPr="00774A9E">
        <w:rPr>
          <w:b/>
          <w:bCs/>
          <w:i/>
          <w:iCs/>
          <w:color w:val="00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Vista general de un PR con los 5 </w:t>
      </w:r>
      <w:proofErr w:type="spellStart"/>
      <w:r w:rsidRPr="00774A9E">
        <w:rPr>
          <w:b/>
          <w:bCs/>
          <w:i/>
          <w:iCs/>
          <w:color w:val="000000"/>
          <w:sz w:val="28"/>
          <w:szCs w:val="28"/>
          <w:u w:val="single"/>
        </w:rPr>
        <w:t>checks</w:t>
      </w:r>
      <w:proofErr w:type="spellEnd"/>
      <w:r w:rsidRPr="00774A9E">
        <w:rPr>
          <w:b/>
          <w:bCs/>
          <w:i/>
          <w:iCs/>
          <w:color w:val="000000"/>
          <w:sz w:val="28"/>
          <w:szCs w:val="28"/>
          <w:u w:val="single"/>
        </w:rPr>
        <w:t xml:space="preserve"> de CI/CD en verde antes del </w:t>
      </w:r>
      <w:proofErr w:type="spellStart"/>
      <w:r w:rsidRPr="00774A9E">
        <w:rPr>
          <w:b/>
          <w:bCs/>
          <w:i/>
          <w:iCs/>
          <w:color w:val="00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Reporte </w:t>
      </w:r>
      <w:proofErr w:type="spellStart"/>
      <w:r w:rsidRPr="00774A9E">
        <w:rPr>
          <w:b/>
          <w:bCs/>
          <w:i/>
          <w:iCs/>
          <w:color w:val="000000"/>
          <w:sz w:val="28"/>
          <w:szCs w:val="28"/>
          <w:u w:val="single"/>
        </w:rPr>
        <w:t>JMeter</w:t>
      </w:r>
      <w:proofErr w:type="spellEnd"/>
      <w:r w:rsidRPr="00774A9E">
        <w:rPr>
          <w:b/>
          <w:bCs/>
          <w:i/>
          <w:iCs/>
          <w:color w:val="00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000000"/>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Vista del </w:t>
      </w:r>
      <w:proofErr w:type="spellStart"/>
      <w:r w:rsidRPr="00BE6E7E">
        <w:rPr>
          <w:b/>
          <w:bCs/>
          <w:i/>
          <w:iCs/>
          <w:color w:val="000000"/>
          <w:sz w:val="28"/>
          <w:szCs w:val="28"/>
          <w:u w:val="single"/>
        </w:rPr>
        <w:t>dashboard</w:t>
      </w:r>
      <w:proofErr w:type="spellEnd"/>
      <w:r w:rsidRPr="00BE6E7E">
        <w:rPr>
          <w:b/>
          <w:bCs/>
          <w:i/>
          <w:iCs/>
          <w:color w:val="000000"/>
          <w:sz w:val="28"/>
          <w:szCs w:val="28"/>
          <w:u w:val="single"/>
        </w:rPr>
        <w:t xml:space="preserve"> principal con </w:t>
      </w:r>
      <w:proofErr w:type="spellStart"/>
      <w:r w:rsidRPr="00BE6E7E">
        <w:rPr>
          <w:b/>
          <w:bCs/>
          <w:i/>
          <w:iCs/>
          <w:color w:val="000000"/>
          <w:sz w:val="28"/>
          <w:szCs w:val="28"/>
          <w:u w:val="single"/>
        </w:rPr>
        <w:t>KPIs</w:t>
      </w:r>
      <w:proofErr w:type="spellEnd"/>
      <w:r w:rsidRPr="00BE6E7E">
        <w:rPr>
          <w:b/>
          <w:bCs/>
          <w:i/>
          <w:iCs/>
          <w:color w:val="00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Módulo de asignaciones con calendario </w:t>
      </w:r>
      <w:proofErr w:type="spellStart"/>
      <w:r w:rsidRPr="00BE6E7E">
        <w:rPr>
          <w:b/>
          <w:bCs/>
          <w:i/>
          <w:iCs/>
          <w:color w:val="000000"/>
          <w:sz w:val="28"/>
          <w:szCs w:val="28"/>
          <w:u w:val="single"/>
        </w:rPr>
        <w:t>FullCalendar</w:t>
      </w:r>
      <w:proofErr w:type="spellEnd"/>
      <w:r w:rsidRPr="00BE6E7E">
        <w:rPr>
          <w:b/>
          <w:bCs/>
          <w:i/>
          <w:iCs/>
          <w:color w:val="000000"/>
          <w:sz w:val="28"/>
          <w:szCs w:val="28"/>
          <w:u w:val="single"/>
        </w:rPr>
        <w:t xml:space="preserve"> y </w:t>
      </w:r>
      <w:proofErr w:type="spellStart"/>
      <w:r w:rsidRPr="00BE6E7E">
        <w:rPr>
          <w:b/>
          <w:bCs/>
          <w:i/>
          <w:iCs/>
          <w:color w:val="000000"/>
          <w:sz w:val="28"/>
          <w:szCs w:val="28"/>
          <w:u w:val="single"/>
        </w:rPr>
        <w:t>wizard</w:t>
      </w:r>
      <w:proofErr w:type="spellEnd"/>
      <w:r w:rsidRPr="00BE6E7E">
        <w:rPr>
          <w:b/>
          <w:bCs/>
          <w:i/>
          <w:iCs/>
          <w:color w:val="00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000000"/>
          <w:sz w:val="28"/>
          <w:szCs w:val="28"/>
          <w:u w:val="single"/>
        </w:rPr>
        <w:t xml:space="preserve">Reporte </w:t>
      </w:r>
      <w:proofErr w:type="spellStart"/>
      <w:r w:rsidRPr="00A0683C">
        <w:rPr>
          <w:b/>
          <w:bCs/>
          <w:i/>
          <w:iCs/>
          <w:color w:val="000000"/>
          <w:sz w:val="28"/>
          <w:szCs w:val="28"/>
          <w:u w:val="single"/>
        </w:rPr>
        <w:t>JMeter</w:t>
      </w:r>
      <w:proofErr w:type="spellEnd"/>
      <w:r w:rsidRPr="00A0683C">
        <w:rPr>
          <w:b/>
          <w:bCs/>
          <w:i/>
          <w:iCs/>
          <w:color w:val="00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 xml:space="preserve">Vista del módulo de notificaciones con el </w:t>
      </w:r>
      <w:proofErr w:type="spellStart"/>
      <w:r w:rsidRPr="00695803">
        <w:rPr>
          <w:b/>
          <w:bCs/>
          <w:i/>
          <w:iCs/>
          <w:color w:val="000000"/>
          <w:sz w:val="28"/>
          <w:szCs w:val="28"/>
          <w:u w:val="single"/>
        </w:rPr>
        <w:t>dropdown</w:t>
      </w:r>
      <w:proofErr w:type="spellEnd"/>
      <w:r w:rsidRPr="00695803">
        <w:rPr>
          <w:b/>
          <w:bCs/>
          <w:i/>
          <w:iCs/>
          <w:color w:val="000000"/>
          <w:sz w:val="28"/>
          <w:szCs w:val="28"/>
          <w:u w:val="single"/>
        </w:rPr>
        <w:t xml:space="preserve"> </w:t>
      </w:r>
      <w:proofErr w:type="spellStart"/>
      <w:r w:rsidRPr="00695803">
        <w:rPr>
          <w:b/>
          <w:bCs/>
          <w:i/>
          <w:iCs/>
          <w:color w:val="000000"/>
          <w:sz w:val="28"/>
          <w:szCs w:val="28"/>
          <w:u w:val="single"/>
        </w:rPr>
        <w:t>in-</w:t>
      </w:r>
      <w:proofErr w:type="gramStart"/>
      <w:r w:rsidRPr="00695803">
        <w:rPr>
          <w:b/>
          <w:bCs/>
          <w:i/>
          <w:iCs/>
          <w:color w:val="000000"/>
          <w:sz w:val="28"/>
          <w:szCs w:val="28"/>
          <w:u w:val="single"/>
        </w:rPr>
        <w:t>app</w:t>
      </w:r>
      <w:proofErr w:type="spellEnd"/>
      <w:proofErr w:type="gramEnd"/>
      <w:r w:rsidRPr="00695803">
        <w:rPr>
          <w:b/>
          <w:bCs/>
          <w:i/>
          <w:iCs/>
          <w:color w:val="00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000000"/>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