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155F83" w14:textId="77777777" w:rsidR="003606D5" w:rsidRPr="003606D5" w:rsidRDefault="003606D5" w:rsidP="003606D5">
      <w:pPr>
        <w:rPr>
          <w:b/>
          <w:bCs/>
        </w:rPr>
      </w:pPr>
      <w:r w:rsidRPr="003606D5">
        <w:rPr>
          <w:b/>
          <w:bCs/>
        </w:rPr>
        <w:t>Kay's Hardware Sales Insight Report</w:t>
      </w:r>
    </w:p>
    <w:p w14:paraId="22FE22D9" w14:textId="77777777" w:rsidR="003606D5" w:rsidRPr="003606D5" w:rsidRDefault="003606D5" w:rsidP="003606D5">
      <w:pPr>
        <w:rPr>
          <w:b/>
          <w:bCs/>
        </w:rPr>
      </w:pPr>
      <w:r w:rsidRPr="003606D5">
        <w:rPr>
          <w:b/>
          <w:bCs/>
        </w:rPr>
        <w:pict w14:anchorId="320B7B97">
          <v:rect id="_x0000_i1091" style="width:0;height:1.5pt" o:hralign="center" o:hrstd="t" o:hr="t" fillcolor="#a0a0a0" stroked="f"/>
        </w:pict>
      </w:r>
    </w:p>
    <w:p w14:paraId="0A8B94C9" w14:textId="77777777" w:rsidR="003606D5" w:rsidRPr="003606D5" w:rsidRDefault="003606D5" w:rsidP="003606D5">
      <w:pPr>
        <w:rPr>
          <w:b/>
          <w:bCs/>
        </w:rPr>
      </w:pPr>
      <w:r w:rsidRPr="003606D5">
        <w:rPr>
          <w:b/>
          <w:bCs/>
        </w:rPr>
        <w:t>Objective</w:t>
      </w:r>
    </w:p>
    <w:p w14:paraId="27D78E1B" w14:textId="77777777" w:rsidR="003606D5" w:rsidRPr="003606D5" w:rsidRDefault="003606D5" w:rsidP="003606D5">
      <w:pPr>
        <w:rPr>
          <w:b/>
          <w:bCs/>
        </w:rPr>
      </w:pPr>
      <w:r w:rsidRPr="003606D5">
        <w:rPr>
          <w:b/>
          <w:bCs/>
        </w:rPr>
        <w:t>Kay's Hardware is a company that supplies computer hardware and peripherals to a wide range of clients, including Excel Stores, a retail chain with locations across India. The company’s head office is located in Delhi, and it manages operations through regional managers located in North, South, and Central India. With rapid market growth, the company faces challenges in tracking and analyzing sales performance effectively.</w:t>
      </w:r>
    </w:p>
    <w:p w14:paraId="1373664C" w14:textId="77777777" w:rsidR="003606D5" w:rsidRPr="003606D5" w:rsidRDefault="003606D5" w:rsidP="003606D5">
      <w:pPr>
        <w:rPr>
          <w:b/>
          <w:bCs/>
        </w:rPr>
      </w:pPr>
      <w:r w:rsidRPr="003606D5">
        <w:rPr>
          <w:b/>
          <w:bCs/>
        </w:rPr>
        <w:t>Business Challenge</w:t>
      </w:r>
    </w:p>
    <w:p w14:paraId="4D2825D5" w14:textId="77777777" w:rsidR="003606D5" w:rsidRPr="003606D5" w:rsidRDefault="003606D5" w:rsidP="003606D5">
      <w:pPr>
        <w:rPr>
          <w:b/>
          <w:bCs/>
        </w:rPr>
      </w:pPr>
      <w:r w:rsidRPr="003606D5">
        <w:rPr>
          <w:b/>
          <w:bCs/>
        </w:rPr>
        <w:t>In the current setup, Kay's regional managers provide sales updates verbally over the phone, which leads to inconsistent and incomplete data insights. As the business expands, this informal method is not sufficient for data-driven decision-making. The absence of centralized, visual reporting tools hinders timely access to actionable insights.</w:t>
      </w:r>
    </w:p>
    <w:p w14:paraId="18404D60" w14:textId="77777777" w:rsidR="003606D5" w:rsidRPr="003606D5" w:rsidRDefault="003606D5" w:rsidP="003606D5">
      <w:pPr>
        <w:rPr>
          <w:b/>
          <w:bCs/>
        </w:rPr>
      </w:pPr>
      <w:r w:rsidRPr="003606D5">
        <w:rPr>
          <w:b/>
          <w:bCs/>
        </w:rPr>
        <w:t>Solution Approach</w:t>
      </w:r>
    </w:p>
    <w:p w14:paraId="75E50C0D" w14:textId="77777777" w:rsidR="003606D5" w:rsidRPr="003606D5" w:rsidRDefault="003606D5" w:rsidP="003606D5">
      <w:pPr>
        <w:rPr>
          <w:b/>
          <w:bCs/>
        </w:rPr>
      </w:pPr>
      <w:r w:rsidRPr="003606D5">
        <w:rPr>
          <w:b/>
          <w:bCs/>
        </w:rPr>
        <w:t>To address the challenge, I leveraged SQL for data extraction and transformation and Power BI for visualization and dashboard creation. The goal was to automate data ingestion, cleaning, and reporting to streamline insight generation and enable data-driven decisions.</w:t>
      </w:r>
    </w:p>
    <w:p w14:paraId="6F0C470E" w14:textId="77777777" w:rsidR="003606D5" w:rsidRPr="003606D5" w:rsidRDefault="003606D5" w:rsidP="003606D5">
      <w:pPr>
        <w:rPr>
          <w:b/>
          <w:bCs/>
        </w:rPr>
      </w:pPr>
      <w:r w:rsidRPr="003606D5">
        <w:rPr>
          <w:b/>
          <w:bCs/>
        </w:rPr>
        <w:pict w14:anchorId="7D912844">
          <v:rect id="_x0000_i1092" style="width:0;height:1.5pt" o:hralign="center" o:hrstd="t" o:hr="t" fillcolor="#a0a0a0" stroked="f"/>
        </w:pict>
      </w:r>
    </w:p>
    <w:p w14:paraId="450ED980" w14:textId="77777777" w:rsidR="003606D5" w:rsidRPr="003606D5" w:rsidRDefault="003606D5" w:rsidP="003606D5">
      <w:pPr>
        <w:rPr>
          <w:b/>
          <w:bCs/>
        </w:rPr>
      </w:pPr>
      <w:r w:rsidRPr="003606D5">
        <w:rPr>
          <w:b/>
          <w:bCs/>
        </w:rPr>
        <w:t>Data Pipeline Overview</w:t>
      </w:r>
    </w:p>
    <w:p w14:paraId="65BACF40" w14:textId="77777777" w:rsidR="003606D5" w:rsidRPr="003606D5" w:rsidRDefault="003606D5" w:rsidP="003606D5">
      <w:pPr>
        <w:numPr>
          <w:ilvl w:val="0"/>
          <w:numId w:val="6"/>
        </w:numPr>
        <w:rPr>
          <w:b/>
          <w:bCs/>
        </w:rPr>
      </w:pPr>
      <w:r w:rsidRPr="003606D5">
        <w:rPr>
          <w:b/>
          <w:bCs/>
        </w:rPr>
        <w:t>Data Source: Sales data was imported into SQL from various sources.</w:t>
      </w:r>
    </w:p>
    <w:p w14:paraId="4AADBC97" w14:textId="77777777" w:rsidR="003606D5" w:rsidRPr="003606D5" w:rsidRDefault="003606D5" w:rsidP="003606D5">
      <w:pPr>
        <w:numPr>
          <w:ilvl w:val="0"/>
          <w:numId w:val="6"/>
        </w:numPr>
        <w:rPr>
          <w:b/>
          <w:bCs/>
        </w:rPr>
      </w:pPr>
      <w:r w:rsidRPr="003606D5">
        <w:rPr>
          <w:b/>
          <w:bCs/>
        </w:rPr>
        <w:t>Data Cleaning:</w:t>
      </w:r>
    </w:p>
    <w:p w14:paraId="0628CDBE" w14:textId="77777777" w:rsidR="003606D5" w:rsidRPr="003606D5" w:rsidRDefault="003606D5" w:rsidP="003606D5">
      <w:pPr>
        <w:numPr>
          <w:ilvl w:val="1"/>
          <w:numId w:val="6"/>
        </w:numPr>
        <w:rPr>
          <w:b/>
          <w:bCs/>
        </w:rPr>
      </w:pPr>
      <w:r w:rsidRPr="003606D5">
        <w:rPr>
          <w:b/>
          <w:bCs/>
        </w:rPr>
        <w:t>Removed records with countries not relevant to the Indian market (e.g., NY and Paris).</w:t>
      </w:r>
    </w:p>
    <w:p w14:paraId="6669A02D" w14:textId="77777777" w:rsidR="003606D5" w:rsidRPr="003606D5" w:rsidRDefault="003606D5" w:rsidP="003606D5">
      <w:pPr>
        <w:numPr>
          <w:ilvl w:val="1"/>
          <w:numId w:val="6"/>
        </w:numPr>
        <w:rPr>
          <w:b/>
          <w:bCs/>
        </w:rPr>
      </w:pPr>
      <w:r w:rsidRPr="003606D5">
        <w:rPr>
          <w:b/>
          <w:bCs/>
        </w:rPr>
        <w:t>Filtered out invalid entries such as sales values of -1 and 0.</w:t>
      </w:r>
    </w:p>
    <w:p w14:paraId="7D32DA5A" w14:textId="77777777" w:rsidR="003606D5" w:rsidRPr="003606D5" w:rsidRDefault="003606D5" w:rsidP="003606D5">
      <w:pPr>
        <w:numPr>
          <w:ilvl w:val="0"/>
          <w:numId w:val="6"/>
        </w:numPr>
        <w:rPr>
          <w:b/>
          <w:bCs/>
        </w:rPr>
      </w:pPr>
      <w:r w:rsidRPr="003606D5">
        <w:rPr>
          <w:b/>
          <w:bCs/>
        </w:rPr>
        <w:t>Currency Normalization:</w:t>
      </w:r>
    </w:p>
    <w:p w14:paraId="22EFA024" w14:textId="77777777" w:rsidR="003606D5" w:rsidRPr="003606D5" w:rsidRDefault="003606D5" w:rsidP="003606D5">
      <w:pPr>
        <w:numPr>
          <w:ilvl w:val="1"/>
          <w:numId w:val="6"/>
        </w:numPr>
        <w:rPr>
          <w:b/>
          <w:bCs/>
        </w:rPr>
      </w:pPr>
      <w:r w:rsidRPr="003606D5">
        <w:rPr>
          <w:b/>
          <w:bCs/>
        </w:rPr>
        <w:t>A new column was created to convert USD to INR using conditional logic:</w:t>
      </w:r>
    </w:p>
    <w:p w14:paraId="5DDF38DA" w14:textId="77777777" w:rsidR="003606D5" w:rsidRPr="003606D5" w:rsidRDefault="003606D5" w:rsidP="003606D5">
      <w:pPr>
        <w:rPr>
          <w:b/>
          <w:bCs/>
        </w:rPr>
      </w:pPr>
      <w:r w:rsidRPr="003606D5">
        <w:rPr>
          <w:b/>
          <w:bCs/>
        </w:rPr>
        <w:t>Table.AddColumn(#"Filtered Rows", "Normalize_Sales_amount", each if [currency] = "USD" then [sales_amount]*84.27 else [sales_amount])</w:t>
      </w:r>
    </w:p>
    <w:p w14:paraId="5794F0BD" w14:textId="77777777" w:rsidR="003606D5" w:rsidRPr="003606D5" w:rsidRDefault="003606D5" w:rsidP="003606D5">
      <w:pPr>
        <w:numPr>
          <w:ilvl w:val="0"/>
          <w:numId w:val="6"/>
        </w:numPr>
        <w:rPr>
          <w:b/>
          <w:bCs/>
        </w:rPr>
      </w:pPr>
      <w:r w:rsidRPr="003606D5">
        <w:rPr>
          <w:b/>
          <w:bCs/>
        </w:rPr>
        <w:t>Power BI Modeling:</w:t>
      </w:r>
    </w:p>
    <w:p w14:paraId="07E471EF" w14:textId="77777777" w:rsidR="003606D5" w:rsidRPr="003606D5" w:rsidRDefault="003606D5" w:rsidP="003606D5">
      <w:pPr>
        <w:numPr>
          <w:ilvl w:val="1"/>
          <w:numId w:val="6"/>
        </w:numPr>
        <w:rPr>
          <w:b/>
          <w:bCs/>
        </w:rPr>
      </w:pPr>
      <w:r w:rsidRPr="003606D5">
        <w:rPr>
          <w:b/>
          <w:bCs/>
        </w:rPr>
        <w:lastRenderedPageBreak/>
        <w:t>Created a relational data model in Power BI to enable cross-table insights.</w:t>
      </w:r>
    </w:p>
    <w:p w14:paraId="61F3872F" w14:textId="77777777" w:rsidR="003606D5" w:rsidRPr="003606D5" w:rsidRDefault="003606D5" w:rsidP="003606D5">
      <w:pPr>
        <w:numPr>
          <w:ilvl w:val="1"/>
          <w:numId w:val="6"/>
        </w:numPr>
        <w:rPr>
          <w:b/>
          <w:bCs/>
        </w:rPr>
      </w:pPr>
      <w:r w:rsidRPr="003606D5">
        <w:rPr>
          <w:b/>
          <w:bCs/>
        </w:rPr>
        <w:t>Designed an interactive dashboard that consolidates key sales metrics, regional trends, customer data, and product insights.</w:t>
      </w:r>
    </w:p>
    <w:p w14:paraId="5695FA1A" w14:textId="77777777" w:rsidR="003606D5" w:rsidRPr="003606D5" w:rsidRDefault="003606D5" w:rsidP="003606D5">
      <w:pPr>
        <w:rPr>
          <w:b/>
          <w:bCs/>
        </w:rPr>
      </w:pPr>
      <w:r w:rsidRPr="003606D5">
        <w:rPr>
          <w:b/>
          <w:bCs/>
        </w:rPr>
        <w:pict w14:anchorId="44C2C5CB">
          <v:rect id="_x0000_i1093" style="width:0;height:1.5pt" o:hralign="center" o:hrstd="t" o:hr="t" fillcolor="#a0a0a0" stroked="f"/>
        </w:pict>
      </w:r>
    </w:p>
    <w:p w14:paraId="52A8A417" w14:textId="77777777" w:rsidR="003606D5" w:rsidRPr="003606D5" w:rsidRDefault="003606D5" w:rsidP="003606D5">
      <w:pPr>
        <w:rPr>
          <w:b/>
          <w:bCs/>
        </w:rPr>
      </w:pPr>
      <w:r w:rsidRPr="003606D5">
        <w:rPr>
          <w:b/>
          <w:bCs/>
        </w:rPr>
        <w:t>Key Insights</w:t>
      </w:r>
    </w:p>
    <w:p w14:paraId="2AABEEBB" w14:textId="77777777" w:rsidR="003606D5" w:rsidRPr="003606D5" w:rsidRDefault="003606D5" w:rsidP="003606D5">
      <w:pPr>
        <w:numPr>
          <w:ilvl w:val="0"/>
          <w:numId w:val="7"/>
        </w:numPr>
        <w:rPr>
          <w:b/>
          <w:bCs/>
        </w:rPr>
      </w:pPr>
      <w:r w:rsidRPr="003606D5">
        <w:rPr>
          <w:b/>
          <w:bCs/>
        </w:rPr>
        <w:t>Total Revenue: ₹984.81M</w:t>
      </w:r>
    </w:p>
    <w:p w14:paraId="20F256C0" w14:textId="77777777" w:rsidR="003606D5" w:rsidRPr="003606D5" w:rsidRDefault="003606D5" w:rsidP="003606D5">
      <w:pPr>
        <w:numPr>
          <w:ilvl w:val="0"/>
          <w:numId w:val="7"/>
        </w:numPr>
        <w:rPr>
          <w:b/>
          <w:bCs/>
        </w:rPr>
      </w:pPr>
      <w:r w:rsidRPr="003606D5">
        <w:rPr>
          <w:b/>
          <w:bCs/>
        </w:rPr>
        <w:t>Total Sales Quantity: 2.43M</w:t>
      </w:r>
    </w:p>
    <w:p w14:paraId="0BF6BCEC" w14:textId="77777777" w:rsidR="003606D5" w:rsidRPr="003606D5" w:rsidRDefault="003606D5" w:rsidP="003606D5">
      <w:pPr>
        <w:numPr>
          <w:ilvl w:val="0"/>
          <w:numId w:val="7"/>
        </w:numPr>
        <w:rPr>
          <w:b/>
          <w:bCs/>
        </w:rPr>
      </w:pPr>
      <w:r w:rsidRPr="003606D5">
        <w:rPr>
          <w:b/>
          <w:bCs/>
        </w:rPr>
        <w:t>Top Performing Region: Delhi NCR contributed over 50% of the revenue.</w:t>
      </w:r>
    </w:p>
    <w:p w14:paraId="13BA73EB" w14:textId="77777777" w:rsidR="003606D5" w:rsidRPr="003606D5" w:rsidRDefault="003606D5" w:rsidP="003606D5">
      <w:pPr>
        <w:numPr>
          <w:ilvl w:val="0"/>
          <w:numId w:val="7"/>
        </w:numPr>
        <w:rPr>
          <w:b/>
          <w:bCs/>
        </w:rPr>
      </w:pPr>
      <w:r w:rsidRPr="003606D5">
        <w:rPr>
          <w:b/>
          <w:bCs/>
        </w:rPr>
        <w:t>Top Customer: Electricalsara Stores generated over ₹413M in revenue.</w:t>
      </w:r>
    </w:p>
    <w:p w14:paraId="72FDAB1A" w14:textId="77777777" w:rsidR="003606D5" w:rsidRPr="003606D5" w:rsidRDefault="003606D5" w:rsidP="003606D5">
      <w:pPr>
        <w:numPr>
          <w:ilvl w:val="0"/>
          <w:numId w:val="7"/>
        </w:numPr>
        <w:rPr>
          <w:b/>
          <w:bCs/>
        </w:rPr>
      </w:pPr>
      <w:r w:rsidRPr="003606D5">
        <w:rPr>
          <w:b/>
          <w:bCs/>
        </w:rPr>
        <w:t>Data Gaps Identified: A significant portion of revenue is linked to unnamed (Blank) products, indicating a data quality issue.</w:t>
      </w:r>
    </w:p>
    <w:p w14:paraId="0899EF26" w14:textId="77777777" w:rsidR="003606D5" w:rsidRPr="003606D5" w:rsidRDefault="003606D5" w:rsidP="003606D5">
      <w:pPr>
        <w:numPr>
          <w:ilvl w:val="0"/>
          <w:numId w:val="7"/>
        </w:numPr>
        <w:rPr>
          <w:b/>
          <w:bCs/>
        </w:rPr>
      </w:pPr>
      <w:r w:rsidRPr="003606D5">
        <w:rPr>
          <w:b/>
          <w:bCs/>
        </w:rPr>
        <w:t>Seasonal Trend: Sales declined notably in 2020, possibly due to external market factors.</w:t>
      </w:r>
    </w:p>
    <w:p w14:paraId="14782B19" w14:textId="77777777" w:rsidR="003606D5" w:rsidRPr="003606D5" w:rsidRDefault="003606D5" w:rsidP="003606D5">
      <w:pPr>
        <w:rPr>
          <w:b/>
          <w:bCs/>
        </w:rPr>
      </w:pPr>
      <w:r w:rsidRPr="003606D5">
        <w:rPr>
          <w:b/>
          <w:bCs/>
        </w:rPr>
        <w:pict w14:anchorId="7F2AD7C8">
          <v:rect id="_x0000_i1094" style="width:0;height:1.5pt" o:hralign="center" o:hrstd="t" o:hr="t" fillcolor="#a0a0a0" stroked="f"/>
        </w:pict>
      </w:r>
    </w:p>
    <w:p w14:paraId="611A0A96" w14:textId="77777777" w:rsidR="003606D5" w:rsidRPr="003606D5" w:rsidRDefault="003606D5" w:rsidP="003606D5">
      <w:pPr>
        <w:rPr>
          <w:b/>
          <w:bCs/>
        </w:rPr>
      </w:pPr>
      <w:r w:rsidRPr="003606D5">
        <w:rPr>
          <w:b/>
          <w:bCs/>
        </w:rPr>
        <w:t>Data Analysis Using SQL</w:t>
      </w:r>
    </w:p>
    <w:p w14:paraId="3F1518A6" w14:textId="77777777" w:rsidR="003606D5" w:rsidRPr="003606D5" w:rsidRDefault="003606D5" w:rsidP="003606D5">
      <w:pPr>
        <w:rPr>
          <w:b/>
          <w:bCs/>
        </w:rPr>
      </w:pPr>
      <w:r w:rsidRPr="003606D5">
        <w:rPr>
          <w:b/>
          <w:bCs/>
        </w:rPr>
        <w:t>-- 1. Show all customer records</w:t>
      </w:r>
    </w:p>
    <w:p w14:paraId="275F7152" w14:textId="77777777" w:rsidR="003606D5" w:rsidRPr="003606D5" w:rsidRDefault="003606D5" w:rsidP="003606D5">
      <w:pPr>
        <w:rPr>
          <w:b/>
          <w:bCs/>
        </w:rPr>
      </w:pPr>
      <w:r w:rsidRPr="003606D5">
        <w:rPr>
          <w:b/>
          <w:bCs/>
        </w:rPr>
        <w:t>SELECT * FROM customers;</w:t>
      </w:r>
    </w:p>
    <w:p w14:paraId="138B288A" w14:textId="77777777" w:rsidR="003606D5" w:rsidRPr="003606D5" w:rsidRDefault="003606D5" w:rsidP="003606D5">
      <w:pPr>
        <w:rPr>
          <w:b/>
          <w:bCs/>
        </w:rPr>
      </w:pPr>
    </w:p>
    <w:p w14:paraId="5C9EF020" w14:textId="77777777" w:rsidR="003606D5" w:rsidRPr="003606D5" w:rsidRDefault="003606D5" w:rsidP="003606D5">
      <w:pPr>
        <w:rPr>
          <w:b/>
          <w:bCs/>
        </w:rPr>
      </w:pPr>
      <w:r w:rsidRPr="003606D5">
        <w:rPr>
          <w:b/>
          <w:bCs/>
        </w:rPr>
        <w:t>-- 2. Show total number of customers</w:t>
      </w:r>
    </w:p>
    <w:p w14:paraId="586EEC17" w14:textId="77777777" w:rsidR="003606D5" w:rsidRPr="003606D5" w:rsidRDefault="003606D5" w:rsidP="003606D5">
      <w:pPr>
        <w:rPr>
          <w:b/>
          <w:bCs/>
        </w:rPr>
      </w:pPr>
      <w:r w:rsidRPr="003606D5">
        <w:rPr>
          <w:b/>
          <w:bCs/>
        </w:rPr>
        <w:t>SELECT count(*) FROM customers;</w:t>
      </w:r>
    </w:p>
    <w:p w14:paraId="326420D9" w14:textId="77777777" w:rsidR="003606D5" w:rsidRPr="003606D5" w:rsidRDefault="003606D5" w:rsidP="003606D5">
      <w:pPr>
        <w:rPr>
          <w:b/>
          <w:bCs/>
        </w:rPr>
      </w:pPr>
    </w:p>
    <w:p w14:paraId="464CED4A" w14:textId="77777777" w:rsidR="003606D5" w:rsidRPr="003606D5" w:rsidRDefault="003606D5" w:rsidP="003606D5">
      <w:pPr>
        <w:rPr>
          <w:b/>
          <w:bCs/>
        </w:rPr>
      </w:pPr>
      <w:r w:rsidRPr="003606D5">
        <w:rPr>
          <w:b/>
          <w:bCs/>
        </w:rPr>
        <w:t>-- 3. Show transactions for Chennai market</w:t>
      </w:r>
    </w:p>
    <w:p w14:paraId="1037FC2A" w14:textId="77777777" w:rsidR="003606D5" w:rsidRPr="003606D5" w:rsidRDefault="003606D5" w:rsidP="003606D5">
      <w:pPr>
        <w:rPr>
          <w:b/>
          <w:bCs/>
        </w:rPr>
      </w:pPr>
      <w:r w:rsidRPr="003606D5">
        <w:rPr>
          <w:b/>
          <w:bCs/>
        </w:rPr>
        <w:t>SELECT * FROM transactions WHERE market_code='Mark001';</w:t>
      </w:r>
    </w:p>
    <w:p w14:paraId="4ED18749" w14:textId="77777777" w:rsidR="003606D5" w:rsidRPr="003606D5" w:rsidRDefault="003606D5" w:rsidP="003606D5">
      <w:pPr>
        <w:rPr>
          <w:b/>
          <w:bCs/>
        </w:rPr>
      </w:pPr>
    </w:p>
    <w:p w14:paraId="573FE5EB" w14:textId="77777777" w:rsidR="003606D5" w:rsidRPr="003606D5" w:rsidRDefault="003606D5" w:rsidP="003606D5">
      <w:pPr>
        <w:rPr>
          <w:b/>
          <w:bCs/>
        </w:rPr>
      </w:pPr>
      <w:r w:rsidRPr="003606D5">
        <w:rPr>
          <w:b/>
          <w:bCs/>
        </w:rPr>
        <w:t>-- 4. Distinct product codes sold in Chennai</w:t>
      </w:r>
    </w:p>
    <w:p w14:paraId="49643F83" w14:textId="77777777" w:rsidR="003606D5" w:rsidRPr="003606D5" w:rsidRDefault="003606D5" w:rsidP="003606D5">
      <w:pPr>
        <w:rPr>
          <w:b/>
          <w:bCs/>
        </w:rPr>
      </w:pPr>
      <w:r w:rsidRPr="003606D5">
        <w:rPr>
          <w:b/>
          <w:bCs/>
        </w:rPr>
        <w:t>SELECT DISTINCT product_code FROM transactions WHERE market_code='Mark001';</w:t>
      </w:r>
    </w:p>
    <w:p w14:paraId="25E567F2" w14:textId="77777777" w:rsidR="003606D5" w:rsidRPr="003606D5" w:rsidRDefault="003606D5" w:rsidP="003606D5">
      <w:pPr>
        <w:rPr>
          <w:b/>
          <w:bCs/>
        </w:rPr>
      </w:pPr>
    </w:p>
    <w:p w14:paraId="6CD18335" w14:textId="77777777" w:rsidR="003606D5" w:rsidRPr="003606D5" w:rsidRDefault="003606D5" w:rsidP="003606D5">
      <w:pPr>
        <w:rPr>
          <w:b/>
          <w:bCs/>
        </w:rPr>
      </w:pPr>
      <w:r w:rsidRPr="003606D5">
        <w:rPr>
          <w:b/>
          <w:bCs/>
        </w:rPr>
        <w:lastRenderedPageBreak/>
        <w:t>-- 5. Transactions in US Dollars</w:t>
      </w:r>
    </w:p>
    <w:p w14:paraId="3CA36F5B" w14:textId="77777777" w:rsidR="003606D5" w:rsidRPr="003606D5" w:rsidRDefault="003606D5" w:rsidP="003606D5">
      <w:pPr>
        <w:rPr>
          <w:b/>
          <w:bCs/>
        </w:rPr>
      </w:pPr>
      <w:r w:rsidRPr="003606D5">
        <w:rPr>
          <w:b/>
          <w:bCs/>
        </w:rPr>
        <w:t>SELECT * FROM transactions WHERE currency='USD';</w:t>
      </w:r>
    </w:p>
    <w:p w14:paraId="64F3CD7F" w14:textId="77777777" w:rsidR="003606D5" w:rsidRPr="003606D5" w:rsidRDefault="003606D5" w:rsidP="003606D5">
      <w:pPr>
        <w:rPr>
          <w:b/>
          <w:bCs/>
        </w:rPr>
      </w:pPr>
    </w:p>
    <w:p w14:paraId="781F805D" w14:textId="77777777" w:rsidR="003606D5" w:rsidRPr="003606D5" w:rsidRDefault="003606D5" w:rsidP="003606D5">
      <w:pPr>
        <w:rPr>
          <w:b/>
          <w:bCs/>
        </w:rPr>
      </w:pPr>
      <w:r w:rsidRPr="003606D5">
        <w:rPr>
          <w:b/>
          <w:bCs/>
        </w:rPr>
        <w:t>-- 6. Transactions in 2020</w:t>
      </w:r>
    </w:p>
    <w:p w14:paraId="6B8C59F5" w14:textId="77777777" w:rsidR="003606D5" w:rsidRPr="003606D5" w:rsidRDefault="003606D5" w:rsidP="003606D5">
      <w:pPr>
        <w:rPr>
          <w:b/>
          <w:bCs/>
        </w:rPr>
      </w:pPr>
      <w:r w:rsidRPr="003606D5">
        <w:rPr>
          <w:b/>
          <w:bCs/>
        </w:rPr>
        <w:t>SELECT transactions.*, date.*</w:t>
      </w:r>
    </w:p>
    <w:p w14:paraId="0263F4AF" w14:textId="77777777" w:rsidR="003606D5" w:rsidRPr="003606D5" w:rsidRDefault="003606D5" w:rsidP="003606D5">
      <w:pPr>
        <w:rPr>
          <w:b/>
          <w:bCs/>
        </w:rPr>
      </w:pPr>
      <w:r w:rsidRPr="003606D5">
        <w:rPr>
          <w:b/>
          <w:bCs/>
        </w:rPr>
        <w:t>FROM transactions</w:t>
      </w:r>
    </w:p>
    <w:p w14:paraId="4FAE879C" w14:textId="77777777" w:rsidR="003606D5" w:rsidRPr="003606D5" w:rsidRDefault="003606D5" w:rsidP="003606D5">
      <w:pPr>
        <w:rPr>
          <w:b/>
          <w:bCs/>
        </w:rPr>
      </w:pPr>
      <w:r w:rsidRPr="003606D5">
        <w:rPr>
          <w:b/>
          <w:bCs/>
        </w:rPr>
        <w:t>JOIN date ON transactions.order_date = date.date</w:t>
      </w:r>
    </w:p>
    <w:p w14:paraId="759541B0" w14:textId="77777777" w:rsidR="003606D5" w:rsidRPr="003606D5" w:rsidRDefault="003606D5" w:rsidP="003606D5">
      <w:pPr>
        <w:rPr>
          <w:b/>
          <w:bCs/>
        </w:rPr>
      </w:pPr>
      <w:r w:rsidRPr="003606D5">
        <w:rPr>
          <w:b/>
          <w:bCs/>
        </w:rPr>
        <w:t>WHERE date.year = 2020;</w:t>
      </w:r>
    </w:p>
    <w:p w14:paraId="7A0601DB" w14:textId="77777777" w:rsidR="003606D5" w:rsidRPr="003606D5" w:rsidRDefault="003606D5" w:rsidP="003606D5">
      <w:pPr>
        <w:rPr>
          <w:b/>
          <w:bCs/>
        </w:rPr>
      </w:pPr>
    </w:p>
    <w:p w14:paraId="538237C0" w14:textId="77777777" w:rsidR="003606D5" w:rsidRPr="003606D5" w:rsidRDefault="003606D5" w:rsidP="003606D5">
      <w:pPr>
        <w:rPr>
          <w:b/>
          <w:bCs/>
        </w:rPr>
      </w:pPr>
      <w:r w:rsidRPr="003606D5">
        <w:rPr>
          <w:b/>
          <w:bCs/>
        </w:rPr>
        <w:t>-- 7. Total revenue in 2020</w:t>
      </w:r>
    </w:p>
    <w:p w14:paraId="45A1B111" w14:textId="77777777" w:rsidR="003606D5" w:rsidRPr="003606D5" w:rsidRDefault="003606D5" w:rsidP="003606D5">
      <w:pPr>
        <w:rPr>
          <w:b/>
          <w:bCs/>
        </w:rPr>
      </w:pPr>
      <w:r w:rsidRPr="003606D5">
        <w:rPr>
          <w:b/>
          <w:bCs/>
        </w:rPr>
        <w:t>SELECT SUM(transactions.sales_amount)</w:t>
      </w:r>
    </w:p>
    <w:p w14:paraId="6712BDBA" w14:textId="77777777" w:rsidR="003606D5" w:rsidRPr="003606D5" w:rsidRDefault="003606D5" w:rsidP="003606D5">
      <w:pPr>
        <w:rPr>
          <w:b/>
          <w:bCs/>
        </w:rPr>
      </w:pPr>
      <w:r w:rsidRPr="003606D5">
        <w:rPr>
          <w:b/>
          <w:bCs/>
        </w:rPr>
        <w:t>FROM transactions</w:t>
      </w:r>
    </w:p>
    <w:p w14:paraId="55057FA1" w14:textId="77777777" w:rsidR="003606D5" w:rsidRPr="003606D5" w:rsidRDefault="003606D5" w:rsidP="003606D5">
      <w:pPr>
        <w:rPr>
          <w:b/>
          <w:bCs/>
        </w:rPr>
      </w:pPr>
      <w:r w:rsidRPr="003606D5">
        <w:rPr>
          <w:b/>
          <w:bCs/>
        </w:rPr>
        <w:t>JOIN date ON transactions.order_date = date.date</w:t>
      </w:r>
    </w:p>
    <w:p w14:paraId="4EFE3561" w14:textId="77777777" w:rsidR="003606D5" w:rsidRPr="003606D5" w:rsidRDefault="003606D5" w:rsidP="003606D5">
      <w:pPr>
        <w:rPr>
          <w:b/>
          <w:bCs/>
        </w:rPr>
      </w:pPr>
      <w:r w:rsidRPr="003606D5">
        <w:rPr>
          <w:b/>
          <w:bCs/>
        </w:rPr>
        <w:t>WHERE date.year = 2020 AND (currency = 'INR' OR currency = 'USD');</w:t>
      </w:r>
    </w:p>
    <w:p w14:paraId="0952A7AD" w14:textId="77777777" w:rsidR="003606D5" w:rsidRPr="003606D5" w:rsidRDefault="003606D5" w:rsidP="003606D5">
      <w:pPr>
        <w:rPr>
          <w:b/>
          <w:bCs/>
        </w:rPr>
      </w:pPr>
    </w:p>
    <w:p w14:paraId="42F75EBB" w14:textId="77777777" w:rsidR="003606D5" w:rsidRPr="003606D5" w:rsidRDefault="003606D5" w:rsidP="003606D5">
      <w:pPr>
        <w:rPr>
          <w:b/>
          <w:bCs/>
        </w:rPr>
      </w:pPr>
      <w:r w:rsidRPr="003606D5">
        <w:rPr>
          <w:b/>
          <w:bCs/>
        </w:rPr>
        <w:t>-- 8. Revenue in January 2020</w:t>
      </w:r>
    </w:p>
    <w:p w14:paraId="26F9FF55" w14:textId="77777777" w:rsidR="003606D5" w:rsidRPr="003606D5" w:rsidRDefault="003606D5" w:rsidP="003606D5">
      <w:pPr>
        <w:rPr>
          <w:b/>
          <w:bCs/>
        </w:rPr>
      </w:pPr>
      <w:r w:rsidRPr="003606D5">
        <w:rPr>
          <w:b/>
          <w:bCs/>
        </w:rPr>
        <w:t>SELECT SUM(transactions.sales_amount)</w:t>
      </w:r>
    </w:p>
    <w:p w14:paraId="5FC519B9" w14:textId="77777777" w:rsidR="003606D5" w:rsidRPr="003606D5" w:rsidRDefault="003606D5" w:rsidP="003606D5">
      <w:pPr>
        <w:rPr>
          <w:b/>
          <w:bCs/>
        </w:rPr>
      </w:pPr>
      <w:r w:rsidRPr="003606D5">
        <w:rPr>
          <w:b/>
          <w:bCs/>
        </w:rPr>
        <w:t>FROM transactions</w:t>
      </w:r>
    </w:p>
    <w:p w14:paraId="2778B0BD" w14:textId="77777777" w:rsidR="003606D5" w:rsidRPr="003606D5" w:rsidRDefault="003606D5" w:rsidP="003606D5">
      <w:pPr>
        <w:rPr>
          <w:b/>
          <w:bCs/>
        </w:rPr>
      </w:pPr>
      <w:r w:rsidRPr="003606D5">
        <w:rPr>
          <w:b/>
          <w:bCs/>
        </w:rPr>
        <w:t>JOIN date ON transactions.order_date = date.date</w:t>
      </w:r>
    </w:p>
    <w:p w14:paraId="5C211707" w14:textId="77777777" w:rsidR="003606D5" w:rsidRPr="003606D5" w:rsidRDefault="003606D5" w:rsidP="003606D5">
      <w:pPr>
        <w:rPr>
          <w:b/>
          <w:bCs/>
        </w:rPr>
      </w:pPr>
      <w:r w:rsidRPr="003606D5">
        <w:rPr>
          <w:b/>
          <w:bCs/>
        </w:rPr>
        <w:t>WHERE date.year = 2020 AND date.month_name = 'January'</w:t>
      </w:r>
    </w:p>
    <w:p w14:paraId="7C7D559C" w14:textId="77777777" w:rsidR="003606D5" w:rsidRPr="003606D5" w:rsidRDefault="003606D5" w:rsidP="003606D5">
      <w:pPr>
        <w:rPr>
          <w:b/>
          <w:bCs/>
        </w:rPr>
      </w:pPr>
      <w:r w:rsidRPr="003606D5">
        <w:rPr>
          <w:b/>
          <w:bCs/>
        </w:rPr>
        <w:t>AND (currency = 'INR' OR currency = 'USD');</w:t>
      </w:r>
    </w:p>
    <w:p w14:paraId="6F4A3B5A" w14:textId="77777777" w:rsidR="003606D5" w:rsidRPr="003606D5" w:rsidRDefault="003606D5" w:rsidP="003606D5">
      <w:pPr>
        <w:rPr>
          <w:b/>
          <w:bCs/>
        </w:rPr>
      </w:pPr>
    </w:p>
    <w:p w14:paraId="0DD3EB4D" w14:textId="77777777" w:rsidR="003606D5" w:rsidRPr="003606D5" w:rsidRDefault="003606D5" w:rsidP="003606D5">
      <w:pPr>
        <w:rPr>
          <w:b/>
          <w:bCs/>
        </w:rPr>
      </w:pPr>
      <w:r w:rsidRPr="003606D5">
        <w:rPr>
          <w:b/>
          <w:bCs/>
        </w:rPr>
        <w:t>-- 9. Revenue in 2020 from Chennai</w:t>
      </w:r>
    </w:p>
    <w:p w14:paraId="15F6A957" w14:textId="77777777" w:rsidR="003606D5" w:rsidRPr="003606D5" w:rsidRDefault="003606D5" w:rsidP="003606D5">
      <w:pPr>
        <w:rPr>
          <w:b/>
          <w:bCs/>
        </w:rPr>
      </w:pPr>
      <w:r w:rsidRPr="003606D5">
        <w:rPr>
          <w:b/>
          <w:bCs/>
        </w:rPr>
        <w:t>SELECT SUM(transactions.sales_amount)</w:t>
      </w:r>
    </w:p>
    <w:p w14:paraId="32CB2335" w14:textId="77777777" w:rsidR="003606D5" w:rsidRPr="003606D5" w:rsidRDefault="003606D5" w:rsidP="003606D5">
      <w:pPr>
        <w:rPr>
          <w:b/>
          <w:bCs/>
        </w:rPr>
      </w:pPr>
      <w:r w:rsidRPr="003606D5">
        <w:rPr>
          <w:b/>
          <w:bCs/>
        </w:rPr>
        <w:t>FROM transactions</w:t>
      </w:r>
    </w:p>
    <w:p w14:paraId="36126F5D" w14:textId="77777777" w:rsidR="003606D5" w:rsidRPr="003606D5" w:rsidRDefault="003606D5" w:rsidP="003606D5">
      <w:pPr>
        <w:rPr>
          <w:b/>
          <w:bCs/>
        </w:rPr>
      </w:pPr>
      <w:r w:rsidRPr="003606D5">
        <w:rPr>
          <w:b/>
          <w:bCs/>
        </w:rPr>
        <w:t>JOIN date ON transactions.order_date = date.date</w:t>
      </w:r>
    </w:p>
    <w:p w14:paraId="7C4704B8" w14:textId="77777777" w:rsidR="003606D5" w:rsidRPr="003606D5" w:rsidRDefault="003606D5" w:rsidP="003606D5">
      <w:pPr>
        <w:rPr>
          <w:b/>
          <w:bCs/>
        </w:rPr>
      </w:pPr>
      <w:r w:rsidRPr="003606D5">
        <w:rPr>
          <w:b/>
          <w:bCs/>
        </w:rPr>
        <w:t>WHERE date.year = 2020 AND transactions.market_code = 'Mark001';</w:t>
      </w:r>
    </w:p>
    <w:p w14:paraId="4B8D010D" w14:textId="77777777" w:rsidR="003606D5" w:rsidRPr="003606D5" w:rsidRDefault="003606D5" w:rsidP="003606D5">
      <w:pPr>
        <w:rPr>
          <w:b/>
          <w:bCs/>
        </w:rPr>
      </w:pPr>
      <w:r w:rsidRPr="003606D5">
        <w:rPr>
          <w:b/>
          <w:bCs/>
        </w:rPr>
        <w:pict w14:anchorId="29A50819">
          <v:rect id="_x0000_i1095" style="width:0;height:1.5pt" o:hralign="center" o:hrstd="t" o:hr="t" fillcolor="#a0a0a0" stroked="f"/>
        </w:pict>
      </w:r>
    </w:p>
    <w:p w14:paraId="7B6E3373" w14:textId="77777777" w:rsidR="003606D5" w:rsidRPr="003606D5" w:rsidRDefault="003606D5" w:rsidP="003606D5">
      <w:pPr>
        <w:rPr>
          <w:b/>
          <w:bCs/>
        </w:rPr>
      </w:pPr>
      <w:r w:rsidRPr="003606D5">
        <w:rPr>
          <w:b/>
          <w:bCs/>
        </w:rPr>
        <w:lastRenderedPageBreak/>
        <w:t>Data Analysis Using Power BI</w:t>
      </w:r>
    </w:p>
    <w:p w14:paraId="4DB8B9EA" w14:textId="77777777" w:rsidR="003606D5" w:rsidRPr="003606D5" w:rsidRDefault="003606D5" w:rsidP="003606D5">
      <w:pPr>
        <w:rPr>
          <w:b/>
          <w:bCs/>
        </w:rPr>
      </w:pPr>
      <w:r w:rsidRPr="003606D5">
        <w:rPr>
          <w:b/>
          <w:bCs/>
        </w:rPr>
        <w:t>Key Formula:</w:t>
      </w:r>
    </w:p>
    <w:p w14:paraId="42C118A7" w14:textId="77777777" w:rsidR="003606D5" w:rsidRPr="003606D5" w:rsidRDefault="003606D5" w:rsidP="003606D5">
      <w:pPr>
        <w:rPr>
          <w:b/>
          <w:bCs/>
        </w:rPr>
      </w:pPr>
      <w:r w:rsidRPr="003606D5">
        <w:rPr>
          <w:b/>
          <w:bCs/>
        </w:rPr>
        <w:t>= Table.AddColumn(#"Filtered Rows", "norm_amount", each if [currency] = "USD" or [currency] ="USD#(cr)" then [sales_amount]*75 else [sales_amount], type any)</w:t>
      </w:r>
    </w:p>
    <w:p w14:paraId="04DBA5EC" w14:textId="77777777" w:rsidR="003606D5" w:rsidRPr="003606D5" w:rsidRDefault="003606D5" w:rsidP="003606D5">
      <w:pPr>
        <w:rPr>
          <w:b/>
          <w:bCs/>
        </w:rPr>
      </w:pPr>
      <w:r w:rsidRPr="003606D5">
        <w:rPr>
          <w:b/>
          <w:bCs/>
        </w:rPr>
        <w:t>Dashboard Features:</w:t>
      </w:r>
    </w:p>
    <w:p w14:paraId="79790DBF" w14:textId="77777777" w:rsidR="003606D5" w:rsidRPr="003606D5" w:rsidRDefault="003606D5" w:rsidP="003606D5">
      <w:pPr>
        <w:numPr>
          <w:ilvl w:val="0"/>
          <w:numId w:val="8"/>
        </w:numPr>
        <w:rPr>
          <w:b/>
          <w:bCs/>
        </w:rPr>
      </w:pPr>
      <w:r w:rsidRPr="003606D5">
        <w:rPr>
          <w:b/>
          <w:bCs/>
        </w:rPr>
        <w:t>Total Sales and Revenue KPIs</w:t>
      </w:r>
    </w:p>
    <w:p w14:paraId="34114F60" w14:textId="77777777" w:rsidR="003606D5" w:rsidRPr="003606D5" w:rsidRDefault="003606D5" w:rsidP="003606D5">
      <w:pPr>
        <w:numPr>
          <w:ilvl w:val="0"/>
          <w:numId w:val="8"/>
        </w:numPr>
        <w:rPr>
          <w:b/>
          <w:bCs/>
        </w:rPr>
      </w:pPr>
      <w:r w:rsidRPr="003606D5">
        <w:rPr>
          <w:b/>
          <w:bCs/>
        </w:rPr>
        <w:t>Revenue Trends by Month and Year</w:t>
      </w:r>
    </w:p>
    <w:p w14:paraId="171EDA70" w14:textId="77777777" w:rsidR="003606D5" w:rsidRPr="003606D5" w:rsidRDefault="003606D5" w:rsidP="003606D5">
      <w:pPr>
        <w:numPr>
          <w:ilvl w:val="0"/>
          <w:numId w:val="8"/>
        </w:numPr>
        <w:rPr>
          <w:b/>
          <w:bCs/>
        </w:rPr>
      </w:pPr>
      <w:r w:rsidRPr="003606D5">
        <w:rPr>
          <w:b/>
          <w:bCs/>
        </w:rPr>
        <w:t>Regional Sales Breakdown</w:t>
      </w:r>
    </w:p>
    <w:p w14:paraId="15AEB5E2" w14:textId="77777777" w:rsidR="003606D5" w:rsidRPr="003606D5" w:rsidRDefault="003606D5" w:rsidP="003606D5">
      <w:pPr>
        <w:numPr>
          <w:ilvl w:val="0"/>
          <w:numId w:val="8"/>
        </w:numPr>
        <w:rPr>
          <w:b/>
          <w:bCs/>
        </w:rPr>
      </w:pPr>
      <w:r w:rsidRPr="003606D5">
        <w:rPr>
          <w:b/>
          <w:bCs/>
        </w:rPr>
        <w:t>Top Customers and Products</w:t>
      </w:r>
    </w:p>
    <w:p w14:paraId="6A84659B" w14:textId="77777777" w:rsidR="003606D5" w:rsidRPr="003606D5" w:rsidRDefault="003606D5" w:rsidP="003606D5">
      <w:pPr>
        <w:numPr>
          <w:ilvl w:val="0"/>
          <w:numId w:val="8"/>
        </w:numPr>
        <w:rPr>
          <w:b/>
          <w:bCs/>
        </w:rPr>
      </w:pPr>
      <w:r w:rsidRPr="003606D5">
        <w:rPr>
          <w:b/>
          <w:bCs/>
        </w:rPr>
        <w:t>Interactive Filters (Region, Year, Currency)</w:t>
      </w:r>
    </w:p>
    <w:p w14:paraId="743AE896" w14:textId="77777777" w:rsidR="003606D5" w:rsidRPr="003606D5" w:rsidRDefault="003606D5" w:rsidP="003606D5">
      <w:pPr>
        <w:rPr>
          <w:b/>
          <w:bCs/>
        </w:rPr>
      </w:pPr>
      <w:r w:rsidRPr="003606D5">
        <w:rPr>
          <w:b/>
          <w:bCs/>
        </w:rPr>
        <w:pict w14:anchorId="3B34650C">
          <v:rect id="_x0000_i1096" style="width:0;height:1.5pt" o:hralign="center" o:hrstd="t" o:hr="t" fillcolor="#a0a0a0" stroked="f"/>
        </w:pict>
      </w:r>
    </w:p>
    <w:p w14:paraId="12F9B74F" w14:textId="77777777" w:rsidR="003606D5" w:rsidRPr="003606D5" w:rsidRDefault="003606D5" w:rsidP="003606D5">
      <w:pPr>
        <w:rPr>
          <w:b/>
          <w:bCs/>
        </w:rPr>
      </w:pPr>
      <w:r w:rsidRPr="003606D5">
        <w:rPr>
          <w:b/>
          <w:bCs/>
        </w:rPr>
        <w:t>Conclusion &amp; Recommendations</w:t>
      </w:r>
    </w:p>
    <w:p w14:paraId="10FA0C12" w14:textId="77777777" w:rsidR="003606D5" w:rsidRPr="003606D5" w:rsidRDefault="003606D5" w:rsidP="003606D5">
      <w:pPr>
        <w:rPr>
          <w:b/>
          <w:bCs/>
        </w:rPr>
      </w:pPr>
      <w:r w:rsidRPr="003606D5">
        <w:rPr>
          <w:b/>
          <w:bCs/>
        </w:rPr>
        <w:t>By automating the sales reporting process, Kay’s Hardware has significantly improved the accuracy and timeliness of insights. Leveraging SQL for backend data operations and Power BI for visualization, I was able to build a scalable solution that supports data-driven decision-making.</w:t>
      </w:r>
    </w:p>
    <w:p w14:paraId="63ADD51F" w14:textId="77777777" w:rsidR="003606D5" w:rsidRPr="003606D5" w:rsidRDefault="003606D5" w:rsidP="003606D5">
      <w:pPr>
        <w:rPr>
          <w:b/>
          <w:bCs/>
        </w:rPr>
      </w:pPr>
      <w:r w:rsidRPr="003606D5">
        <w:rPr>
          <w:b/>
          <w:bCs/>
        </w:rPr>
        <w:t>Recommendations:</w:t>
      </w:r>
    </w:p>
    <w:p w14:paraId="1ED5E426" w14:textId="77777777" w:rsidR="003606D5" w:rsidRPr="003606D5" w:rsidRDefault="003606D5" w:rsidP="003606D5">
      <w:pPr>
        <w:numPr>
          <w:ilvl w:val="0"/>
          <w:numId w:val="9"/>
        </w:numPr>
        <w:rPr>
          <w:b/>
          <w:bCs/>
        </w:rPr>
      </w:pPr>
      <w:r w:rsidRPr="003606D5">
        <w:rPr>
          <w:b/>
          <w:bCs/>
        </w:rPr>
        <w:t>Continue enriching the dataset (e.g., product categories, customer segments).</w:t>
      </w:r>
    </w:p>
    <w:p w14:paraId="0E9E5023" w14:textId="77777777" w:rsidR="003606D5" w:rsidRPr="003606D5" w:rsidRDefault="003606D5" w:rsidP="003606D5">
      <w:pPr>
        <w:numPr>
          <w:ilvl w:val="0"/>
          <w:numId w:val="9"/>
        </w:numPr>
        <w:rPr>
          <w:b/>
          <w:bCs/>
        </w:rPr>
      </w:pPr>
      <w:r w:rsidRPr="003606D5">
        <w:rPr>
          <w:b/>
          <w:bCs/>
        </w:rPr>
        <w:t>Schedule regular ETL updates.</w:t>
      </w:r>
    </w:p>
    <w:p w14:paraId="6A750962" w14:textId="77777777" w:rsidR="003606D5" w:rsidRPr="003606D5" w:rsidRDefault="003606D5" w:rsidP="003606D5">
      <w:pPr>
        <w:numPr>
          <w:ilvl w:val="0"/>
          <w:numId w:val="9"/>
        </w:numPr>
        <w:rPr>
          <w:b/>
          <w:bCs/>
        </w:rPr>
      </w:pPr>
      <w:r w:rsidRPr="003606D5">
        <w:rPr>
          <w:b/>
          <w:bCs/>
        </w:rPr>
        <w:t>Train regional managers on dashboard use for self-service analytics.</w:t>
      </w:r>
    </w:p>
    <w:p w14:paraId="7C15CD4D" w14:textId="391AC0AC" w:rsidR="00830DF4" w:rsidRPr="003606D5" w:rsidRDefault="00500129" w:rsidP="003606D5">
      <w:r w:rsidRPr="00500129">
        <w:drawing>
          <wp:inline distT="0" distB="0" distL="0" distR="0" wp14:anchorId="525E56F5" wp14:editId="406909BB">
            <wp:extent cx="5731510" cy="2564765"/>
            <wp:effectExtent l="0" t="0" r="2540" b="6985"/>
            <wp:docPr id="148091674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916741" name="Picture 1" descr="A screenshot of a computer&#10;&#10;AI-generated content may be incorrect."/>
                    <pic:cNvPicPr/>
                  </pic:nvPicPr>
                  <pic:blipFill>
                    <a:blip r:embed="rId5"/>
                    <a:stretch>
                      <a:fillRect/>
                    </a:stretch>
                  </pic:blipFill>
                  <pic:spPr>
                    <a:xfrm>
                      <a:off x="0" y="0"/>
                      <a:ext cx="5731510" cy="2564765"/>
                    </a:xfrm>
                    <a:prstGeom prst="rect">
                      <a:avLst/>
                    </a:prstGeom>
                  </pic:spPr>
                </pic:pic>
              </a:graphicData>
            </a:graphic>
          </wp:inline>
        </w:drawing>
      </w:r>
    </w:p>
    <w:sectPr w:rsidR="00830DF4" w:rsidRPr="003606D5" w:rsidSect="000436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5F3A91"/>
    <w:multiLevelType w:val="multilevel"/>
    <w:tmpl w:val="2DEE6B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294098"/>
    <w:multiLevelType w:val="multilevel"/>
    <w:tmpl w:val="A0881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B95FCA"/>
    <w:multiLevelType w:val="multilevel"/>
    <w:tmpl w:val="2BBC30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750CA9"/>
    <w:multiLevelType w:val="multilevel"/>
    <w:tmpl w:val="CB04E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031E13"/>
    <w:multiLevelType w:val="hybridMultilevel"/>
    <w:tmpl w:val="2AF08ED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82902F4"/>
    <w:multiLevelType w:val="multilevel"/>
    <w:tmpl w:val="00669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B46DD8"/>
    <w:multiLevelType w:val="multilevel"/>
    <w:tmpl w:val="66F2C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595B77"/>
    <w:multiLevelType w:val="multilevel"/>
    <w:tmpl w:val="43244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C6478D"/>
    <w:multiLevelType w:val="multilevel"/>
    <w:tmpl w:val="3A6CC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2284305">
    <w:abstractNumId w:val="4"/>
  </w:num>
  <w:num w:numId="2" w16cid:durableId="570584188">
    <w:abstractNumId w:val="0"/>
  </w:num>
  <w:num w:numId="3" w16cid:durableId="2023849016">
    <w:abstractNumId w:val="3"/>
  </w:num>
  <w:num w:numId="4" w16cid:durableId="581526384">
    <w:abstractNumId w:val="8"/>
  </w:num>
  <w:num w:numId="5" w16cid:durableId="1833636515">
    <w:abstractNumId w:val="1"/>
  </w:num>
  <w:num w:numId="6" w16cid:durableId="538129161">
    <w:abstractNumId w:val="2"/>
  </w:num>
  <w:num w:numId="7" w16cid:durableId="1701931030">
    <w:abstractNumId w:val="6"/>
  </w:num>
  <w:num w:numId="8" w16cid:durableId="352927817">
    <w:abstractNumId w:val="7"/>
  </w:num>
  <w:num w:numId="9" w16cid:durableId="6779300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DF4"/>
    <w:rsid w:val="0004369F"/>
    <w:rsid w:val="00064A3F"/>
    <w:rsid w:val="000D7F6D"/>
    <w:rsid w:val="000F3F2A"/>
    <w:rsid w:val="001134A5"/>
    <w:rsid w:val="00134119"/>
    <w:rsid w:val="0017054D"/>
    <w:rsid w:val="002228C5"/>
    <w:rsid w:val="002C7721"/>
    <w:rsid w:val="002E61D7"/>
    <w:rsid w:val="00321CAF"/>
    <w:rsid w:val="003606D5"/>
    <w:rsid w:val="00371767"/>
    <w:rsid w:val="00390E8C"/>
    <w:rsid w:val="003958A4"/>
    <w:rsid w:val="003C68F5"/>
    <w:rsid w:val="003D67BA"/>
    <w:rsid w:val="004864AB"/>
    <w:rsid w:val="004A42DD"/>
    <w:rsid w:val="00500129"/>
    <w:rsid w:val="005208C6"/>
    <w:rsid w:val="00524246"/>
    <w:rsid w:val="005C3169"/>
    <w:rsid w:val="00613387"/>
    <w:rsid w:val="00657C9D"/>
    <w:rsid w:val="00680205"/>
    <w:rsid w:val="006C2F87"/>
    <w:rsid w:val="00746A21"/>
    <w:rsid w:val="00754D10"/>
    <w:rsid w:val="00764507"/>
    <w:rsid w:val="0078445D"/>
    <w:rsid w:val="007C22F0"/>
    <w:rsid w:val="00830DF4"/>
    <w:rsid w:val="00832291"/>
    <w:rsid w:val="00883639"/>
    <w:rsid w:val="00A36EDD"/>
    <w:rsid w:val="00A43AA3"/>
    <w:rsid w:val="00A84169"/>
    <w:rsid w:val="00A967CC"/>
    <w:rsid w:val="00BC47F9"/>
    <w:rsid w:val="00C36646"/>
    <w:rsid w:val="00CB215C"/>
    <w:rsid w:val="00CB5612"/>
    <w:rsid w:val="00D4372E"/>
    <w:rsid w:val="00D803F9"/>
    <w:rsid w:val="00DB4DCF"/>
    <w:rsid w:val="00DD356F"/>
    <w:rsid w:val="00DE33E9"/>
    <w:rsid w:val="00E11481"/>
    <w:rsid w:val="00E630A6"/>
    <w:rsid w:val="00E75046"/>
    <w:rsid w:val="00E871FC"/>
    <w:rsid w:val="00EA4F98"/>
    <w:rsid w:val="00EB0CFE"/>
    <w:rsid w:val="00F35247"/>
    <w:rsid w:val="00FC7AF5"/>
    <w:rsid w:val="00FF67BE"/>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C8235"/>
  <w15:chartTrackingRefBased/>
  <w15:docId w15:val="{DE75AFC7-579C-40EC-BE05-6416AA56A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0D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0D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0D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0D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0D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0D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0D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0D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0D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D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0D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0D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0D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0D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0D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0D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0D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0DF4"/>
    <w:rPr>
      <w:rFonts w:eastAsiaTheme="majorEastAsia" w:cstheme="majorBidi"/>
      <w:color w:val="272727" w:themeColor="text1" w:themeTint="D8"/>
    </w:rPr>
  </w:style>
  <w:style w:type="paragraph" w:styleId="Title">
    <w:name w:val="Title"/>
    <w:basedOn w:val="Normal"/>
    <w:next w:val="Normal"/>
    <w:link w:val="TitleChar"/>
    <w:uiPriority w:val="10"/>
    <w:qFormat/>
    <w:rsid w:val="00830D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0D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0D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0D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0DF4"/>
    <w:pPr>
      <w:spacing w:before="160"/>
      <w:jc w:val="center"/>
    </w:pPr>
    <w:rPr>
      <w:i/>
      <w:iCs/>
      <w:color w:val="404040" w:themeColor="text1" w:themeTint="BF"/>
    </w:rPr>
  </w:style>
  <w:style w:type="character" w:customStyle="1" w:styleId="QuoteChar">
    <w:name w:val="Quote Char"/>
    <w:basedOn w:val="DefaultParagraphFont"/>
    <w:link w:val="Quote"/>
    <w:uiPriority w:val="29"/>
    <w:rsid w:val="00830DF4"/>
    <w:rPr>
      <w:i/>
      <w:iCs/>
      <w:color w:val="404040" w:themeColor="text1" w:themeTint="BF"/>
    </w:rPr>
  </w:style>
  <w:style w:type="paragraph" w:styleId="ListParagraph">
    <w:name w:val="List Paragraph"/>
    <w:basedOn w:val="Normal"/>
    <w:uiPriority w:val="34"/>
    <w:qFormat/>
    <w:rsid w:val="00830DF4"/>
    <w:pPr>
      <w:ind w:left="720"/>
      <w:contextualSpacing/>
    </w:pPr>
  </w:style>
  <w:style w:type="character" w:styleId="IntenseEmphasis">
    <w:name w:val="Intense Emphasis"/>
    <w:basedOn w:val="DefaultParagraphFont"/>
    <w:uiPriority w:val="21"/>
    <w:qFormat/>
    <w:rsid w:val="00830DF4"/>
    <w:rPr>
      <w:i/>
      <w:iCs/>
      <w:color w:val="0F4761" w:themeColor="accent1" w:themeShade="BF"/>
    </w:rPr>
  </w:style>
  <w:style w:type="paragraph" w:styleId="IntenseQuote">
    <w:name w:val="Intense Quote"/>
    <w:basedOn w:val="Normal"/>
    <w:next w:val="Normal"/>
    <w:link w:val="IntenseQuoteChar"/>
    <w:uiPriority w:val="30"/>
    <w:qFormat/>
    <w:rsid w:val="00830D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0DF4"/>
    <w:rPr>
      <w:i/>
      <w:iCs/>
      <w:color w:val="0F4761" w:themeColor="accent1" w:themeShade="BF"/>
    </w:rPr>
  </w:style>
  <w:style w:type="character" w:styleId="IntenseReference">
    <w:name w:val="Intense Reference"/>
    <w:basedOn w:val="DefaultParagraphFont"/>
    <w:uiPriority w:val="32"/>
    <w:qFormat/>
    <w:rsid w:val="00830D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657639">
      <w:bodyDiv w:val="1"/>
      <w:marLeft w:val="0"/>
      <w:marRight w:val="0"/>
      <w:marTop w:val="0"/>
      <w:marBottom w:val="0"/>
      <w:divBdr>
        <w:top w:val="none" w:sz="0" w:space="0" w:color="auto"/>
        <w:left w:val="none" w:sz="0" w:space="0" w:color="auto"/>
        <w:bottom w:val="none" w:sz="0" w:space="0" w:color="auto"/>
        <w:right w:val="none" w:sz="0" w:space="0" w:color="auto"/>
      </w:divBdr>
    </w:div>
    <w:div w:id="812917164">
      <w:bodyDiv w:val="1"/>
      <w:marLeft w:val="0"/>
      <w:marRight w:val="0"/>
      <w:marTop w:val="0"/>
      <w:marBottom w:val="0"/>
      <w:divBdr>
        <w:top w:val="none" w:sz="0" w:space="0" w:color="auto"/>
        <w:left w:val="none" w:sz="0" w:space="0" w:color="auto"/>
        <w:bottom w:val="none" w:sz="0" w:space="0" w:color="auto"/>
        <w:right w:val="none" w:sz="0" w:space="0" w:color="auto"/>
      </w:divBdr>
      <w:divsChild>
        <w:div w:id="1036656448">
          <w:marLeft w:val="0"/>
          <w:marRight w:val="0"/>
          <w:marTop w:val="0"/>
          <w:marBottom w:val="0"/>
          <w:divBdr>
            <w:top w:val="none" w:sz="0" w:space="0" w:color="auto"/>
            <w:left w:val="none" w:sz="0" w:space="0" w:color="auto"/>
            <w:bottom w:val="none" w:sz="0" w:space="0" w:color="auto"/>
            <w:right w:val="none" w:sz="0" w:space="0" w:color="auto"/>
          </w:divBdr>
        </w:div>
        <w:div w:id="2030790247">
          <w:marLeft w:val="0"/>
          <w:marRight w:val="0"/>
          <w:marTop w:val="0"/>
          <w:marBottom w:val="0"/>
          <w:divBdr>
            <w:top w:val="none" w:sz="0" w:space="0" w:color="auto"/>
            <w:left w:val="none" w:sz="0" w:space="0" w:color="auto"/>
            <w:bottom w:val="none" w:sz="0" w:space="0" w:color="auto"/>
            <w:right w:val="none" w:sz="0" w:space="0" w:color="auto"/>
          </w:divBdr>
        </w:div>
        <w:div w:id="720710417">
          <w:marLeft w:val="0"/>
          <w:marRight w:val="0"/>
          <w:marTop w:val="0"/>
          <w:marBottom w:val="0"/>
          <w:divBdr>
            <w:top w:val="none" w:sz="0" w:space="0" w:color="auto"/>
            <w:left w:val="none" w:sz="0" w:space="0" w:color="auto"/>
            <w:bottom w:val="none" w:sz="0" w:space="0" w:color="auto"/>
            <w:right w:val="none" w:sz="0" w:space="0" w:color="auto"/>
          </w:divBdr>
        </w:div>
        <w:div w:id="1947156363">
          <w:marLeft w:val="0"/>
          <w:marRight w:val="0"/>
          <w:marTop w:val="0"/>
          <w:marBottom w:val="0"/>
          <w:divBdr>
            <w:top w:val="none" w:sz="0" w:space="0" w:color="auto"/>
            <w:left w:val="none" w:sz="0" w:space="0" w:color="auto"/>
            <w:bottom w:val="none" w:sz="0" w:space="0" w:color="auto"/>
            <w:right w:val="none" w:sz="0" w:space="0" w:color="auto"/>
          </w:divBdr>
        </w:div>
        <w:div w:id="1498304706">
          <w:marLeft w:val="0"/>
          <w:marRight w:val="0"/>
          <w:marTop w:val="0"/>
          <w:marBottom w:val="0"/>
          <w:divBdr>
            <w:top w:val="none" w:sz="0" w:space="0" w:color="auto"/>
            <w:left w:val="none" w:sz="0" w:space="0" w:color="auto"/>
            <w:bottom w:val="none" w:sz="0" w:space="0" w:color="auto"/>
            <w:right w:val="none" w:sz="0" w:space="0" w:color="auto"/>
          </w:divBdr>
        </w:div>
        <w:div w:id="1790850861">
          <w:marLeft w:val="0"/>
          <w:marRight w:val="0"/>
          <w:marTop w:val="0"/>
          <w:marBottom w:val="0"/>
          <w:divBdr>
            <w:top w:val="none" w:sz="0" w:space="0" w:color="auto"/>
            <w:left w:val="none" w:sz="0" w:space="0" w:color="auto"/>
            <w:bottom w:val="none" w:sz="0" w:space="0" w:color="auto"/>
            <w:right w:val="none" w:sz="0" w:space="0" w:color="auto"/>
          </w:divBdr>
        </w:div>
      </w:divsChild>
    </w:div>
    <w:div w:id="936131951">
      <w:bodyDiv w:val="1"/>
      <w:marLeft w:val="0"/>
      <w:marRight w:val="0"/>
      <w:marTop w:val="0"/>
      <w:marBottom w:val="0"/>
      <w:divBdr>
        <w:top w:val="none" w:sz="0" w:space="0" w:color="auto"/>
        <w:left w:val="none" w:sz="0" w:space="0" w:color="auto"/>
        <w:bottom w:val="none" w:sz="0" w:space="0" w:color="auto"/>
        <w:right w:val="none" w:sz="0" w:space="0" w:color="auto"/>
      </w:divBdr>
      <w:divsChild>
        <w:div w:id="2100902839">
          <w:marLeft w:val="0"/>
          <w:marRight w:val="0"/>
          <w:marTop w:val="0"/>
          <w:marBottom w:val="0"/>
          <w:divBdr>
            <w:top w:val="none" w:sz="0" w:space="0" w:color="auto"/>
            <w:left w:val="none" w:sz="0" w:space="0" w:color="auto"/>
            <w:bottom w:val="none" w:sz="0" w:space="0" w:color="auto"/>
            <w:right w:val="none" w:sz="0" w:space="0" w:color="auto"/>
          </w:divBdr>
        </w:div>
        <w:div w:id="1773087971">
          <w:marLeft w:val="0"/>
          <w:marRight w:val="0"/>
          <w:marTop w:val="0"/>
          <w:marBottom w:val="0"/>
          <w:divBdr>
            <w:top w:val="none" w:sz="0" w:space="0" w:color="auto"/>
            <w:left w:val="none" w:sz="0" w:space="0" w:color="auto"/>
            <w:bottom w:val="none" w:sz="0" w:space="0" w:color="auto"/>
            <w:right w:val="none" w:sz="0" w:space="0" w:color="auto"/>
          </w:divBdr>
        </w:div>
        <w:div w:id="616259698">
          <w:marLeft w:val="0"/>
          <w:marRight w:val="0"/>
          <w:marTop w:val="0"/>
          <w:marBottom w:val="0"/>
          <w:divBdr>
            <w:top w:val="none" w:sz="0" w:space="0" w:color="auto"/>
            <w:left w:val="none" w:sz="0" w:space="0" w:color="auto"/>
            <w:bottom w:val="none" w:sz="0" w:space="0" w:color="auto"/>
            <w:right w:val="none" w:sz="0" w:space="0" w:color="auto"/>
          </w:divBdr>
        </w:div>
        <w:div w:id="1364863285">
          <w:marLeft w:val="0"/>
          <w:marRight w:val="0"/>
          <w:marTop w:val="0"/>
          <w:marBottom w:val="0"/>
          <w:divBdr>
            <w:top w:val="none" w:sz="0" w:space="0" w:color="auto"/>
            <w:left w:val="none" w:sz="0" w:space="0" w:color="auto"/>
            <w:bottom w:val="none" w:sz="0" w:space="0" w:color="auto"/>
            <w:right w:val="none" w:sz="0" w:space="0" w:color="auto"/>
          </w:divBdr>
        </w:div>
        <w:div w:id="1658067372">
          <w:marLeft w:val="0"/>
          <w:marRight w:val="0"/>
          <w:marTop w:val="0"/>
          <w:marBottom w:val="0"/>
          <w:divBdr>
            <w:top w:val="none" w:sz="0" w:space="0" w:color="auto"/>
            <w:left w:val="none" w:sz="0" w:space="0" w:color="auto"/>
            <w:bottom w:val="none" w:sz="0" w:space="0" w:color="auto"/>
            <w:right w:val="none" w:sz="0" w:space="0" w:color="auto"/>
          </w:divBdr>
        </w:div>
        <w:div w:id="179246692">
          <w:marLeft w:val="0"/>
          <w:marRight w:val="0"/>
          <w:marTop w:val="0"/>
          <w:marBottom w:val="0"/>
          <w:divBdr>
            <w:top w:val="none" w:sz="0" w:space="0" w:color="auto"/>
            <w:left w:val="none" w:sz="0" w:space="0" w:color="auto"/>
            <w:bottom w:val="none" w:sz="0" w:space="0" w:color="auto"/>
            <w:right w:val="none" w:sz="0" w:space="0" w:color="auto"/>
          </w:divBdr>
        </w:div>
      </w:divsChild>
    </w:div>
    <w:div w:id="959411526">
      <w:bodyDiv w:val="1"/>
      <w:marLeft w:val="0"/>
      <w:marRight w:val="0"/>
      <w:marTop w:val="0"/>
      <w:marBottom w:val="0"/>
      <w:divBdr>
        <w:top w:val="none" w:sz="0" w:space="0" w:color="auto"/>
        <w:left w:val="none" w:sz="0" w:space="0" w:color="auto"/>
        <w:bottom w:val="none" w:sz="0" w:space="0" w:color="auto"/>
        <w:right w:val="none" w:sz="0" w:space="0" w:color="auto"/>
      </w:divBdr>
      <w:divsChild>
        <w:div w:id="1489125943">
          <w:marLeft w:val="0"/>
          <w:marRight w:val="0"/>
          <w:marTop w:val="0"/>
          <w:marBottom w:val="0"/>
          <w:divBdr>
            <w:top w:val="none" w:sz="0" w:space="0" w:color="auto"/>
            <w:left w:val="none" w:sz="0" w:space="0" w:color="auto"/>
            <w:bottom w:val="none" w:sz="0" w:space="0" w:color="auto"/>
            <w:right w:val="none" w:sz="0" w:space="0" w:color="auto"/>
          </w:divBdr>
        </w:div>
        <w:div w:id="1338848138">
          <w:marLeft w:val="0"/>
          <w:marRight w:val="0"/>
          <w:marTop w:val="0"/>
          <w:marBottom w:val="0"/>
          <w:divBdr>
            <w:top w:val="none" w:sz="0" w:space="0" w:color="auto"/>
            <w:left w:val="none" w:sz="0" w:space="0" w:color="auto"/>
            <w:bottom w:val="none" w:sz="0" w:space="0" w:color="auto"/>
            <w:right w:val="none" w:sz="0" w:space="0" w:color="auto"/>
          </w:divBdr>
        </w:div>
        <w:div w:id="298876836">
          <w:marLeft w:val="0"/>
          <w:marRight w:val="0"/>
          <w:marTop w:val="0"/>
          <w:marBottom w:val="0"/>
          <w:divBdr>
            <w:top w:val="none" w:sz="0" w:space="0" w:color="auto"/>
            <w:left w:val="none" w:sz="0" w:space="0" w:color="auto"/>
            <w:bottom w:val="none" w:sz="0" w:space="0" w:color="auto"/>
            <w:right w:val="none" w:sz="0" w:space="0" w:color="auto"/>
          </w:divBdr>
        </w:div>
        <w:div w:id="1934699412">
          <w:marLeft w:val="0"/>
          <w:marRight w:val="0"/>
          <w:marTop w:val="0"/>
          <w:marBottom w:val="0"/>
          <w:divBdr>
            <w:top w:val="none" w:sz="0" w:space="0" w:color="auto"/>
            <w:left w:val="none" w:sz="0" w:space="0" w:color="auto"/>
            <w:bottom w:val="none" w:sz="0" w:space="0" w:color="auto"/>
            <w:right w:val="none" w:sz="0" w:space="0" w:color="auto"/>
          </w:divBdr>
        </w:div>
        <w:div w:id="1387684596">
          <w:marLeft w:val="0"/>
          <w:marRight w:val="0"/>
          <w:marTop w:val="0"/>
          <w:marBottom w:val="0"/>
          <w:divBdr>
            <w:top w:val="none" w:sz="0" w:space="0" w:color="auto"/>
            <w:left w:val="none" w:sz="0" w:space="0" w:color="auto"/>
            <w:bottom w:val="none" w:sz="0" w:space="0" w:color="auto"/>
            <w:right w:val="none" w:sz="0" w:space="0" w:color="auto"/>
          </w:divBdr>
        </w:div>
        <w:div w:id="682361296">
          <w:marLeft w:val="0"/>
          <w:marRight w:val="0"/>
          <w:marTop w:val="0"/>
          <w:marBottom w:val="0"/>
          <w:divBdr>
            <w:top w:val="none" w:sz="0" w:space="0" w:color="auto"/>
            <w:left w:val="none" w:sz="0" w:space="0" w:color="auto"/>
            <w:bottom w:val="none" w:sz="0" w:space="0" w:color="auto"/>
            <w:right w:val="none" w:sz="0" w:space="0" w:color="auto"/>
          </w:divBdr>
        </w:div>
      </w:divsChild>
    </w:div>
    <w:div w:id="1548642393">
      <w:bodyDiv w:val="1"/>
      <w:marLeft w:val="0"/>
      <w:marRight w:val="0"/>
      <w:marTop w:val="0"/>
      <w:marBottom w:val="0"/>
      <w:divBdr>
        <w:top w:val="none" w:sz="0" w:space="0" w:color="auto"/>
        <w:left w:val="none" w:sz="0" w:space="0" w:color="auto"/>
        <w:bottom w:val="none" w:sz="0" w:space="0" w:color="auto"/>
        <w:right w:val="none" w:sz="0" w:space="0" w:color="auto"/>
      </w:divBdr>
    </w:div>
    <w:div w:id="1561164668">
      <w:bodyDiv w:val="1"/>
      <w:marLeft w:val="0"/>
      <w:marRight w:val="0"/>
      <w:marTop w:val="0"/>
      <w:marBottom w:val="0"/>
      <w:divBdr>
        <w:top w:val="none" w:sz="0" w:space="0" w:color="auto"/>
        <w:left w:val="none" w:sz="0" w:space="0" w:color="auto"/>
        <w:bottom w:val="none" w:sz="0" w:space="0" w:color="auto"/>
        <w:right w:val="none" w:sz="0" w:space="0" w:color="auto"/>
      </w:divBdr>
    </w:div>
    <w:div w:id="1956330317">
      <w:bodyDiv w:val="1"/>
      <w:marLeft w:val="0"/>
      <w:marRight w:val="0"/>
      <w:marTop w:val="0"/>
      <w:marBottom w:val="0"/>
      <w:divBdr>
        <w:top w:val="none" w:sz="0" w:space="0" w:color="auto"/>
        <w:left w:val="none" w:sz="0" w:space="0" w:color="auto"/>
        <w:bottom w:val="none" w:sz="0" w:space="0" w:color="auto"/>
        <w:right w:val="none" w:sz="0" w:space="0" w:color="auto"/>
      </w:divBdr>
    </w:div>
    <w:div w:id="1978605992">
      <w:bodyDiv w:val="1"/>
      <w:marLeft w:val="0"/>
      <w:marRight w:val="0"/>
      <w:marTop w:val="0"/>
      <w:marBottom w:val="0"/>
      <w:divBdr>
        <w:top w:val="none" w:sz="0" w:space="0" w:color="auto"/>
        <w:left w:val="none" w:sz="0" w:space="0" w:color="auto"/>
        <w:bottom w:val="none" w:sz="0" w:space="0" w:color="auto"/>
        <w:right w:val="none" w:sz="0" w:space="0" w:color="auto"/>
      </w:divBdr>
      <w:divsChild>
        <w:div w:id="451293729">
          <w:marLeft w:val="0"/>
          <w:marRight w:val="0"/>
          <w:marTop w:val="0"/>
          <w:marBottom w:val="0"/>
          <w:divBdr>
            <w:top w:val="none" w:sz="0" w:space="0" w:color="auto"/>
            <w:left w:val="none" w:sz="0" w:space="0" w:color="auto"/>
            <w:bottom w:val="none" w:sz="0" w:space="0" w:color="auto"/>
            <w:right w:val="none" w:sz="0" w:space="0" w:color="auto"/>
          </w:divBdr>
        </w:div>
        <w:div w:id="780225580">
          <w:marLeft w:val="0"/>
          <w:marRight w:val="0"/>
          <w:marTop w:val="0"/>
          <w:marBottom w:val="0"/>
          <w:divBdr>
            <w:top w:val="none" w:sz="0" w:space="0" w:color="auto"/>
            <w:left w:val="none" w:sz="0" w:space="0" w:color="auto"/>
            <w:bottom w:val="none" w:sz="0" w:space="0" w:color="auto"/>
            <w:right w:val="none" w:sz="0" w:space="0" w:color="auto"/>
          </w:divBdr>
        </w:div>
        <w:div w:id="344983282">
          <w:marLeft w:val="0"/>
          <w:marRight w:val="0"/>
          <w:marTop w:val="0"/>
          <w:marBottom w:val="0"/>
          <w:divBdr>
            <w:top w:val="none" w:sz="0" w:space="0" w:color="auto"/>
            <w:left w:val="none" w:sz="0" w:space="0" w:color="auto"/>
            <w:bottom w:val="none" w:sz="0" w:space="0" w:color="auto"/>
            <w:right w:val="none" w:sz="0" w:space="0" w:color="auto"/>
          </w:divBdr>
        </w:div>
        <w:div w:id="1318460637">
          <w:marLeft w:val="0"/>
          <w:marRight w:val="0"/>
          <w:marTop w:val="0"/>
          <w:marBottom w:val="0"/>
          <w:divBdr>
            <w:top w:val="none" w:sz="0" w:space="0" w:color="auto"/>
            <w:left w:val="none" w:sz="0" w:space="0" w:color="auto"/>
            <w:bottom w:val="none" w:sz="0" w:space="0" w:color="auto"/>
            <w:right w:val="none" w:sz="0" w:space="0" w:color="auto"/>
          </w:divBdr>
        </w:div>
        <w:div w:id="1341157807">
          <w:marLeft w:val="0"/>
          <w:marRight w:val="0"/>
          <w:marTop w:val="0"/>
          <w:marBottom w:val="0"/>
          <w:divBdr>
            <w:top w:val="none" w:sz="0" w:space="0" w:color="auto"/>
            <w:left w:val="none" w:sz="0" w:space="0" w:color="auto"/>
            <w:bottom w:val="none" w:sz="0" w:space="0" w:color="auto"/>
            <w:right w:val="none" w:sz="0" w:space="0" w:color="auto"/>
          </w:divBdr>
        </w:div>
        <w:div w:id="16681660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3932</TotalTime>
  <Pages>4</Pages>
  <Words>656</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kaynat khan</dc:creator>
  <cp:keywords/>
  <dc:description/>
  <cp:lastModifiedBy>kaynat khan</cp:lastModifiedBy>
  <cp:revision>46</cp:revision>
  <dcterms:created xsi:type="dcterms:W3CDTF">2025-03-06T10:06:00Z</dcterms:created>
  <dcterms:modified xsi:type="dcterms:W3CDTF">2025-05-06T17:53:00Z</dcterms:modified>
</cp:coreProperties>
</file>