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8BE35" w14:textId="77777777" w:rsidR="00720E32" w:rsidRPr="00720E32" w:rsidRDefault="00720E32" w:rsidP="00720E32">
      <w:r w:rsidRPr="00720E32">
        <w:rPr>
          <w:b/>
          <w:bCs/>
        </w:rPr>
        <w:t>Diwali Sales Analysis – EDA Project Report</w:t>
      </w:r>
    </w:p>
    <w:p w14:paraId="4905E2C7" w14:textId="77777777" w:rsidR="00720E32" w:rsidRPr="00720E32" w:rsidRDefault="00720E32" w:rsidP="00720E32">
      <w:r w:rsidRPr="00720E32">
        <w:pict w14:anchorId="6CB3E24C">
          <v:rect id="_x0000_i1061" style="width:0;height:1.5pt" o:hralign="center" o:hrstd="t" o:hr="t" fillcolor="#a0a0a0" stroked="f"/>
        </w:pict>
      </w:r>
    </w:p>
    <w:p w14:paraId="01D9B8E0" w14:textId="77777777" w:rsidR="00720E32" w:rsidRPr="00720E32" w:rsidRDefault="00720E32" w:rsidP="00720E32">
      <w:pPr>
        <w:rPr>
          <w:b/>
          <w:bCs/>
        </w:rPr>
      </w:pPr>
      <w:r w:rsidRPr="00720E32">
        <w:rPr>
          <w:b/>
          <w:bCs/>
        </w:rPr>
        <w:t>Project Title: Exploratory Data Analysis on Diwali Sales Dataset</w:t>
      </w:r>
    </w:p>
    <w:p w14:paraId="18960EEB" w14:textId="77777777" w:rsidR="00720E32" w:rsidRPr="00720E32" w:rsidRDefault="00720E32" w:rsidP="00720E32">
      <w:pPr>
        <w:rPr>
          <w:b/>
          <w:bCs/>
        </w:rPr>
      </w:pPr>
      <w:r w:rsidRPr="00720E32">
        <w:rPr>
          <w:b/>
          <w:bCs/>
        </w:rPr>
        <w:t>Objective:</w:t>
      </w:r>
    </w:p>
    <w:p w14:paraId="4FC700EC" w14:textId="77777777" w:rsidR="00720E32" w:rsidRPr="00720E32" w:rsidRDefault="00720E32" w:rsidP="00720E32">
      <w:r w:rsidRPr="00720E32">
        <w:t>This project focuses on uncovering purchasing patterns and customer behaviors during the Diwali season. By analyzing transactional data, the goal is to provide insights into demographics, product preferences, and high-performing segments to support targeted marketing and sales strategies.</w:t>
      </w:r>
    </w:p>
    <w:p w14:paraId="207B4D61" w14:textId="77777777" w:rsidR="00720E32" w:rsidRPr="00720E32" w:rsidRDefault="00720E32" w:rsidP="00720E32">
      <w:r w:rsidRPr="00720E32">
        <w:pict w14:anchorId="4BFD6443">
          <v:rect id="_x0000_i1062" style="width:0;height:1.5pt" o:hralign="center" o:hrstd="t" o:hr="t" fillcolor="#a0a0a0" stroked="f"/>
        </w:pict>
      </w:r>
    </w:p>
    <w:p w14:paraId="35544E71" w14:textId="77777777" w:rsidR="00720E32" w:rsidRPr="00720E32" w:rsidRDefault="00720E32" w:rsidP="00720E32">
      <w:pPr>
        <w:rPr>
          <w:b/>
          <w:bCs/>
        </w:rPr>
      </w:pPr>
      <w:r w:rsidRPr="00720E32">
        <w:rPr>
          <w:b/>
          <w:bCs/>
        </w:rPr>
        <w:t>Tools &amp; Technologies Used:</w:t>
      </w:r>
    </w:p>
    <w:p w14:paraId="7E521479" w14:textId="77777777" w:rsidR="00720E32" w:rsidRPr="00720E32" w:rsidRDefault="00720E32" w:rsidP="00720E32">
      <w:pPr>
        <w:numPr>
          <w:ilvl w:val="0"/>
          <w:numId w:val="1"/>
        </w:numPr>
      </w:pPr>
      <w:r w:rsidRPr="00720E32">
        <w:rPr>
          <w:b/>
          <w:bCs/>
        </w:rPr>
        <w:t>Python</w:t>
      </w:r>
      <w:r w:rsidRPr="00720E32">
        <w:t xml:space="preserve"> (Pandas, NumPy)</w:t>
      </w:r>
    </w:p>
    <w:p w14:paraId="2DE8547A" w14:textId="77777777" w:rsidR="00720E32" w:rsidRPr="00720E32" w:rsidRDefault="00720E32" w:rsidP="00720E32">
      <w:pPr>
        <w:numPr>
          <w:ilvl w:val="0"/>
          <w:numId w:val="1"/>
        </w:numPr>
      </w:pPr>
      <w:r w:rsidRPr="00720E32">
        <w:rPr>
          <w:b/>
          <w:bCs/>
        </w:rPr>
        <w:t>Data Visualization:</w:t>
      </w:r>
      <w:r w:rsidRPr="00720E32">
        <w:t xml:space="preserve"> Matplotlib, Seaborn</w:t>
      </w:r>
    </w:p>
    <w:p w14:paraId="44FDA32A" w14:textId="24A949CA" w:rsidR="00720E32" w:rsidRPr="00720E32" w:rsidRDefault="006B2B79" w:rsidP="00720E32">
      <w:pPr>
        <w:numPr>
          <w:ilvl w:val="0"/>
          <w:numId w:val="1"/>
        </w:numPr>
      </w:pPr>
      <w:r w:rsidRPr="00720E32">
        <w:rPr>
          <w:b/>
          <w:bCs/>
        </w:rPr>
        <w:t>Jupiter</w:t>
      </w:r>
      <w:r w:rsidR="00720E32" w:rsidRPr="00720E32">
        <w:rPr>
          <w:b/>
          <w:bCs/>
        </w:rPr>
        <w:t xml:space="preserve"> Notebook</w:t>
      </w:r>
      <w:r w:rsidR="00720E32" w:rsidRPr="00720E32">
        <w:t xml:space="preserve"> for interactive exploration</w:t>
      </w:r>
    </w:p>
    <w:p w14:paraId="516949BD" w14:textId="77777777" w:rsidR="00720E32" w:rsidRPr="00720E32" w:rsidRDefault="00720E32" w:rsidP="00720E32">
      <w:r w:rsidRPr="00720E32">
        <w:pict w14:anchorId="52FC327C">
          <v:rect id="_x0000_i1063" style="width:0;height:1.5pt" o:hralign="center" o:hrstd="t" o:hr="t" fillcolor="#a0a0a0" stroked="f"/>
        </w:pict>
      </w:r>
    </w:p>
    <w:p w14:paraId="4F3EBC70" w14:textId="77777777" w:rsidR="00720E32" w:rsidRPr="00720E32" w:rsidRDefault="00720E32" w:rsidP="00720E32">
      <w:pPr>
        <w:rPr>
          <w:b/>
          <w:bCs/>
        </w:rPr>
      </w:pPr>
      <w:r w:rsidRPr="00720E32">
        <w:rPr>
          <w:b/>
          <w:bCs/>
        </w:rPr>
        <w:t>Dataset Overview:</w:t>
      </w:r>
    </w:p>
    <w:p w14:paraId="34CFFA4B" w14:textId="77777777" w:rsidR="00720E32" w:rsidRPr="00720E32" w:rsidRDefault="00720E32" w:rsidP="00720E32">
      <w:pPr>
        <w:numPr>
          <w:ilvl w:val="0"/>
          <w:numId w:val="2"/>
        </w:numPr>
      </w:pPr>
      <w:r w:rsidRPr="00720E32">
        <w:t>Imported dataset: Diwali Sales Data.csv</w:t>
      </w:r>
    </w:p>
    <w:p w14:paraId="29C1CE6A" w14:textId="77777777" w:rsidR="00720E32" w:rsidRPr="00720E32" w:rsidRDefault="00720E32" w:rsidP="00720E32">
      <w:pPr>
        <w:numPr>
          <w:ilvl w:val="0"/>
          <w:numId w:val="2"/>
        </w:numPr>
      </w:pPr>
      <w:r w:rsidRPr="00720E32">
        <w:t xml:space="preserve">Initial shape: Verified using </w:t>
      </w:r>
      <w:proofErr w:type="spellStart"/>
      <w:r w:rsidRPr="00720E32">
        <w:t>df.shape</w:t>
      </w:r>
      <w:proofErr w:type="spellEnd"/>
    </w:p>
    <w:p w14:paraId="0B1870B5" w14:textId="77777777" w:rsidR="00720E32" w:rsidRPr="00720E32" w:rsidRDefault="00720E32" w:rsidP="00720E32">
      <w:pPr>
        <w:numPr>
          <w:ilvl w:val="0"/>
          <w:numId w:val="2"/>
        </w:numPr>
      </w:pPr>
      <w:r w:rsidRPr="00720E32">
        <w:t xml:space="preserve">Data previewed using </w:t>
      </w:r>
      <w:proofErr w:type="spellStart"/>
      <w:r w:rsidRPr="00720E32">
        <w:t>df.head</w:t>
      </w:r>
      <w:proofErr w:type="spellEnd"/>
      <w:r w:rsidRPr="00720E32">
        <w:t>() and structure examined using df.info()</w:t>
      </w:r>
    </w:p>
    <w:p w14:paraId="43A88C12" w14:textId="77777777" w:rsidR="00720E32" w:rsidRPr="00720E32" w:rsidRDefault="00720E32" w:rsidP="00720E32">
      <w:pPr>
        <w:numPr>
          <w:ilvl w:val="0"/>
          <w:numId w:val="2"/>
        </w:numPr>
      </w:pPr>
      <w:r w:rsidRPr="00720E32">
        <w:t>Cleaning steps:</w:t>
      </w:r>
    </w:p>
    <w:p w14:paraId="341270D9" w14:textId="77777777" w:rsidR="00720E32" w:rsidRPr="00720E32" w:rsidRDefault="00720E32" w:rsidP="00720E32">
      <w:pPr>
        <w:numPr>
          <w:ilvl w:val="1"/>
          <w:numId w:val="2"/>
        </w:numPr>
      </w:pPr>
      <w:r w:rsidRPr="00720E32">
        <w:t xml:space="preserve">Null values dropped using </w:t>
      </w:r>
      <w:proofErr w:type="spellStart"/>
      <w:r w:rsidRPr="00720E32">
        <w:t>dropna</w:t>
      </w:r>
      <w:proofErr w:type="spellEnd"/>
      <w:r w:rsidRPr="00720E32">
        <w:t>()</w:t>
      </w:r>
    </w:p>
    <w:p w14:paraId="427FF44C" w14:textId="77777777" w:rsidR="00720E32" w:rsidRPr="00720E32" w:rsidRDefault="00720E32" w:rsidP="00720E32">
      <w:pPr>
        <w:numPr>
          <w:ilvl w:val="1"/>
          <w:numId w:val="2"/>
        </w:numPr>
      </w:pPr>
      <w:r w:rsidRPr="00720E32">
        <w:t>Columns Amount converted to numeric data type</w:t>
      </w:r>
    </w:p>
    <w:p w14:paraId="41CBDBAE" w14:textId="77777777" w:rsidR="00720E32" w:rsidRPr="00720E32" w:rsidRDefault="00720E32" w:rsidP="00720E32">
      <w:r w:rsidRPr="00720E32">
        <w:pict w14:anchorId="30299836">
          <v:rect id="_x0000_i1064" style="width:0;height:1.5pt" o:hralign="center" o:hrstd="t" o:hr="t" fillcolor="#a0a0a0" stroked="f"/>
        </w:pict>
      </w:r>
    </w:p>
    <w:p w14:paraId="44B77468" w14:textId="77777777" w:rsidR="00720E32" w:rsidRPr="00720E32" w:rsidRDefault="00720E32" w:rsidP="00720E32">
      <w:pPr>
        <w:rPr>
          <w:b/>
          <w:bCs/>
        </w:rPr>
      </w:pPr>
      <w:r w:rsidRPr="00720E32">
        <w:rPr>
          <w:b/>
          <w:bCs/>
        </w:rPr>
        <w:t>Key Visualizations &amp; Insights:</w:t>
      </w:r>
    </w:p>
    <w:p w14:paraId="4CF99D96" w14:textId="77777777" w:rsidR="00720E32" w:rsidRPr="00720E32" w:rsidRDefault="00720E32" w:rsidP="00720E32">
      <w:pPr>
        <w:numPr>
          <w:ilvl w:val="0"/>
          <w:numId w:val="3"/>
        </w:numPr>
      </w:pPr>
      <w:r w:rsidRPr="00720E32">
        <w:rPr>
          <w:b/>
          <w:bCs/>
        </w:rPr>
        <w:t>Gender Distribution</w:t>
      </w:r>
    </w:p>
    <w:p w14:paraId="1F1F5B3C"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sns.countplot</w:t>
      </w:r>
      <w:proofErr w:type="spellEnd"/>
      <w:r w:rsidRPr="00720E32">
        <w:t>(x='Gender')</w:t>
      </w:r>
    </w:p>
    <w:p w14:paraId="10FBDB2D" w14:textId="77777777" w:rsidR="00720E32" w:rsidRDefault="00720E32" w:rsidP="00720E32">
      <w:pPr>
        <w:numPr>
          <w:ilvl w:val="1"/>
          <w:numId w:val="3"/>
        </w:numPr>
      </w:pPr>
      <w:r w:rsidRPr="00720E32">
        <w:rPr>
          <w:b/>
          <w:bCs/>
        </w:rPr>
        <w:t>Insight:</w:t>
      </w:r>
      <w:r w:rsidRPr="00720E32">
        <w:t xml:space="preserve"> Female customers slightly outnumber males.</w:t>
      </w:r>
    </w:p>
    <w:p w14:paraId="466CF9FA" w14:textId="45A2AABF" w:rsidR="00720E32" w:rsidRPr="00720E32" w:rsidRDefault="00720E32" w:rsidP="00720E32">
      <w:pPr>
        <w:ind w:left="720"/>
      </w:pPr>
      <w:r w:rsidRPr="00720E32">
        <w:lastRenderedPageBreak/>
        <w:drawing>
          <wp:inline distT="0" distB="0" distL="0" distR="0" wp14:anchorId="0C7D4066" wp14:editId="5BFF79F0">
            <wp:extent cx="3544570" cy="2548273"/>
            <wp:effectExtent l="0" t="0" r="0" b="4445"/>
            <wp:docPr id="1085782799"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2799" name="Picture 1" descr="A graph of a bar chart&#10;&#10;AI-generated content may be incorrect."/>
                    <pic:cNvPicPr/>
                  </pic:nvPicPr>
                  <pic:blipFill>
                    <a:blip r:embed="rId5"/>
                    <a:stretch>
                      <a:fillRect/>
                    </a:stretch>
                  </pic:blipFill>
                  <pic:spPr>
                    <a:xfrm>
                      <a:off x="0" y="0"/>
                      <a:ext cx="3551951" cy="2553579"/>
                    </a:xfrm>
                    <a:prstGeom prst="rect">
                      <a:avLst/>
                    </a:prstGeom>
                  </pic:spPr>
                </pic:pic>
              </a:graphicData>
            </a:graphic>
          </wp:inline>
        </w:drawing>
      </w:r>
    </w:p>
    <w:p w14:paraId="291400AD" w14:textId="77777777" w:rsidR="00720E32" w:rsidRPr="00720E32" w:rsidRDefault="00720E32" w:rsidP="00720E32">
      <w:pPr>
        <w:numPr>
          <w:ilvl w:val="0"/>
          <w:numId w:val="3"/>
        </w:numPr>
      </w:pPr>
      <w:r w:rsidRPr="00720E32">
        <w:rPr>
          <w:b/>
          <w:bCs/>
        </w:rPr>
        <w:t>Total Amount by Gender</w:t>
      </w:r>
    </w:p>
    <w:p w14:paraId="7F6AB094"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Barplot</w:t>
      </w:r>
      <w:proofErr w:type="spellEnd"/>
      <w:r w:rsidRPr="00720E32">
        <w:t xml:space="preserve"> on grouped sum of Amount by Gender</w:t>
      </w:r>
    </w:p>
    <w:p w14:paraId="3B0525C3" w14:textId="77777777" w:rsidR="00720E32" w:rsidRDefault="00720E32" w:rsidP="00720E32">
      <w:pPr>
        <w:numPr>
          <w:ilvl w:val="1"/>
          <w:numId w:val="3"/>
        </w:numPr>
      </w:pPr>
      <w:r w:rsidRPr="00720E32">
        <w:rPr>
          <w:b/>
          <w:bCs/>
        </w:rPr>
        <w:t>Insight:</w:t>
      </w:r>
      <w:r w:rsidRPr="00720E32">
        <w:t xml:space="preserve"> Despite fewer male transactions, </w:t>
      </w:r>
      <w:r w:rsidRPr="00720E32">
        <w:rPr>
          <w:b/>
          <w:bCs/>
        </w:rPr>
        <w:t>males contribute a higher total purchase amount</w:t>
      </w:r>
      <w:r w:rsidRPr="00720E32">
        <w:t>.</w:t>
      </w:r>
    </w:p>
    <w:p w14:paraId="5B169C91" w14:textId="03342041" w:rsidR="00720E32" w:rsidRPr="00720E32" w:rsidRDefault="00720E32" w:rsidP="00720E32">
      <w:r w:rsidRPr="00720E32">
        <w:drawing>
          <wp:inline distT="0" distB="0" distL="0" distR="0" wp14:anchorId="01C6033B" wp14:editId="0957BBB5">
            <wp:extent cx="3735070" cy="2703436"/>
            <wp:effectExtent l="0" t="0" r="0" b="1905"/>
            <wp:docPr id="211490743" name="Picture 1" descr="A graph of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743" name="Picture 1" descr="A graph of a bar chart"/>
                    <pic:cNvPicPr/>
                  </pic:nvPicPr>
                  <pic:blipFill>
                    <a:blip r:embed="rId6"/>
                    <a:stretch>
                      <a:fillRect/>
                    </a:stretch>
                  </pic:blipFill>
                  <pic:spPr>
                    <a:xfrm>
                      <a:off x="0" y="0"/>
                      <a:ext cx="3760444" cy="2721802"/>
                    </a:xfrm>
                    <a:prstGeom prst="rect">
                      <a:avLst/>
                    </a:prstGeom>
                  </pic:spPr>
                </pic:pic>
              </a:graphicData>
            </a:graphic>
          </wp:inline>
        </w:drawing>
      </w:r>
    </w:p>
    <w:p w14:paraId="4F867764" w14:textId="77777777" w:rsidR="00720E32" w:rsidRPr="00720E32" w:rsidRDefault="00720E32" w:rsidP="00720E32">
      <w:pPr>
        <w:numPr>
          <w:ilvl w:val="0"/>
          <w:numId w:val="3"/>
        </w:numPr>
      </w:pPr>
      <w:r w:rsidRPr="00720E32">
        <w:rPr>
          <w:b/>
          <w:bCs/>
        </w:rPr>
        <w:t>Age Group Distribution</w:t>
      </w:r>
    </w:p>
    <w:p w14:paraId="749F1117"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sns.countplot</w:t>
      </w:r>
      <w:proofErr w:type="spellEnd"/>
      <w:r w:rsidRPr="00720E32">
        <w:t>(x='Age Group')</w:t>
      </w:r>
    </w:p>
    <w:p w14:paraId="155F906D" w14:textId="77777777" w:rsidR="00720E32" w:rsidRDefault="00720E32" w:rsidP="00720E32">
      <w:pPr>
        <w:numPr>
          <w:ilvl w:val="1"/>
          <w:numId w:val="3"/>
        </w:numPr>
      </w:pPr>
      <w:r w:rsidRPr="00720E32">
        <w:rPr>
          <w:b/>
          <w:bCs/>
        </w:rPr>
        <w:t>Insight:</w:t>
      </w:r>
      <w:r w:rsidRPr="00720E32">
        <w:t xml:space="preserve"> The </w:t>
      </w:r>
      <w:r w:rsidRPr="00720E32">
        <w:rPr>
          <w:b/>
          <w:bCs/>
        </w:rPr>
        <w:t>26–35 age group</w:t>
      </w:r>
      <w:r w:rsidRPr="00720E32">
        <w:t xml:space="preserve"> dominates in customer count.</w:t>
      </w:r>
    </w:p>
    <w:p w14:paraId="0273FBBD" w14:textId="20B24DCE" w:rsidR="00720E32" w:rsidRPr="00720E32" w:rsidRDefault="00720E32" w:rsidP="00720E32">
      <w:r w:rsidRPr="00720E32">
        <w:lastRenderedPageBreak/>
        <w:drawing>
          <wp:inline distT="0" distB="0" distL="0" distR="0" wp14:anchorId="735F9307" wp14:editId="652B8E35">
            <wp:extent cx="3582670" cy="2462143"/>
            <wp:effectExtent l="0" t="0" r="0" b="0"/>
            <wp:docPr id="714882912" name="Picture 1" descr="A graph of ag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2912" name="Picture 1" descr="A graph of age groups"/>
                    <pic:cNvPicPr/>
                  </pic:nvPicPr>
                  <pic:blipFill>
                    <a:blip r:embed="rId7"/>
                    <a:stretch>
                      <a:fillRect/>
                    </a:stretch>
                  </pic:blipFill>
                  <pic:spPr>
                    <a:xfrm>
                      <a:off x="0" y="0"/>
                      <a:ext cx="3595115" cy="2470696"/>
                    </a:xfrm>
                    <a:prstGeom prst="rect">
                      <a:avLst/>
                    </a:prstGeom>
                  </pic:spPr>
                </pic:pic>
              </a:graphicData>
            </a:graphic>
          </wp:inline>
        </w:drawing>
      </w:r>
    </w:p>
    <w:p w14:paraId="0E345CD3" w14:textId="77777777" w:rsidR="00720E32" w:rsidRPr="00720E32" w:rsidRDefault="00720E32" w:rsidP="00720E32">
      <w:pPr>
        <w:numPr>
          <w:ilvl w:val="0"/>
          <w:numId w:val="3"/>
        </w:numPr>
      </w:pPr>
      <w:r w:rsidRPr="00720E32">
        <w:rPr>
          <w:b/>
          <w:bCs/>
        </w:rPr>
        <w:t>Total Amount by Age Group</w:t>
      </w:r>
    </w:p>
    <w:p w14:paraId="09D9B91D"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Barplot</w:t>
      </w:r>
      <w:proofErr w:type="spellEnd"/>
      <w:r w:rsidRPr="00720E32">
        <w:t xml:space="preserve"> of Amount grouped by Age Group</w:t>
      </w:r>
    </w:p>
    <w:p w14:paraId="009F3254" w14:textId="77777777" w:rsidR="00720E32" w:rsidRDefault="00720E32" w:rsidP="00720E32">
      <w:pPr>
        <w:numPr>
          <w:ilvl w:val="1"/>
          <w:numId w:val="3"/>
        </w:numPr>
      </w:pPr>
      <w:r w:rsidRPr="00720E32">
        <w:rPr>
          <w:b/>
          <w:bCs/>
        </w:rPr>
        <w:t>Insight:</w:t>
      </w:r>
      <w:r w:rsidRPr="00720E32">
        <w:t xml:space="preserve"> The </w:t>
      </w:r>
      <w:r w:rsidRPr="00720E32">
        <w:rPr>
          <w:b/>
          <w:bCs/>
        </w:rPr>
        <w:t>26–35 segment also generates the highest revenue</w:t>
      </w:r>
      <w:r w:rsidRPr="00720E32">
        <w:t>, indicating a key demographic.</w:t>
      </w:r>
    </w:p>
    <w:p w14:paraId="122A377D" w14:textId="21E86998" w:rsidR="00720E32" w:rsidRPr="00720E32" w:rsidRDefault="00720E32" w:rsidP="00720E32">
      <w:r w:rsidRPr="00720E32">
        <w:drawing>
          <wp:inline distT="0" distB="0" distL="0" distR="0" wp14:anchorId="6C27A2C4" wp14:editId="2492F623">
            <wp:extent cx="3216910" cy="2437453"/>
            <wp:effectExtent l="0" t="0" r="2540" b="1270"/>
            <wp:docPr id="1881409190"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09190" name="Picture 1" descr="A graph of different colored bars"/>
                    <pic:cNvPicPr/>
                  </pic:nvPicPr>
                  <pic:blipFill>
                    <a:blip r:embed="rId8"/>
                    <a:stretch>
                      <a:fillRect/>
                    </a:stretch>
                  </pic:blipFill>
                  <pic:spPr>
                    <a:xfrm>
                      <a:off x="0" y="0"/>
                      <a:ext cx="3225288" cy="2443801"/>
                    </a:xfrm>
                    <a:prstGeom prst="rect">
                      <a:avLst/>
                    </a:prstGeom>
                  </pic:spPr>
                </pic:pic>
              </a:graphicData>
            </a:graphic>
          </wp:inline>
        </w:drawing>
      </w:r>
    </w:p>
    <w:p w14:paraId="765A7B1B" w14:textId="77777777" w:rsidR="00720E32" w:rsidRPr="00720E32" w:rsidRDefault="00720E32" w:rsidP="00720E32">
      <w:pPr>
        <w:numPr>
          <w:ilvl w:val="0"/>
          <w:numId w:val="3"/>
        </w:numPr>
      </w:pPr>
      <w:r w:rsidRPr="00720E32">
        <w:rPr>
          <w:b/>
          <w:bCs/>
        </w:rPr>
        <w:t>Age Group vs Gender Breakdown</w:t>
      </w:r>
    </w:p>
    <w:p w14:paraId="0831BCAA" w14:textId="77777777" w:rsidR="00720E32" w:rsidRPr="00720E32" w:rsidRDefault="00720E32" w:rsidP="00720E32">
      <w:pPr>
        <w:numPr>
          <w:ilvl w:val="1"/>
          <w:numId w:val="3"/>
        </w:numPr>
      </w:pPr>
      <w:r w:rsidRPr="00720E32">
        <w:rPr>
          <w:b/>
          <w:bCs/>
        </w:rPr>
        <w:t>Chart:</w:t>
      </w:r>
      <w:r w:rsidRPr="00720E32">
        <w:t xml:space="preserve"> Stacked </w:t>
      </w:r>
      <w:proofErr w:type="spellStart"/>
      <w:r w:rsidRPr="00720E32">
        <w:t>countplot</w:t>
      </w:r>
      <w:proofErr w:type="spellEnd"/>
      <w:r w:rsidRPr="00720E32">
        <w:t xml:space="preserve"> using hue='Gender'</w:t>
      </w:r>
    </w:p>
    <w:p w14:paraId="771F7C87" w14:textId="77777777" w:rsidR="00720E32" w:rsidRDefault="00720E32" w:rsidP="00720E32">
      <w:pPr>
        <w:numPr>
          <w:ilvl w:val="1"/>
          <w:numId w:val="3"/>
        </w:numPr>
      </w:pPr>
      <w:r w:rsidRPr="00720E32">
        <w:rPr>
          <w:b/>
          <w:bCs/>
        </w:rPr>
        <w:t>Insight:</w:t>
      </w:r>
      <w:r w:rsidRPr="00720E32">
        <w:t xml:space="preserve"> Males dominate spending in most age brackets.</w:t>
      </w:r>
    </w:p>
    <w:p w14:paraId="5F408E89" w14:textId="45F7AE95" w:rsidR="00720E32" w:rsidRPr="00720E32" w:rsidRDefault="00720E32" w:rsidP="00720E32">
      <w:r w:rsidRPr="00720E32">
        <w:drawing>
          <wp:inline distT="0" distB="0" distL="0" distR="0" wp14:anchorId="49F16278" wp14:editId="57CAAFE1">
            <wp:extent cx="4344670" cy="1470526"/>
            <wp:effectExtent l="0" t="0" r="0" b="0"/>
            <wp:docPr id="800293500"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93500" name="Picture 1" descr="A graph showing different colored squares&#10;&#10;AI-generated content may be incorrect."/>
                    <pic:cNvPicPr/>
                  </pic:nvPicPr>
                  <pic:blipFill>
                    <a:blip r:embed="rId9"/>
                    <a:stretch>
                      <a:fillRect/>
                    </a:stretch>
                  </pic:blipFill>
                  <pic:spPr>
                    <a:xfrm>
                      <a:off x="0" y="0"/>
                      <a:ext cx="4372934" cy="1480092"/>
                    </a:xfrm>
                    <a:prstGeom prst="rect">
                      <a:avLst/>
                    </a:prstGeom>
                  </pic:spPr>
                </pic:pic>
              </a:graphicData>
            </a:graphic>
          </wp:inline>
        </w:drawing>
      </w:r>
    </w:p>
    <w:p w14:paraId="0DF93EC8" w14:textId="77777777" w:rsidR="00720E32" w:rsidRPr="00720E32" w:rsidRDefault="00720E32" w:rsidP="00720E32">
      <w:pPr>
        <w:numPr>
          <w:ilvl w:val="0"/>
          <w:numId w:val="3"/>
        </w:numPr>
      </w:pPr>
      <w:r w:rsidRPr="00720E32">
        <w:rPr>
          <w:b/>
          <w:bCs/>
        </w:rPr>
        <w:lastRenderedPageBreak/>
        <w:t>State-wise Customer Distribution</w:t>
      </w:r>
    </w:p>
    <w:p w14:paraId="2DEA3C53"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sns.countplot</w:t>
      </w:r>
      <w:proofErr w:type="spellEnd"/>
      <w:r w:rsidRPr="00720E32">
        <w:t>(x='State')</w:t>
      </w:r>
    </w:p>
    <w:p w14:paraId="0E190270" w14:textId="77777777" w:rsidR="00720E32" w:rsidRPr="00720E32" w:rsidRDefault="00720E32" w:rsidP="00720E32">
      <w:pPr>
        <w:numPr>
          <w:ilvl w:val="1"/>
          <w:numId w:val="3"/>
        </w:numPr>
      </w:pPr>
      <w:r w:rsidRPr="00720E32">
        <w:rPr>
          <w:b/>
          <w:bCs/>
        </w:rPr>
        <w:t>Insight:</w:t>
      </w:r>
      <w:r w:rsidRPr="00720E32">
        <w:t xml:space="preserve"> </w:t>
      </w:r>
      <w:r w:rsidRPr="00720E32">
        <w:rPr>
          <w:b/>
          <w:bCs/>
        </w:rPr>
        <w:t>Maharashtra</w:t>
      </w:r>
      <w:r w:rsidRPr="00720E32">
        <w:t xml:space="preserve">, </w:t>
      </w:r>
      <w:r w:rsidRPr="00720E32">
        <w:rPr>
          <w:b/>
          <w:bCs/>
        </w:rPr>
        <w:t>Karnataka</w:t>
      </w:r>
      <w:r w:rsidRPr="00720E32">
        <w:t xml:space="preserve">, and </w:t>
      </w:r>
      <w:r w:rsidRPr="00720E32">
        <w:rPr>
          <w:b/>
          <w:bCs/>
        </w:rPr>
        <w:t>Uttar Pradesh</w:t>
      </w:r>
      <w:r w:rsidRPr="00720E32">
        <w:t xml:space="preserve"> lead in transaction count.</w:t>
      </w:r>
    </w:p>
    <w:p w14:paraId="707F44B2" w14:textId="77777777" w:rsidR="00720E32" w:rsidRPr="00720E32" w:rsidRDefault="00720E32" w:rsidP="00720E32">
      <w:pPr>
        <w:numPr>
          <w:ilvl w:val="0"/>
          <w:numId w:val="3"/>
        </w:numPr>
      </w:pPr>
      <w:r w:rsidRPr="00720E32">
        <w:rPr>
          <w:b/>
          <w:bCs/>
        </w:rPr>
        <w:t>Total Revenue by State</w:t>
      </w:r>
    </w:p>
    <w:p w14:paraId="5D7B61D7" w14:textId="77777777" w:rsidR="00720E32" w:rsidRPr="00720E32" w:rsidRDefault="00720E32" w:rsidP="00720E32">
      <w:pPr>
        <w:numPr>
          <w:ilvl w:val="1"/>
          <w:numId w:val="3"/>
        </w:numPr>
      </w:pPr>
      <w:r w:rsidRPr="00720E32">
        <w:rPr>
          <w:b/>
          <w:bCs/>
        </w:rPr>
        <w:t>Chart:</w:t>
      </w:r>
      <w:r w:rsidRPr="00720E32">
        <w:t xml:space="preserve"> Horizontal </w:t>
      </w:r>
      <w:proofErr w:type="spellStart"/>
      <w:r w:rsidRPr="00720E32">
        <w:t>barplot</w:t>
      </w:r>
      <w:proofErr w:type="spellEnd"/>
      <w:r w:rsidRPr="00720E32">
        <w:t xml:space="preserve"> grouped by Amount</w:t>
      </w:r>
    </w:p>
    <w:p w14:paraId="616554A3" w14:textId="77777777" w:rsidR="00720E32" w:rsidRPr="00720E32" w:rsidRDefault="00720E32" w:rsidP="00720E32">
      <w:pPr>
        <w:numPr>
          <w:ilvl w:val="1"/>
          <w:numId w:val="3"/>
        </w:numPr>
      </w:pPr>
      <w:r w:rsidRPr="00720E32">
        <w:rPr>
          <w:b/>
          <w:bCs/>
        </w:rPr>
        <w:t>Insight:</w:t>
      </w:r>
      <w:r w:rsidRPr="00720E32">
        <w:t xml:space="preserve"> </w:t>
      </w:r>
      <w:r w:rsidRPr="00720E32">
        <w:rPr>
          <w:b/>
          <w:bCs/>
        </w:rPr>
        <w:t>Uttar Pradesh</w:t>
      </w:r>
      <w:r w:rsidRPr="00720E32">
        <w:t xml:space="preserve"> contributes the most to total revenue.</w:t>
      </w:r>
    </w:p>
    <w:p w14:paraId="076CE1C3" w14:textId="77777777" w:rsidR="00720E32" w:rsidRPr="00720E32" w:rsidRDefault="00720E32" w:rsidP="00720E32">
      <w:pPr>
        <w:numPr>
          <w:ilvl w:val="0"/>
          <w:numId w:val="3"/>
        </w:numPr>
      </w:pPr>
      <w:r w:rsidRPr="00720E32">
        <w:rPr>
          <w:b/>
          <w:bCs/>
        </w:rPr>
        <w:t>Marital Status Distribution</w:t>
      </w:r>
    </w:p>
    <w:p w14:paraId="771DA292"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Countplot</w:t>
      </w:r>
      <w:proofErr w:type="spellEnd"/>
      <w:r w:rsidRPr="00720E32">
        <w:t xml:space="preserve"> for </w:t>
      </w:r>
      <w:proofErr w:type="spellStart"/>
      <w:r w:rsidRPr="00720E32">
        <w:t>Marital_Status</w:t>
      </w:r>
      <w:proofErr w:type="spellEnd"/>
    </w:p>
    <w:p w14:paraId="46F2A5BD" w14:textId="06BB26AF" w:rsidR="00720E32" w:rsidRDefault="00720E32" w:rsidP="00720E32">
      <w:pPr>
        <w:numPr>
          <w:ilvl w:val="1"/>
          <w:numId w:val="3"/>
        </w:numPr>
      </w:pPr>
      <w:r w:rsidRPr="00720E32">
        <w:rPr>
          <w:b/>
          <w:bCs/>
        </w:rPr>
        <w:t>Insight:</w:t>
      </w:r>
      <w:r w:rsidRPr="00720E32">
        <w:t xml:space="preserve"> Unmarried individuals shop slightly more,</w:t>
      </w:r>
    </w:p>
    <w:p w14:paraId="0AA532D3" w14:textId="592B9DD4" w:rsidR="00720E32" w:rsidRPr="00720E32" w:rsidRDefault="00720E32" w:rsidP="00720E32">
      <w:r w:rsidRPr="00720E32">
        <w:drawing>
          <wp:inline distT="0" distB="0" distL="0" distR="0" wp14:anchorId="7952C00E" wp14:editId="3B29F618">
            <wp:extent cx="5731510" cy="2091690"/>
            <wp:effectExtent l="0" t="0" r="2540" b="3810"/>
            <wp:docPr id="625187533" name="Picture 1" descr="A graph showing a bar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87533" name="Picture 1" descr="A graph showing a bar and a bar&#10;&#10;AI-generated content may be incorrect."/>
                    <pic:cNvPicPr/>
                  </pic:nvPicPr>
                  <pic:blipFill>
                    <a:blip r:embed="rId10"/>
                    <a:stretch>
                      <a:fillRect/>
                    </a:stretch>
                  </pic:blipFill>
                  <pic:spPr>
                    <a:xfrm>
                      <a:off x="0" y="0"/>
                      <a:ext cx="5731510" cy="2091690"/>
                    </a:xfrm>
                    <a:prstGeom prst="rect">
                      <a:avLst/>
                    </a:prstGeom>
                  </pic:spPr>
                </pic:pic>
              </a:graphicData>
            </a:graphic>
          </wp:inline>
        </w:drawing>
      </w:r>
    </w:p>
    <w:p w14:paraId="65CD104F" w14:textId="77777777" w:rsidR="00720E32" w:rsidRPr="00720E32" w:rsidRDefault="00720E32" w:rsidP="00720E32">
      <w:pPr>
        <w:numPr>
          <w:ilvl w:val="0"/>
          <w:numId w:val="3"/>
        </w:numPr>
      </w:pPr>
      <w:r w:rsidRPr="00720E32">
        <w:rPr>
          <w:b/>
          <w:bCs/>
        </w:rPr>
        <w:t>Marital Status vs Spending</w:t>
      </w:r>
    </w:p>
    <w:p w14:paraId="06F79FF0" w14:textId="77777777" w:rsidR="00720E32" w:rsidRPr="00720E32" w:rsidRDefault="00720E32" w:rsidP="00720E32">
      <w:pPr>
        <w:numPr>
          <w:ilvl w:val="1"/>
          <w:numId w:val="3"/>
        </w:numPr>
      </w:pPr>
      <w:r w:rsidRPr="00720E32">
        <w:rPr>
          <w:b/>
          <w:bCs/>
        </w:rPr>
        <w:t>Chart:</w:t>
      </w:r>
      <w:r w:rsidRPr="00720E32">
        <w:t xml:space="preserve"> </w:t>
      </w:r>
      <w:proofErr w:type="spellStart"/>
      <w:r w:rsidRPr="00720E32">
        <w:t>Barplot</w:t>
      </w:r>
      <w:proofErr w:type="spellEnd"/>
      <w:r w:rsidRPr="00720E32">
        <w:t xml:space="preserve"> grouped by </w:t>
      </w:r>
      <w:proofErr w:type="spellStart"/>
      <w:r w:rsidRPr="00720E32">
        <w:t>Marital_Status</w:t>
      </w:r>
      <w:proofErr w:type="spellEnd"/>
    </w:p>
    <w:p w14:paraId="64BF699D" w14:textId="77777777" w:rsidR="00720E32" w:rsidRDefault="00720E32" w:rsidP="00720E32">
      <w:pPr>
        <w:numPr>
          <w:ilvl w:val="1"/>
          <w:numId w:val="3"/>
        </w:numPr>
      </w:pPr>
      <w:r w:rsidRPr="00720E32">
        <w:rPr>
          <w:b/>
          <w:bCs/>
        </w:rPr>
        <w:t>Insight:</w:t>
      </w:r>
      <w:r w:rsidRPr="00720E32">
        <w:t xml:space="preserve"> </w:t>
      </w:r>
      <w:r w:rsidRPr="00720E32">
        <w:rPr>
          <w:b/>
          <w:bCs/>
        </w:rPr>
        <w:t>Married individuals contribute more to total revenue</w:t>
      </w:r>
      <w:r w:rsidRPr="00720E32">
        <w:t>.</w:t>
      </w:r>
    </w:p>
    <w:p w14:paraId="597B10EA" w14:textId="5FF9186D" w:rsidR="00720E32" w:rsidRPr="00720E32" w:rsidRDefault="00720E32" w:rsidP="00720E32">
      <w:r w:rsidRPr="00720E32">
        <w:drawing>
          <wp:inline distT="0" distB="0" distL="0" distR="0" wp14:anchorId="722AF7D8" wp14:editId="3DB616A9">
            <wp:extent cx="2782570" cy="2035907"/>
            <wp:effectExtent l="0" t="0" r="0" b="2540"/>
            <wp:docPr id="1320883334"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3334" name="Picture 1" descr="A graph with blue and orange bars&#10;&#10;AI-generated content may be incorrect."/>
                    <pic:cNvPicPr/>
                  </pic:nvPicPr>
                  <pic:blipFill>
                    <a:blip r:embed="rId11"/>
                    <a:stretch>
                      <a:fillRect/>
                    </a:stretch>
                  </pic:blipFill>
                  <pic:spPr>
                    <a:xfrm>
                      <a:off x="0" y="0"/>
                      <a:ext cx="2787055" cy="2039188"/>
                    </a:xfrm>
                    <a:prstGeom prst="rect">
                      <a:avLst/>
                    </a:prstGeom>
                  </pic:spPr>
                </pic:pic>
              </a:graphicData>
            </a:graphic>
          </wp:inline>
        </w:drawing>
      </w:r>
    </w:p>
    <w:p w14:paraId="1E43AB6A" w14:textId="77777777" w:rsidR="00720E32" w:rsidRPr="00720E32" w:rsidRDefault="00720E32" w:rsidP="00720E32">
      <w:pPr>
        <w:numPr>
          <w:ilvl w:val="0"/>
          <w:numId w:val="3"/>
        </w:numPr>
      </w:pPr>
      <w:r w:rsidRPr="00720E32">
        <w:rPr>
          <w:b/>
          <w:bCs/>
        </w:rPr>
        <w:t>Occupation Analysis</w:t>
      </w:r>
    </w:p>
    <w:p w14:paraId="6B455798" w14:textId="6EBBD73B" w:rsidR="00720E32" w:rsidRPr="00720E32" w:rsidRDefault="00720E32" w:rsidP="00720E32">
      <w:r w:rsidRPr="00720E32">
        <w:lastRenderedPageBreak/>
        <w:drawing>
          <wp:inline distT="0" distB="0" distL="0" distR="0" wp14:anchorId="373CDDA8" wp14:editId="324E41E6">
            <wp:extent cx="5731510" cy="1569085"/>
            <wp:effectExtent l="0" t="0" r="2540" b="0"/>
            <wp:docPr id="93344271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2716" name="Picture 1" descr="A graph of different colored bars&#10;&#10;AI-generated content may be incorrect."/>
                    <pic:cNvPicPr/>
                  </pic:nvPicPr>
                  <pic:blipFill>
                    <a:blip r:embed="rId12"/>
                    <a:stretch>
                      <a:fillRect/>
                    </a:stretch>
                  </pic:blipFill>
                  <pic:spPr>
                    <a:xfrm>
                      <a:off x="0" y="0"/>
                      <a:ext cx="5731510" cy="1569085"/>
                    </a:xfrm>
                    <a:prstGeom prst="rect">
                      <a:avLst/>
                    </a:prstGeom>
                  </pic:spPr>
                </pic:pic>
              </a:graphicData>
            </a:graphic>
          </wp:inline>
        </w:drawing>
      </w:r>
    </w:p>
    <w:p w14:paraId="2513D342" w14:textId="77777777" w:rsidR="00720E32" w:rsidRPr="00720E32" w:rsidRDefault="00720E32" w:rsidP="00720E32">
      <w:pPr>
        <w:numPr>
          <w:ilvl w:val="0"/>
          <w:numId w:val="4"/>
        </w:numPr>
      </w:pPr>
      <w:r w:rsidRPr="00720E32">
        <w:rPr>
          <w:b/>
          <w:bCs/>
        </w:rPr>
        <w:t>Charts:</w:t>
      </w:r>
      <w:r w:rsidRPr="00720E32">
        <w:t xml:space="preserve"> </w:t>
      </w:r>
      <w:proofErr w:type="spellStart"/>
      <w:r w:rsidRPr="00720E32">
        <w:t>Countplot</w:t>
      </w:r>
      <w:proofErr w:type="spellEnd"/>
      <w:r w:rsidRPr="00720E32">
        <w:t xml:space="preserve"> and grouped </w:t>
      </w:r>
      <w:proofErr w:type="spellStart"/>
      <w:r w:rsidRPr="00720E32">
        <w:t>barplot</w:t>
      </w:r>
      <w:proofErr w:type="spellEnd"/>
      <w:r w:rsidRPr="00720E32">
        <w:t xml:space="preserve"> on Occupation</w:t>
      </w:r>
    </w:p>
    <w:p w14:paraId="049C44FA" w14:textId="77777777" w:rsidR="00720E32" w:rsidRPr="00720E32" w:rsidRDefault="00720E32" w:rsidP="00720E32">
      <w:pPr>
        <w:numPr>
          <w:ilvl w:val="0"/>
          <w:numId w:val="4"/>
        </w:numPr>
      </w:pPr>
      <w:r w:rsidRPr="00720E32">
        <w:rPr>
          <w:b/>
          <w:bCs/>
        </w:rPr>
        <w:t>Insight:</w:t>
      </w:r>
      <w:r w:rsidRPr="00720E32">
        <w:t xml:space="preserve"> </w:t>
      </w:r>
      <w:r w:rsidRPr="00720E32">
        <w:rPr>
          <w:b/>
          <w:bCs/>
        </w:rPr>
        <w:t>IT Sector and Healthcare professionals</w:t>
      </w:r>
      <w:r w:rsidRPr="00720E32">
        <w:t xml:space="preserve"> dominate both in count and purchase power.</w:t>
      </w:r>
    </w:p>
    <w:p w14:paraId="7A0ECE8F" w14:textId="77777777" w:rsidR="00720E32" w:rsidRPr="00720E32" w:rsidRDefault="00720E32" w:rsidP="00720E32">
      <w:pPr>
        <w:numPr>
          <w:ilvl w:val="0"/>
          <w:numId w:val="5"/>
        </w:numPr>
      </w:pPr>
      <w:r w:rsidRPr="00720E32">
        <w:rPr>
          <w:b/>
          <w:bCs/>
        </w:rPr>
        <w:t>Product Category Performance</w:t>
      </w:r>
    </w:p>
    <w:p w14:paraId="25173671" w14:textId="77777777" w:rsidR="00720E32" w:rsidRPr="00720E32" w:rsidRDefault="00720E32" w:rsidP="00720E32">
      <w:pPr>
        <w:numPr>
          <w:ilvl w:val="0"/>
          <w:numId w:val="6"/>
        </w:numPr>
      </w:pPr>
      <w:r w:rsidRPr="00720E32">
        <w:rPr>
          <w:b/>
          <w:bCs/>
        </w:rPr>
        <w:t>Chart:</w:t>
      </w:r>
      <w:r w:rsidRPr="00720E32">
        <w:t xml:space="preserve"> </w:t>
      </w:r>
      <w:proofErr w:type="spellStart"/>
      <w:r w:rsidRPr="00720E32">
        <w:t>Countplot</w:t>
      </w:r>
      <w:proofErr w:type="spellEnd"/>
      <w:r w:rsidRPr="00720E32">
        <w:t xml:space="preserve"> and revenue </w:t>
      </w:r>
      <w:proofErr w:type="spellStart"/>
      <w:r w:rsidRPr="00720E32">
        <w:t>barplot</w:t>
      </w:r>
      <w:proofErr w:type="spellEnd"/>
      <w:r w:rsidRPr="00720E32">
        <w:t xml:space="preserve"> by </w:t>
      </w:r>
      <w:proofErr w:type="spellStart"/>
      <w:r w:rsidRPr="00720E32">
        <w:t>Product_Category</w:t>
      </w:r>
      <w:proofErr w:type="spellEnd"/>
    </w:p>
    <w:p w14:paraId="06905583" w14:textId="77777777" w:rsidR="00720E32" w:rsidRDefault="00720E32" w:rsidP="00720E32">
      <w:pPr>
        <w:numPr>
          <w:ilvl w:val="0"/>
          <w:numId w:val="6"/>
        </w:numPr>
      </w:pPr>
      <w:r w:rsidRPr="00720E32">
        <w:rPr>
          <w:b/>
          <w:bCs/>
        </w:rPr>
        <w:t>Insight:</w:t>
      </w:r>
      <w:r w:rsidRPr="00720E32">
        <w:t xml:space="preserve"> </w:t>
      </w:r>
      <w:r w:rsidRPr="00720E32">
        <w:rPr>
          <w:b/>
          <w:bCs/>
        </w:rPr>
        <w:t>Food, Clothing, and Electronics</w:t>
      </w:r>
      <w:r w:rsidRPr="00720E32">
        <w:t xml:space="preserve"> are the top categories.</w:t>
      </w:r>
    </w:p>
    <w:p w14:paraId="437EA45C" w14:textId="2764F4D4" w:rsidR="00720E32" w:rsidRPr="00720E32" w:rsidRDefault="00720E32" w:rsidP="00720E32">
      <w:r w:rsidRPr="00720E32">
        <w:drawing>
          <wp:inline distT="0" distB="0" distL="0" distR="0" wp14:anchorId="67112AA7" wp14:editId="376D0DBE">
            <wp:extent cx="5731510" cy="1550035"/>
            <wp:effectExtent l="0" t="0" r="2540" b="0"/>
            <wp:docPr id="65458924"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8924" name="Picture 1" descr="A graph showing different colored squares&#10;&#10;AI-generated content may be incorrect."/>
                    <pic:cNvPicPr/>
                  </pic:nvPicPr>
                  <pic:blipFill>
                    <a:blip r:embed="rId13"/>
                    <a:stretch>
                      <a:fillRect/>
                    </a:stretch>
                  </pic:blipFill>
                  <pic:spPr>
                    <a:xfrm>
                      <a:off x="0" y="0"/>
                      <a:ext cx="5731510" cy="1550035"/>
                    </a:xfrm>
                    <a:prstGeom prst="rect">
                      <a:avLst/>
                    </a:prstGeom>
                  </pic:spPr>
                </pic:pic>
              </a:graphicData>
            </a:graphic>
          </wp:inline>
        </w:drawing>
      </w:r>
    </w:p>
    <w:p w14:paraId="6A2D2880" w14:textId="77777777" w:rsidR="00720E32" w:rsidRPr="00720E32" w:rsidRDefault="00720E32" w:rsidP="00720E32">
      <w:pPr>
        <w:numPr>
          <w:ilvl w:val="0"/>
          <w:numId w:val="7"/>
        </w:numPr>
      </w:pPr>
      <w:r w:rsidRPr="00720E32">
        <w:rPr>
          <w:b/>
          <w:bCs/>
        </w:rPr>
        <w:t>Top 10 Products by Sales</w:t>
      </w:r>
    </w:p>
    <w:p w14:paraId="6177B341" w14:textId="77777777" w:rsidR="00720E32" w:rsidRPr="00720E32" w:rsidRDefault="00720E32" w:rsidP="00720E32">
      <w:pPr>
        <w:numPr>
          <w:ilvl w:val="0"/>
          <w:numId w:val="8"/>
        </w:numPr>
      </w:pPr>
      <w:r w:rsidRPr="00720E32">
        <w:rPr>
          <w:b/>
          <w:bCs/>
        </w:rPr>
        <w:t>Chart:</w:t>
      </w:r>
      <w:r w:rsidRPr="00720E32">
        <w:t xml:space="preserve"> Horizontal </w:t>
      </w:r>
      <w:proofErr w:type="spellStart"/>
      <w:r w:rsidRPr="00720E32">
        <w:t>barplot</w:t>
      </w:r>
      <w:proofErr w:type="spellEnd"/>
      <w:r w:rsidRPr="00720E32">
        <w:t xml:space="preserve"> of top-selling </w:t>
      </w:r>
      <w:proofErr w:type="spellStart"/>
      <w:r w:rsidRPr="00720E32">
        <w:t>Product_IDs</w:t>
      </w:r>
      <w:proofErr w:type="spellEnd"/>
      <w:r w:rsidRPr="00720E32">
        <w:t xml:space="preserve"> by Amount</w:t>
      </w:r>
    </w:p>
    <w:p w14:paraId="4824AF03" w14:textId="77777777" w:rsidR="00720E32" w:rsidRPr="00720E32" w:rsidRDefault="00720E32" w:rsidP="00720E32">
      <w:pPr>
        <w:numPr>
          <w:ilvl w:val="0"/>
          <w:numId w:val="8"/>
        </w:numPr>
      </w:pPr>
      <w:r w:rsidRPr="00720E32">
        <w:rPr>
          <w:b/>
          <w:bCs/>
        </w:rPr>
        <w:t>Insight:</w:t>
      </w:r>
      <w:r w:rsidRPr="00720E32">
        <w:t xml:space="preserve"> Indicates highly popular products to be prioritized in stock and promotion.</w:t>
      </w:r>
    </w:p>
    <w:p w14:paraId="425ADD3B" w14:textId="77777777" w:rsidR="00720E32" w:rsidRPr="00720E32" w:rsidRDefault="00720E32" w:rsidP="00720E32">
      <w:r w:rsidRPr="00720E32">
        <w:pict w14:anchorId="46C12F4D">
          <v:rect id="_x0000_i1065" style="width:0;height:1.5pt" o:hralign="center" o:hrstd="t" o:hr="t" fillcolor="#a0a0a0" stroked="f"/>
        </w:pict>
      </w:r>
    </w:p>
    <w:p w14:paraId="32E603CA" w14:textId="77777777" w:rsidR="00720E32" w:rsidRPr="00720E32" w:rsidRDefault="00720E32" w:rsidP="00720E32">
      <w:pPr>
        <w:rPr>
          <w:b/>
          <w:bCs/>
        </w:rPr>
      </w:pPr>
      <w:r w:rsidRPr="00720E32">
        <w:rPr>
          <w:b/>
          <w:bCs/>
        </w:rPr>
        <w:t>Business Recommendations:</w:t>
      </w:r>
    </w:p>
    <w:p w14:paraId="3D2C30AD" w14:textId="77777777" w:rsidR="00720E32" w:rsidRPr="00720E32" w:rsidRDefault="00720E32" w:rsidP="00720E32">
      <w:pPr>
        <w:numPr>
          <w:ilvl w:val="0"/>
          <w:numId w:val="9"/>
        </w:numPr>
      </w:pPr>
      <w:r w:rsidRPr="00720E32">
        <w:t xml:space="preserve">Focus marketing campaigns on the </w:t>
      </w:r>
      <w:r w:rsidRPr="00720E32">
        <w:rPr>
          <w:b/>
          <w:bCs/>
        </w:rPr>
        <w:t>26–35 age group</w:t>
      </w:r>
      <w:r w:rsidRPr="00720E32">
        <w:t>, especially males in high-spending states.</w:t>
      </w:r>
    </w:p>
    <w:p w14:paraId="635443F2" w14:textId="77777777" w:rsidR="00720E32" w:rsidRPr="00720E32" w:rsidRDefault="00720E32" w:rsidP="00720E32">
      <w:pPr>
        <w:numPr>
          <w:ilvl w:val="0"/>
          <w:numId w:val="9"/>
        </w:numPr>
      </w:pPr>
      <w:r w:rsidRPr="00720E32">
        <w:t xml:space="preserve">Design personalized offers for </w:t>
      </w:r>
      <w:r w:rsidRPr="00720E32">
        <w:rPr>
          <w:b/>
          <w:bCs/>
        </w:rPr>
        <w:t>married professionals in IT and Healthcare</w:t>
      </w:r>
      <w:r w:rsidRPr="00720E32">
        <w:t xml:space="preserve"> sectors.</w:t>
      </w:r>
    </w:p>
    <w:p w14:paraId="32BF98B8" w14:textId="77777777" w:rsidR="00720E32" w:rsidRPr="00720E32" w:rsidRDefault="00720E32" w:rsidP="00720E32">
      <w:pPr>
        <w:numPr>
          <w:ilvl w:val="0"/>
          <w:numId w:val="9"/>
        </w:numPr>
      </w:pPr>
      <w:r w:rsidRPr="00720E32">
        <w:t xml:space="preserve">Promote </w:t>
      </w:r>
      <w:r w:rsidRPr="00720E32">
        <w:rPr>
          <w:b/>
          <w:bCs/>
        </w:rPr>
        <w:t>Food, Clothing, and Electronics</w:t>
      </w:r>
      <w:r w:rsidRPr="00720E32">
        <w:t xml:space="preserve"> heavily during festive seasons.</w:t>
      </w:r>
    </w:p>
    <w:p w14:paraId="7B52A3B5" w14:textId="77777777" w:rsidR="00720E32" w:rsidRPr="00720E32" w:rsidRDefault="00720E32" w:rsidP="00720E32">
      <w:pPr>
        <w:numPr>
          <w:ilvl w:val="0"/>
          <w:numId w:val="9"/>
        </w:numPr>
      </w:pPr>
      <w:r w:rsidRPr="00720E32">
        <w:t xml:space="preserve">Allocate inventory and discounts on </w:t>
      </w:r>
      <w:r w:rsidRPr="00720E32">
        <w:rPr>
          <w:b/>
          <w:bCs/>
        </w:rPr>
        <w:t>top-selling product IDs</w:t>
      </w:r>
      <w:r w:rsidRPr="00720E32">
        <w:t>.</w:t>
      </w:r>
    </w:p>
    <w:p w14:paraId="2C5F40EE" w14:textId="77777777" w:rsidR="00720E32" w:rsidRPr="00720E32" w:rsidRDefault="00720E32" w:rsidP="00720E32">
      <w:r w:rsidRPr="00720E32">
        <w:lastRenderedPageBreak/>
        <w:pict w14:anchorId="7C407516">
          <v:rect id="_x0000_i1066" style="width:0;height:1.5pt" o:hralign="center" o:hrstd="t" o:hr="t" fillcolor="#a0a0a0" stroked="f"/>
        </w:pict>
      </w:r>
    </w:p>
    <w:p w14:paraId="5D4AACC5" w14:textId="77777777" w:rsidR="00720E32" w:rsidRPr="00720E32" w:rsidRDefault="00720E32" w:rsidP="00720E32">
      <w:pPr>
        <w:rPr>
          <w:b/>
          <w:bCs/>
        </w:rPr>
      </w:pPr>
      <w:r w:rsidRPr="00720E32">
        <w:rPr>
          <w:b/>
          <w:bCs/>
        </w:rPr>
        <w:t>Conclusion:</w:t>
      </w:r>
    </w:p>
    <w:p w14:paraId="14D2F841" w14:textId="77777777" w:rsidR="00720E32" w:rsidRPr="00720E32" w:rsidRDefault="00720E32" w:rsidP="00720E32">
      <w:r w:rsidRPr="00720E32">
        <w:t>This Diwali Sales Analysis demonstrates how structured EDA using Python and visualization libraries can reveal valuable consumer insights. It highlights key segments, regions, and products to target for maximizing seasonal sales and improving customer engagement.</w:t>
      </w:r>
    </w:p>
    <w:p w14:paraId="7C8AA4A9" w14:textId="77777777" w:rsidR="00720E32" w:rsidRPr="00720E32" w:rsidRDefault="00720E32" w:rsidP="00720E32">
      <w:r w:rsidRPr="00720E32">
        <w:t>This project showcases my ability to clean, explore, visualize, and derive actionable recommendations using real-world retail data.</w:t>
      </w:r>
    </w:p>
    <w:p w14:paraId="642D7EC9" w14:textId="77777777" w:rsidR="002228C5" w:rsidRDefault="002228C5"/>
    <w:sectPr w:rsidR="002228C5" w:rsidSect="0004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A38"/>
    <w:multiLevelType w:val="multilevel"/>
    <w:tmpl w:val="D02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A7868"/>
    <w:multiLevelType w:val="multilevel"/>
    <w:tmpl w:val="FD4E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E1C49"/>
    <w:multiLevelType w:val="multilevel"/>
    <w:tmpl w:val="B44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37674"/>
    <w:multiLevelType w:val="multilevel"/>
    <w:tmpl w:val="470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765A8"/>
    <w:multiLevelType w:val="multilevel"/>
    <w:tmpl w:val="49D036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352FA"/>
    <w:multiLevelType w:val="multilevel"/>
    <w:tmpl w:val="27901F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71A42"/>
    <w:multiLevelType w:val="multilevel"/>
    <w:tmpl w:val="3C7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249E9"/>
    <w:multiLevelType w:val="multilevel"/>
    <w:tmpl w:val="64A4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D69D3"/>
    <w:multiLevelType w:val="multilevel"/>
    <w:tmpl w:val="261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500175">
    <w:abstractNumId w:val="6"/>
  </w:num>
  <w:num w:numId="2" w16cid:durableId="1264412284">
    <w:abstractNumId w:val="7"/>
  </w:num>
  <w:num w:numId="3" w16cid:durableId="1159468728">
    <w:abstractNumId w:val="1"/>
  </w:num>
  <w:num w:numId="4" w16cid:durableId="467094787">
    <w:abstractNumId w:val="3"/>
  </w:num>
  <w:num w:numId="5" w16cid:durableId="2104839839">
    <w:abstractNumId w:val="5"/>
  </w:num>
  <w:num w:numId="6" w16cid:durableId="628433335">
    <w:abstractNumId w:val="8"/>
  </w:num>
  <w:num w:numId="7" w16cid:durableId="221984501">
    <w:abstractNumId w:val="4"/>
  </w:num>
  <w:num w:numId="8" w16cid:durableId="318921096">
    <w:abstractNumId w:val="0"/>
  </w:num>
  <w:num w:numId="9" w16cid:durableId="11854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32"/>
    <w:rsid w:val="0004369F"/>
    <w:rsid w:val="002228C5"/>
    <w:rsid w:val="00321CAF"/>
    <w:rsid w:val="006B2B79"/>
    <w:rsid w:val="00720E32"/>
    <w:rsid w:val="00764507"/>
    <w:rsid w:val="00832291"/>
    <w:rsid w:val="00883639"/>
    <w:rsid w:val="00BE7F4B"/>
    <w:rsid w:val="00DE33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699C"/>
  <w15:chartTrackingRefBased/>
  <w15:docId w15:val="{5ACABB3E-5EBF-44B8-A0E9-480C00CE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E32"/>
    <w:rPr>
      <w:rFonts w:eastAsiaTheme="majorEastAsia" w:cstheme="majorBidi"/>
      <w:color w:val="272727" w:themeColor="text1" w:themeTint="D8"/>
    </w:rPr>
  </w:style>
  <w:style w:type="paragraph" w:styleId="Title">
    <w:name w:val="Title"/>
    <w:basedOn w:val="Normal"/>
    <w:next w:val="Normal"/>
    <w:link w:val="TitleChar"/>
    <w:uiPriority w:val="10"/>
    <w:qFormat/>
    <w:rsid w:val="00720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E32"/>
    <w:pPr>
      <w:spacing w:before="160"/>
      <w:jc w:val="center"/>
    </w:pPr>
    <w:rPr>
      <w:i/>
      <w:iCs/>
      <w:color w:val="404040" w:themeColor="text1" w:themeTint="BF"/>
    </w:rPr>
  </w:style>
  <w:style w:type="character" w:customStyle="1" w:styleId="QuoteChar">
    <w:name w:val="Quote Char"/>
    <w:basedOn w:val="DefaultParagraphFont"/>
    <w:link w:val="Quote"/>
    <w:uiPriority w:val="29"/>
    <w:rsid w:val="00720E32"/>
    <w:rPr>
      <w:i/>
      <w:iCs/>
      <w:color w:val="404040" w:themeColor="text1" w:themeTint="BF"/>
    </w:rPr>
  </w:style>
  <w:style w:type="paragraph" w:styleId="ListParagraph">
    <w:name w:val="List Paragraph"/>
    <w:basedOn w:val="Normal"/>
    <w:uiPriority w:val="34"/>
    <w:qFormat/>
    <w:rsid w:val="00720E32"/>
    <w:pPr>
      <w:ind w:left="720"/>
      <w:contextualSpacing/>
    </w:pPr>
  </w:style>
  <w:style w:type="character" w:styleId="IntenseEmphasis">
    <w:name w:val="Intense Emphasis"/>
    <w:basedOn w:val="DefaultParagraphFont"/>
    <w:uiPriority w:val="21"/>
    <w:qFormat/>
    <w:rsid w:val="00720E32"/>
    <w:rPr>
      <w:i/>
      <w:iCs/>
      <w:color w:val="0F4761" w:themeColor="accent1" w:themeShade="BF"/>
    </w:rPr>
  </w:style>
  <w:style w:type="paragraph" w:styleId="IntenseQuote">
    <w:name w:val="Intense Quote"/>
    <w:basedOn w:val="Normal"/>
    <w:next w:val="Normal"/>
    <w:link w:val="IntenseQuoteChar"/>
    <w:uiPriority w:val="30"/>
    <w:qFormat/>
    <w:rsid w:val="00720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E32"/>
    <w:rPr>
      <w:i/>
      <w:iCs/>
      <w:color w:val="0F4761" w:themeColor="accent1" w:themeShade="BF"/>
    </w:rPr>
  </w:style>
  <w:style w:type="character" w:styleId="IntenseReference">
    <w:name w:val="Intense Reference"/>
    <w:basedOn w:val="DefaultParagraphFont"/>
    <w:uiPriority w:val="32"/>
    <w:qFormat/>
    <w:rsid w:val="00720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026043">
      <w:bodyDiv w:val="1"/>
      <w:marLeft w:val="0"/>
      <w:marRight w:val="0"/>
      <w:marTop w:val="0"/>
      <w:marBottom w:val="0"/>
      <w:divBdr>
        <w:top w:val="none" w:sz="0" w:space="0" w:color="auto"/>
        <w:left w:val="none" w:sz="0" w:space="0" w:color="auto"/>
        <w:bottom w:val="none" w:sz="0" w:space="0" w:color="auto"/>
        <w:right w:val="none" w:sz="0" w:space="0" w:color="auto"/>
      </w:divBdr>
      <w:divsChild>
        <w:div w:id="1141465494">
          <w:marLeft w:val="0"/>
          <w:marRight w:val="0"/>
          <w:marTop w:val="0"/>
          <w:marBottom w:val="0"/>
          <w:divBdr>
            <w:top w:val="none" w:sz="0" w:space="0" w:color="auto"/>
            <w:left w:val="none" w:sz="0" w:space="0" w:color="auto"/>
            <w:bottom w:val="none" w:sz="0" w:space="0" w:color="auto"/>
            <w:right w:val="none" w:sz="0" w:space="0" w:color="auto"/>
          </w:divBdr>
        </w:div>
        <w:div w:id="1817987853">
          <w:marLeft w:val="0"/>
          <w:marRight w:val="0"/>
          <w:marTop w:val="0"/>
          <w:marBottom w:val="0"/>
          <w:divBdr>
            <w:top w:val="none" w:sz="0" w:space="0" w:color="auto"/>
            <w:left w:val="none" w:sz="0" w:space="0" w:color="auto"/>
            <w:bottom w:val="none" w:sz="0" w:space="0" w:color="auto"/>
            <w:right w:val="none" w:sz="0" w:space="0" w:color="auto"/>
          </w:divBdr>
        </w:div>
        <w:div w:id="131137996">
          <w:marLeft w:val="0"/>
          <w:marRight w:val="0"/>
          <w:marTop w:val="0"/>
          <w:marBottom w:val="0"/>
          <w:divBdr>
            <w:top w:val="none" w:sz="0" w:space="0" w:color="auto"/>
            <w:left w:val="none" w:sz="0" w:space="0" w:color="auto"/>
            <w:bottom w:val="none" w:sz="0" w:space="0" w:color="auto"/>
            <w:right w:val="none" w:sz="0" w:space="0" w:color="auto"/>
          </w:divBdr>
        </w:div>
        <w:div w:id="1784879904">
          <w:marLeft w:val="0"/>
          <w:marRight w:val="0"/>
          <w:marTop w:val="0"/>
          <w:marBottom w:val="0"/>
          <w:divBdr>
            <w:top w:val="none" w:sz="0" w:space="0" w:color="auto"/>
            <w:left w:val="none" w:sz="0" w:space="0" w:color="auto"/>
            <w:bottom w:val="none" w:sz="0" w:space="0" w:color="auto"/>
            <w:right w:val="none" w:sz="0" w:space="0" w:color="auto"/>
          </w:divBdr>
        </w:div>
        <w:div w:id="1916239288">
          <w:marLeft w:val="0"/>
          <w:marRight w:val="0"/>
          <w:marTop w:val="0"/>
          <w:marBottom w:val="0"/>
          <w:divBdr>
            <w:top w:val="none" w:sz="0" w:space="0" w:color="auto"/>
            <w:left w:val="none" w:sz="0" w:space="0" w:color="auto"/>
            <w:bottom w:val="none" w:sz="0" w:space="0" w:color="auto"/>
            <w:right w:val="none" w:sz="0" w:space="0" w:color="auto"/>
          </w:divBdr>
        </w:div>
        <w:div w:id="730814061">
          <w:marLeft w:val="0"/>
          <w:marRight w:val="0"/>
          <w:marTop w:val="0"/>
          <w:marBottom w:val="0"/>
          <w:divBdr>
            <w:top w:val="none" w:sz="0" w:space="0" w:color="auto"/>
            <w:left w:val="none" w:sz="0" w:space="0" w:color="auto"/>
            <w:bottom w:val="none" w:sz="0" w:space="0" w:color="auto"/>
            <w:right w:val="none" w:sz="0" w:space="0" w:color="auto"/>
          </w:divBdr>
        </w:div>
      </w:divsChild>
    </w:div>
    <w:div w:id="1336347605">
      <w:bodyDiv w:val="1"/>
      <w:marLeft w:val="0"/>
      <w:marRight w:val="0"/>
      <w:marTop w:val="0"/>
      <w:marBottom w:val="0"/>
      <w:divBdr>
        <w:top w:val="none" w:sz="0" w:space="0" w:color="auto"/>
        <w:left w:val="none" w:sz="0" w:space="0" w:color="auto"/>
        <w:bottom w:val="none" w:sz="0" w:space="0" w:color="auto"/>
        <w:right w:val="none" w:sz="0" w:space="0" w:color="auto"/>
      </w:divBdr>
      <w:divsChild>
        <w:div w:id="1779371228">
          <w:marLeft w:val="0"/>
          <w:marRight w:val="0"/>
          <w:marTop w:val="0"/>
          <w:marBottom w:val="0"/>
          <w:divBdr>
            <w:top w:val="none" w:sz="0" w:space="0" w:color="auto"/>
            <w:left w:val="none" w:sz="0" w:space="0" w:color="auto"/>
            <w:bottom w:val="none" w:sz="0" w:space="0" w:color="auto"/>
            <w:right w:val="none" w:sz="0" w:space="0" w:color="auto"/>
          </w:divBdr>
        </w:div>
        <w:div w:id="1534994999">
          <w:marLeft w:val="0"/>
          <w:marRight w:val="0"/>
          <w:marTop w:val="0"/>
          <w:marBottom w:val="0"/>
          <w:divBdr>
            <w:top w:val="none" w:sz="0" w:space="0" w:color="auto"/>
            <w:left w:val="none" w:sz="0" w:space="0" w:color="auto"/>
            <w:bottom w:val="none" w:sz="0" w:space="0" w:color="auto"/>
            <w:right w:val="none" w:sz="0" w:space="0" w:color="auto"/>
          </w:divBdr>
        </w:div>
        <w:div w:id="1289386559">
          <w:marLeft w:val="0"/>
          <w:marRight w:val="0"/>
          <w:marTop w:val="0"/>
          <w:marBottom w:val="0"/>
          <w:divBdr>
            <w:top w:val="none" w:sz="0" w:space="0" w:color="auto"/>
            <w:left w:val="none" w:sz="0" w:space="0" w:color="auto"/>
            <w:bottom w:val="none" w:sz="0" w:space="0" w:color="auto"/>
            <w:right w:val="none" w:sz="0" w:space="0" w:color="auto"/>
          </w:divBdr>
        </w:div>
        <w:div w:id="467016797">
          <w:marLeft w:val="0"/>
          <w:marRight w:val="0"/>
          <w:marTop w:val="0"/>
          <w:marBottom w:val="0"/>
          <w:divBdr>
            <w:top w:val="none" w:sz="0" w:space="0" w:color="auto"/>
            <w:left w:val="none" w:sz="0" w:space="0" w:color="auto"/>
            <w:bottom w:val="none" w:sz="0" w:space="0" w:color="auto"/>
            <w:right w:val="none" w:sz="0" w:space="0" w:color="auto"/>
          </w:divBdr>
        </w:div>
        <w:div w:id="1957708455">
          <w:marLeft w:val="0"/>
          <w:marRight w:val="0"/>
          <w:marTop w:val="0"/>
          <w:marBottom w:val="0"/>
          <w:divBdr>
            <w:top w:val="none" w:sz="0" w:space="0" w:color="auto"/>
            <w:left w:val="none" w:sz="0" w:space="0" w:color="auto"/>
            <w:bottom w:val="none" w:sz="0" w:space="0" w:color="auto"/>
            <w:right w:val="none" w:sz="0" w:space="0" w:color="auto"/>
          </w:divBdr>
        </w:div>
        <w:div w:id="10481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kaynat khan</dc:creator>
  <cp:keywords/>
  <dc:description/>
  <cp:lastModifiedBy>kaynat khan</cp:lastModifiedBy>
  <cp:revision>2</cp:revision>
  <dcterms:created xsi:type="dcterms:W3CDTF">2025-05-06T18:42:00Z</dcterms:created>
  <dcterms:modified xsi:type="dcterms:W3CDTF">2025-05-06T18:50:00Z</dcterms:modified>
</cp:coreProperties>
</file>