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产品需求文档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 w:color="82a7fc"/>
          <w:left w:val="single" w:color="82a7fc"/>
          <w:bottom w:val="single" w:color="82a7fc"/>
          <w:right w:val="single" w:color="82a7fc"/>
          <w:insideH w:val="single" w:color="82a7fc"/>
          <w:insideV w:val="single" w:color="82a7fc"/>
        </w:tblBorders>
      </w:tblPr>
      <w:tblGrid>
        <w:gridCol w:w="8504"/>
      </w:tblGrid>
      <w:tr>
        <w:tc>
          <w:tcPr>
            <w:tcW w:w="8504" w:type="dxa"/>
            <w:shd w:color="auto" w:val="clear" w:fill="e1eaff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选中重要内容后，点击悬浮工具栏中的“</w:t>
            </w:r>
            <w:r>
              <w:rPr>
                <w:rFonts w:eastAsia="宋体" w:ascii="Times New Roman" w:cs="Times New Roman" w:hAnsi="Times New Roman"/>
                <w:b w:val="true"/>
                <w:sz w:val="22"/>
              </w:rPr>
              <w:t>...</w:t>
            </w:r>
            <w:r>
              <w:rPr>
                <w:rFonts w:eastAsia="宋体" w:ascii="Times New Roman" w:cs="Times New Roman" w:hAnsi="Times New Roman"/>
                <w:sz w:val="22"/>
              </w:rPr>
              <w:t>”然后选择“</w:t>
            </w: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高亮块</w:t>
            </w:r>
            <w:r>
              <w:rPr>
                <w:rFonts w:eastAsia="宋体" w:ascii="Times New Roman" w:cs="Times New Roman" w:hAnsi="Times New Roman"/>
                <w:sz w:val="22"/>
              </w:rPr>
              <w:t>”，突出显示重点信息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 xml:space="preserve">一、 </w:t>
      </w:r>
      <w:r>
        <w:rPr>
          <w:rFonts w:eastAsia="宋体" w:ascii="Times New Roman" w:cs="Times New Roman" w:hAnsi="Times New Roman"/>
          <w:b w:val="true"/>
          <w:sz w:val="44"/>
        </w:rPr>
        <w:t>前言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 xml:space="preserve">1.1 </w:t>
      </w:r>
      <w:r>
        <w:rPr>
          <w:rFonts w:eastAsia="宋体" w:ascii="Times New Roman" w:cs="Times New Roman" w:hAnsi="Times New Roman"/>
          <w:b w:val="true"/>
          <w:sz w:val="32"/>
        </w:rPr>
        <w:t>需求基本信息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产品经理：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需求优先级：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1.2 文档变更日志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60"/>
        <w:gridCol w:w="1285"/>
        <w:gridCol w:w="1274"/>
        <w:gridCol w:w="4384"/>
      </w:tblGrid>
      <w:tr>
        <w:trPr>
          <w:trHeight w:val="500"/>
        </w:trPr>
        <w:tc>
          <w:tcPr>
            <w:tcW w:w="15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85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版本号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74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变更人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384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主要变更内容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4.2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0.1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7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张嘉麒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38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更新了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560" w:type="dxa"/>
          </w:tcPr>
          <w:p/>
        </w:tc>
        <w:tc>
          <w:tcPr>
            <w:tcW w:w="1285" w:type="dxa"/>
          </w:tcPr>
          <w:p/>
        </w:tc>
        <w:tc>
          <w:tcPr>
            <w:tcW w:w="1274" w:type="dxa"/>
          </w:tcPr>
          <w:p/>
        </w:tc>
        <w:tc>
          <w:tcPr>
            <w:tcW w:w="4384" w:type="dxa"/>
          </w:tcPr>
          <w:p/>
        </w:tc>
      </w:tr>
      <w:tr>
        <w:trPr>
          <w:trHeight w:val="500"/>
        </w:trPr>
        <w:tc>
          <w:tcPr>
            <w:tcW w:w="1560" w:type="dxa"/>
          </w:tcPr>
          <w:p/>
        </w:tc>
        <w:tc>
          <w:tcPr>
            <w:tcW w:w="1285" w:type="dxa"/>
          </w:tcPr>
          <w:p/>
        </w:tc>
        <w:tc>
          <w:tcPr>
            <w:tcW w:w="1274" w:type="dxa"/>
          </w:tcPr>
          <w:p/>
        </w:tc>
        <w:tc>
          <w:tcPr>
            <w:tcW w:w="4384" w:type="dxa"/>
          </w:tcPr>
          <w:p/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1.3 名词解释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对于不常用的词或者新创造的词，需要定义和描述</w:t>
      </w:r>
      <w:r>
        <w:rPr>
          <w:rFonts w:eastAsia="宋体" w:ascii="Times New Roman" w:cs="Times New Roman" w:hAnsi="Times New Roman"/>
          <w:sz w:val="22"/>
        </w:rPr>
        <w:t>，方便阅读者快速理解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695"/>
        <w:gridCol w:w="6809"/>
      </w:tblGrid>
      <w:tr>
        <w:trPr>
          <w:trHeight w:val="500"/>
        </w:trPr>
        <w:tc>
          <w:tcPr>
            <w:tcW w:w="1695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术语 / 缩略词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09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9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CMS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0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XXX 系统的简称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9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0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69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0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1.4 需求评审记录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[0</w:t>
      </w:r>
      <w:r>
        <w:rPr>
          <w:rFonts w:eastAsia="宋体" w:ascii="Times New Roman" w:cs="Times New Roman" w:hAnsi="Times New Roman"/>
          <w:sz w:val="22"/>
        </w:rPr>
        <w:t>9</w:t>
      </w:r>
      <w:r>
        <w:rPr>
          <w:rFonts w:eastAsia="宋体" w:ascii="Times New Roman" w:cs="Times New Roman" w:hAnsi="Times New Roman"/>
          <w:sz w:val="22"/>
        </w:rPr>
        <w:t>/10] 组内需求评审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参会人：</w:t>
      </w:r>
      <w:r>
        <w:rPr>
          <w:rFonts w:eastAsia="宋体" w:ascii="Times New Roman" w:cs="Times New Roman" w:hAnsi="Times New Roman"/>
          <w:color w:val="8f959e"/>
          <w:sz w:val="22"/>
        </w:rPr>
        <w:t>输入</w:t>
      </w:r>
      <w:r>
        <w:rPr>
          <w:rFonts w:eastAsia="宋体" w:ascii="Times New Roman" w:cs="Times New Roman" w:hAnsi="Times New Roman"/>
          <w:color w:val="8f959e"/>
          <w:sz w:val="22"/>
        </w:rPr>
        <w:t>@ 提及参与评审的人员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会议结论：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会后Todo：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二、 需求背景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2.1 要解决的问题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尽量简单的描述需求要解决的问题，让文档读者能够</w:t>
      </w:r>
      <w:r>
        <w:rPr>
          <w:rFonts w:eastAsia="宋体" w:ascii="Times New Roman" w:cs="Times New Roman" w:hAnsi="Times New Roman"/>
          <w:sz w:val="22"/>
          <w:shd w:fill="fff67a"/>
        </w:rPr>
        <w:t>快速抓住重点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2.2 用户调研结论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简要说明调研方法、样本情况及</w:t>
      </w:r>
      <w:r>
        <w:rPr>
          <w:rFonts w:eastAsia="宋体" w:ascii="Times New Roman" w:cs="Times New Roman" w:hAnsi="Times New Roman"/>
          <w:sz w:val="22"/>
          <w:shd w:fill="fff67a"/>
        </w:rPr>
        <w:t>关键结论</w:t>
      </w:r>
      <w:r>
        <w:rPr>
          <w:rFonts w:eastAsia="宋体" w:ascii="Times New Roman" w:cs="Times New Roman" w:hAnsi="Times New Roman"/>
          <w:sz w:val="22"/>
        </w:rPr>
        <w:t xml:space="preserve">，输入 </w:t>
      </w:r>
      <w:r>
        <w:rPr>
          <w:rFonts w:eastAsia="宋体" w:ascii="Times New Roman" w:cs="Times New Roman" w:hAnsi="Times New Roman"/>
          <w:sz w:val="22"/>
        </w:rPr>
        <w:t>@ 在此附上</w:t>
      </w:r>
      <w:r>
        <w:rPr>
          <w:rFonts w:eastAsia="宋体" w:ascii="Times New Roman" w:cs="Times New Roman" w:hAnsi="Times New Roman"/>
          <w:sz w:val="22"/>
        </w:rPr>
        <w:t>详细的数据分析报告并添加在【附录】中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2.3 数据分析结论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只在本文档里</w:t>
      </w:r>
      <w:r>
        <w:rPr>
          <w:rFonts w:eastAsia="宋体" w:ascii="Times New Roman" w:cs="Times New Roman" w:hAnsi="Times New Roman"/>
          <w:sz w:val="22"/>
          <w:shd w:fill="fff67a"/>
        </w:rPr>
        <w:t>列出关键结论</w:t>
      </w:r>
      <w:r>
        <w:rPr>
          <w:rFonts w:eastAsia="宋体" w:ascii="Times New Roman" w:cs="Times New Roman" w:hAnsi="Times New Roman"/>
          <w:sz w:val="22"/>
        </w:rPr>
        <w:t>，如果有更详细的数据分析过程</w:t>
      </w:r>
      <w:r>
        <w:rPr>
          <w:rFonts w:eastAsia="宋体" w:ascii="Times New Roman" w:cs="Times New Roman" w:hAnsi="Times New Roman"/>
          <w:sz w:val="22"/>
        </w:rPr>
        <w:t>可以另写一篇文档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2.4 竞品分析结论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列出竞品相关能力的主要信息和关键结论，可以</w:t>
      </w:r>
      <w:r>
        <w:rPr>
          <w:rFonts w:eastAsia="宋体" w:ascii="Times New Roman" w:cs="Times New Roman" w:hAnsi="Times New Roman"/>
          <w:sz w:val="22"/>
        </w:rPr>
        <w:t>重点推演它们背后设计的动机与目标，再与我们要解决的问题对比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686"/>
        <w:gridCol w:w="2081"/>
        <w:gridCol w:w="2160"/>
        <w:gridCol w:w="3577"/>
      </w:tblGrid>
      <w:tr>
        <w:trPr>
          <w:trHeight w:val="500"/>
        </w:trPr>
        <w:tc>
          <w:tcPr>
            <w:tcW w:w="686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81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主要信息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60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关键结论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577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截图或视频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68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竞品1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8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57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建议尽量把图片横向排布，精简文档篇幅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68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竞品2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8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57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68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8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16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577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三、需求目标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目标需要是可衡量的，能帮助我们事后判断是否实现了目标。衡量的方式可以是定量的或是定性的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需求目标：</w:t>
      </w:r>
      <w:r>
        <w:rPr>
          <w:rFonts w:eastAsia="宋体" w:ascii="Times New Roman" w:cs="Times New Roman" w:hAnsi="Times New Roman"/>
          <w:sz w:val="22"/>
        </w:rPr>
        <w:t>例如</w:t>
      </w:r>
      <w:r>
        <w:rPr>
          <w:rFonts w:eastAsia="宋体" w:ascii="Times New Roman" w:cs="Times New Roman" w:hAnsi="Times New Roman"/>
          <w:sz w:val="22"/>
        </w:rPr>
        <w:t>在文档内支持流程图</w:t>
      </w:r>
      <w:r>
        <w:rPr>
          <w:rFonts w:eastAsia="宋体" w:ascii="Times New Roman" w:cs="Times New Roman" w:hAnsi="Times New Roman"/>
          <w:sz w:val="22"/>
        </w:rPr>
        <w:t>能力，</w:t>
      </w:r>
      <w:r>
        <w:rPr>
          <w:rFonts w:eastAsia="宋体" w:ascii="Times New Roman" w:cs="Times New Roman" w:hAnsi="Times New Roman"/>
          <w:sz w:val="22"/>
        </w:rPr>
        <w:t>能让用户在文档内直接绘制、修改、查看、评论流程图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衡量标准：</w:t>
      </w:r>
      <w:r>
        <w:rPr>
          <w:rFonts w:eastAsia="宋体" w:ascii="Times New Roman" w:cs="Times New Roman" w:hAnsi="Times New Roman"/>
          <w:sz w:val="22"/>
        </w:rPr>
        <w:t xml:space="preserve">例如功能上线 1 个月后，功能使用率（XX功能UV / XX产品UV）达到 </w:t>
      </w:r>
      <w:r>
        <w:rPr>
          <w:rFonts w:eastAsia="宋体" w:ascii="Times New Roman" w:cs="Times New Roman" w:hAnsi="Times New Roman"/>
          <w:b w:val="true"/>
          <w:sz w:val="22"/>
        </w:rPr>
        <w:t>X%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四、 需求范围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可条理性地罗列需求范围或信息架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8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28"/>
        <w:gridCol w:w="5647"/>
        <w:gridCol w:w="1129"/>
      </w:tblGrid>
      <w:tr>
        <w:trPr>
          <w:trHeight w:val="500"/>
        </w:trPr>
        <w:tc>
          <w:tcPr>
            <w:tcW w:w="1728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需求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647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简要说明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29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优先级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28" w:type="dxa"/>
          </w:tcPr>
          <w:p/>
        </w:tc>
        <w:tc>
          <w:tcPr>
            <w:tcW w:w="5647" w:type="dxa"/>
          </w:tcPr>
          <w:p/>
        </w:tc>
        <w:tc>
          <w:tcPr>
            <w:tcW w:w="1129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  <w:shd w:fill="ffbcb2"/>
              </w:rPr>
              <w:t>P0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28" w:type="dxa"/>
          </w:tcPr>
          <w:p/>
        </w:tc>
        <w:tc>
          <w:tcPr>
            <w:tcW w:w="5647" w:type="dxa"/>
          </w:tcPr>
          <w:p/>
        </w:tc>
        <w:tc>
          <w:tcPr>
            <w:tcW w:w="1129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  <w:shd w:fill="ffd37e"/>
              </w:rPr>
              <w:t>P1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28" w:type="dxa"/>
          </w:tcPr>
          <w:p/>
        </w:tc>
        <w:tc>
          <w:tcPr>
            <w:tcW w:w="5647" w:type="dxa"/>
          </w:tcPr>
          <w:p/>
        </w:tc>
        <w:tc>
          <w:tcPr>
            <w:tcW w:w="1129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  <w:shd w:fill="fff362"/>
              </w:rPr>
              <w:t>P2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numPr>
          <w:numId w:val="9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移动端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728"/>
        <w:gridCol w:w="5647"/>
        <w:gridCol w:w="1129"/>
      </w:tblGrid>
      <w:tr>
        <w:trPr>
          <w:trHeight w:val="500"/>
        </w:trPr>
        <w:tc>
          <w:tcPr>
            <w:tcW w:w="1728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需求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647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简要说明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129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优先级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28" w:type="dxa"/>
          </w:tcPr>
          <w:p/>
        </w:tc>
        <w:tc>
          <w:tcPr>
            <w:tcW w:w="5647" w:type="dxa"/>
          </w:tcPr>
          <w:p/>
        </w:tc>
        <w:tc>
          <w:tcPr>
            <w:tcW w:w="1129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  <w:shd w:fill="ffbcb2"/>
              </w:rPr>
              <w:t>P0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28" w:type="dxa"/>
          </w:tcPr>
          <w:p/>
        </w:tc>
        <w:tc>
          <w:tcPr>
            <w:tcW w:w="5647" w:type="dxa"/>
          </w:tcPr>
          <w:p/>
        </w:tc>
        <w:tc>
          <w:tcPr>
            <w:tcW w:w="1129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  <w:shd w:fill="ffd37e"/>
              </w:rPr>
              <w:t>P1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1728" w:type="dxa"/>
          </w:tcPr>
          <w:p/>
        </w:tc>
        <w:tc>
          <w:tcPr>
            <w:tcW w:w="5647" w:type="dxa"/>
          </w:tcPr>
          <w:p/>
        </w:tc>
        <w:tc>
          <w:tcPr>
            <w:tcW w:w="1129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  <w:shd w:fill="fff362"/>
              </w:rPr>
              <w:t>P2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五、 功能详细说明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5.1 产品</w:t>
      </w:r>
      <w:r>
        <w:rPr>
          <w:rFonts w:eastAsia="宋体" w:ascii="Times New Roman" w:cs="Times New Roman" w:hAnsi="Times New Roman"/>
          <w:b w:val="true"/>
          <w:sz w:val="32"/>
        </w:rPr>
        <w:t>流程图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将鼠标悬浮至下方流程图，点击</w:t>
      </w:r>
      <w:r>
        <w:rPr>
          <w:rFonts w:eastAsia="宋体" w:ascii="Times New Roman" w:cs="Times New Roman" w:hAnsi="Times New Roman"/>
          <w:b w:val="true"/>
          <w:sz w:val="22"/>
        </w:rPr>
        <w:t>编辑</w:t>
      </w:r>
      <w:r>
        <w:rPr>
          <w:rFonts w:eastAsia="宋体" w:ascii="Times New Roman" w:cs="Times New Roman" w:hAnsi="Times New Roman"/>
          <w:sz w:val="22"/>
        </w:rPr>
        <w:t>，即可进入流程图创作你的产品流程图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400675" cy="192214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2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5.2 交互</w:t>
      </w:r>
      <w:r>
        <w:rPr>
          <w:rFonts w:eastAsia="宋体" w:ascii="Times New Roman" w:cs="Times New Roman" w:hAnsi="Times New Roman"/>
          <w:b w:val="true"/>
          <w:sz w:val="32"/>
        </w:rPr>
        <w:t>原型</w:t>
      </w:r>
      <w:r>
        <w:rPr>
          <w:rFonts w:eastAsia="宋体" w:ascii="Times New Roman" w:cs="Times New Roman" w:hAnsi="Times New Roman"/>
          <w:b w:val="true"/>
          <w:sz w:val="32"/>
        </w:rPr>
        <w:t>图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复制网页链接，直接粘贴到文档中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5.3 功能点说明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962"/>
        <w:gridCol w:w="1269"/>
        <w:gridCol w:w="3838"/>
        <w:gridCol w:w="2434"/>
      </w:tblGrid>
      <w:tr>
        <w:trPr>
          <w:trHeight w:val="500"/>
        </w:trPr>
        <w:tc>
          <w:tcPr>
            <w:tcW w:w="962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模块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69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功能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838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功能详细说明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34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交互图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96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资料编辑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69" w:type="dxa"/>
          </w:tcPr>
          <w:p>
            <w:pPr>
              <w:numPr>
                <w:numId w:val="10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更换头像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838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3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96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838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3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96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838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3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962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26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838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434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六、 非功能需求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可以列举产品营销需求、运营需求、财务需求、法务需求、使用帮助、问题反馈等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七、 数据需求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提前思考功能上线后，想要看到的数据有哪些，想通过每个数据得到什么样的用户洞察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3975"/>
        <w:gridCol w:w="4529"/>
      </w:tblGrid>
      <w:tr>
        <w:trPr>
          <w:trHeight w:val="500"/>
        </w:trPr>
        <w:tc>
          <w:tcPr>
            <w:tcW w:w="3975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数据名称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529" w:type="dxa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数据口径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3975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如：流程图使用人数
</w:t>
            </w:r>
          </w:p>
        </w:tc>
        <w:tc>
          <w:tcPr>
            <w:tcW w:w="452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在文档中，插入、编辑、粘贴流程图的用户数
</w:t>
            </w:r>
          </w:p>
        </w:tc>
      </w:tr>
      <w:tr>
        <w:trPr>
          <w:trHeight w:val="500"/>
        </w:trPr>
        <w:tc>
          <w:tcPr>
            <w:tcW w:w="3975" w:type="dxa"/>
          </w:tcPr>
          <w:p/>
        </w:tc>
        <w:tc>
          <w:tcPr>
            <w:tcW w:w="4529" w:type="dxa"/>
          </w:tcPr>
          <w:p/>
        </w:tc>
      </w:tr>
      <w:tr>
        <w:trPr>
          <w:trHeight w:val="500"/>
        </w:trPr>
        <w:tc>
          <w:tcPr>
            <w:tcW w:w="3975" w:type="dxa"/>
          </w:tcPr>
          <w:p/>
        </w:tc>
        <w:tc>
          <w:tcPr>
            <w:tcW w:w="4529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八、 项目规划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输入 </w:t>
      </w:r>
      <w:r>
        <w:rPr>
          <w:rFonts w:eastAsia="宋体" w:ascii="Times New Roman" w:cs="Times New Roman" w:hAnsi="Times New Roman"/>
          <w:sz w:val="22"/>
        </w:rPr>
        <w:t xml:space="preserve">@ </w:t>
      </w:r>
      <w:r>
        <w:rPr>
          <w:rFonts w:eastAsia="宋体" w:ascii="Times New Roman" w:cs="Times New Roman" w:hAnsi="Times New Roman"/>
          <w:sz w:val="22"/>
        </w:rPr>
        <w:t>把正文提及的项目管理文档附在此处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附录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输入 </w:t>
      </w:r>
      <w:r>
        <w:rPr>
          <w:rFonts w:eastAsia="宋体" w:ascii="Times New Roman" w:cs="Times New Roman" w:hAnsi="Times New Roman"/>
          <w:sz w:val="22"/>
        </w:rPr>
        <w:t xml:space="preserve">@ </w:t>
      </w:r>
      <w:r>
        <w:rPr>
          <w:rFonts w:eastAsia="宋体" w:ascii="Times New Roman" w:cs="Times New Roman" w:hAnsi="Times New Roman"/>
          <w:sz w:val="22"/>
        </w:rPr>
        <w:t>把正文提及的具体文档，或需求相关的其他说明文档附在此处以供查阅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数据分析报告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用户调研报告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设计分析报告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......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 w:color="bacefd"/>
          <w:left w:val="single" w:color="bacefd"/>
          <w:bottom w:val="single" w:color="bacefd"/>
          <w:right w:val="single" w:color="bacefd"/>
          <w:insideH w:val="single" w:color="bacefd"/>
          <w:insideV w:val="single" w:color="bacefd"/>
        </w:tblBorders>
      </w:tblPr>
      <w:tblGrid>
        <w:gridCol w:w="8504"/>
      </w:tblGrid>
      <w:tr>
        <w:tc>
          <w:tcPr>
            <w:tcW w:w="8504" w:type="dxa"/>
            <w:shd w:color="auto" w:val="clear" w:fill="f0f4ff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该文档使用了 </w:t>
            </w:r>
            <w:hyperlink r:id="rId6">
              <w:r>
                <w:rPr>
                  <w:rFonts w:eastAsia="宋体" w:ascii="Times New Roman" w:cs="Times New Roman" w:hAnsi="Times New Roman"/>
                  <w:color w:val="1a84ee"/>
                  <w:sz w:val="22"/>
                </w:rPr>
                <w:t xml:space="preserve">产品需求文档 </w:t>
              </w:r>
            </w:hyperlink>
            <w:r>
              <w:rPr>
                <w:rFonts w:eastAsia="宋体" w:ascii="Times New Roman" w:cs="Times New Roman" w:hAnsi="Times New Roman"/>
                <w:sz w:val="22"/>
              </w:rPr>
              <w:t xml:space="preserve"> 模板，点击立刻体验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7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numFmt w:val="bullet"/>
      <w:suff w:val="space"/>
      <w:lvlText w:val="•"/>
      <w:rPr>
        <w:color w:val="0070f0"/>
      </w:rPr>
    </w:lvl>
  </w:abstractNum>
  <w:abstractNum w:abstractNumId="2">
    <w:lvl>
      <w:numFmt w:val="bullet"/>
      <w:suff w:val="space"/>
      <w:lvlText w:val="•"/>
      <w:rPr>
        <w:color w:val="0070f0"/>
      </w:rPr>
    </w:lvl>
  </w:abstractNum>
  <w:abstractNum w:abstractNumId="3">
    <w:lvl>
      <w:numFmt w:val="bullet"/>
      <w:suff w:val="space"/>
      <w:lvlText w:val="•"/>
      <w:rPr>
        <w:color w:val="0070f0"/>
      </w:rPr>
    </w:lvl>
  </w:abstractNum>
  <w:abstractNum w:abstractNumId="4">
    <w:lvl>
      <w:numFmt w:val="bullet"/>
      <w:suff w:val="space"/>
      <w:lvlText w:val="•"/>
      <w:rPr>
        <w:color w:val="0070f0"/>
      </w:rPr>
    </w:lvl>
  </w:abstractNum>
  <w:abstractNum w:abstractNumId="5">
    <w:lvl>
      <w:numFmt w:val="bullet"/>
      <w:suff w:val="space"/>
      <w:lvlText w:val="￮"/>
      <w:rPr>
        <w:color w:val="0070f0"/>
        <w:sz w:val="16"/>
      </w:rPr>
    </w:lvl>
  </w:abstractNum>
  <w:abstractNum w:abstractNumId="6">
    <w:lvl>
      <w:numFmt w:val="bullet"/>
      <w:suff w:val="space"/>
      <w:lvlText w:val="•"/>
      <w:rPr>
        <w:color w:val="0070f0"/>
      </w:rPr>
    </w:lvl>
  </w:abstractNum>
  <w:abstractNum w:abstractNumId="7">
    <w:lvl>
      <w:numFmt w:val="bullet"/>
      <w:suff w:val="space"/>
      <w:lvlText w:val="□"/>
      <w:rPr>
        <w:color w:val="0070f0"/>
      </w:rPr>
    </w:lvl>
  </w:abstractNum>
  <w:abstractNum w:abstractNumId="8">
    <w:lvl>
      <w:numFmt w:val="bullet"/>
      <w:suff w:val="space"/>
      <w:lvlText w:val="•"/>
      <w:rPr>
        <w:color w:val="0070f0"/>
      </w:rPr>
    </w:lvl>
  </w:abstractNum>
  <w:abstractNum w:abstractNumId="9">
    <w:lvl>
      <w:numFmt w:val="bullet"/>
      <w:suff w:val="space"/>
      <w:lvlText w:val="•"/>
      <w:rPr>
        <w:color w:val="0070f0"/>
      </w:rPr>
    </w:lvl>
  </w:abstractNum>
  <w:abstractNum w:abstractNumId="10">
    <w:lvl>
      <w:numFmt w:val="bullet"/>
      <w:suff w:val="space"/>
      <w:lvlText w:val="•"/>
      <w:rPr>
        <w:color w:val="0070f0"/>
      </w:rPr>
    </w:lvl>
  </w:abstractNum>
  <w:abstractNum w:abstractNumId="11">
    <w:lvl>
      <w:start w:val="1"/>
      <w:numFmt w:val="decimal"/>
      <w:suff w:val="space"/>
      <w:lvlText w:val="%1."/>
      <w:rPr>
        <w:color w:val="0070f0"/>
      </w:rPr>
    </w:lvl>
  </w:abstractNum>
  <w:abstractNum w:abstractNumId="12">
    <w:lvl>
      <w:start w:val="2"/>
      <w:numFmt w:val="decimal"/>
      <w:suff w:val="space"/>
      <w:lvlText w:val="%1."/>
      <w:rPr>
        <w:color w:val="0070f0"/>
      </w:rPr>
    </w:lvl>
  </w:abstractNum>
  <w:abstractNum w:abstractNumId="13">
    <w:lvl>
      <w:start w:val="3"/>
      <w:numFmt w:val="decimal"/>
      <w:suff w:val="space"/>
      <w:lvlText w:val="%1."/>
      <w:rPr>
        <w:color w:val="0070f0"/>
      </w:rPr>
    </w:lvl>
  </w:abstractNum>
  <w:abstractNum w:abstractNumId="14">
    <w:lvl>
      <w:start w:val="4"/>
      <w:numFmt w:val="decimal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ttps://bytedance.feishu.cn/drive/home/?openTemplateCenter=gallery&amp;action=preview&amp;templateType=1&amp;id=6949091329502609957" TargetMode="External" Type="http://schemas.openxmlformats.org/officeDocument/2006/relationships/hyperlink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2022-06-25T10:06:24Z</dcterms:created>
  <dc:creator>Apache POI</dc:creator>
</cp:coreProperties>
</file>