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EE7FF" w14:textId="05835E88" w:rsidR="00E12A0B" w:rsidRDefault="00FE29E9" w:rsidP="00FE29E9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r w:rsidRPr="00FE29E9">
        <w:rPr>
          <w:b/>
          <w:bCs/>
          <w:sz w:val="28"/>
          <w:szCs w:val="28"/>
          <w:u w:val="single"/>
        </w:rPr>
        <w:t>Phishing Challenge</w:t>
      </w:r>
      <w:bookmarkEnd w:id="0"/>
      <w:r>
        <w:rPr>
          <w:noProof/>
        </w:rPr>
        <w:drawing>
          <wp:inline distT="0" distB="0" distL="0" distR="0" wp14:anchorId="47E53F1C" wp14:editId="43CCA14C">
            <wp:extent cx="5943600" cy="7419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3CFC" w14:textId="4B8ACF62" w:rsidR="00FE29E9" w:rsidRPr="00FE29E9" w:rsidRDefault="00FE29E9" w:rsidP="00FE29E9">
      <w:pPr>
        <w:jc w:val="center"/>
        <w:rPr>
          <w:color w:val="000000" w:themeColor="text1"/>
        </w:rPr>
      </w:pPr>
      <w:r w:rsidRPr="00FE29E9">
        <w:rPr>
          <w:b/>
          <w:bCs/>
          <w:color w:val="FF0000"/>
          <w:sz w:val="28"/>
          <w:szCs w:val="28"/>
          <w:u w:val="single"/>
        </w:rPr>
        <w:t xml:space="preserve">Answer: </w:t>
      </w:r>
      <w:r w:rsidRPr="00FE29E9">
        <w:rPr>
          <w:b/>
          <w:bCs/>
          <w:color w:val="000000" w:themeColor="text1"/>
          <w:sz w:val="28"/>
          <w:szCs w:val="28"/>
          <w:u w:val="single"/>
        </w:rPr>
        <w:t>Credential Harvester</w:t>
      </w:r>
    </w:p>
    <w:sectPr w:rsidR="00FE29E9" w:rsidRPr="00FE2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9"/>
    <w:rsid w:val="00AA722B"/>
    <w:rsid w:val="00E12A0B"/>
    <w:rsid w:val="00F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92AD"/>
  <w15:chartTrackingRefBased/>
  <w15:docId w15:val="{1F66A438-B7F3-4ECA-A231-401A0242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2020-03-13T11:45:00Z</dcterms:created>
  <dcterms:modified xsi:type="dcterms:W3CDTF">2020-03-13T11:48:00Z</dcterms:modified>
</cp:coreProperties>
</file>