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0A392" w14:textId="60D7B830" w:rsidR="00E12A0B" w:rsidRDefault="00223900" w:rsidP="00223900">
      <w:pPr>
        <w:jc w:val="center"/>
        <w:rPr>
          <w:b/>
          <w:bCs/>
          <w:noProof/>
          <w:sz w:val="24"/>
          <w:szCs w:val="24"/>
          <w:u w:val="single"/>
        </w:rPr>
      </w:pPr>
      <w:r w:rsidRPr="00223900">
        <w:rPr>
          <w:b/>
          <w:bCs/>
          <w:noProof/>
          <w:sz w:val="28"/>
          <w:szCs w:val="28"/>
          <w:u w:val="single"/>
        </w:rPr>
        <w:t>Stego Challenge 1</w:t>
      </w:r>
      <w:r>
        <w:rPr>
          <w:noProof/>
        </w:rPr>
        <w:drawing>
          <wp:inline distT="0" distB="0" distL="0" distR="0" wp14:anchorId="7AE30B0E" wp14:editId="66DA540F">
            <wp:extent cx="5200650" cy="466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7171" cy="4673102"/>
                    </a:xfrm>
                    <a:prstGeom prst="rect">
                      <a:avLst/>
                    </a:prstGeom>
                    <a:noFill/>
                    <a:ln>
                      <a:noFill/>
                    </a:ln>
                  </pic:spPr>
                </pic:pic>
              </a:graphicData>
            </a:graphic>
          </wp:inline>
        </w:drawing>
      </w:r>
    </w:p>
    <w:p w14:paraId="4EC1E320" w14:textId="5B153F53" w:rsidR="00223900" w:rsidRDefault="00223900" w:rsidP="00223900">
      <w:pPr>
        <w:rPr>
          <w:noProof/>
          <w:sz w:val="24"/>
          <w:szCs w:val="24"/>
        </w:rPr>
      </w:pPr>
      <w:r w:rsidRPr="00223900">
        <w:rPr>
          <w:b/>
          <w:bCs/>
          <w:noProof/>
          <w:color w:val="FF0000"/>
          <w:sz w:val="24"/>
          <w:szCs w:val="24"/>
          <w:u w:val="single"/>
        </w:rPr>
        <w:lastRenderedPageBreak/>
        <w:t>Answer:</w:t>
      </w:r>
      <w:r>
        <w:rPr>
          <w:b/>
          <w:bCs/>
          <w:noProof/>
          <w:color w:val="FF0000"/>
          <w:sz w:val="24"/>
          <w:szCs w:val="24"/>
          <w:u w:val="single"/>
        </w:rPr>
        <w:t xml:space="preserve"> </w:t>
      </w:r>
      <w:r w:rsidRPr="00223900">
        <w:rPr>
          <w:noProof/>
          <w:sz w:val="24"/>
          <w:szCs w:val="24"/>
        </w:rPr>
        <w:t>We are given a png image</w:t>
      </w:r>
      <w:r>
        <w:rPr>
          <w:noProof/>
          <w:sz w:val="24"/>
          <w:szCs w:val="24"/>
        </w:rPr>
        <w:t>, shown below.</w:t>
      </w:r>
      <w:r>
        <w:rPr>
          <w:noProof/>
          <w:sz w:val="24"/>
          <w:szCs w:val="24"/>
        </w:rPr>
        <w:drawing>
          <wp:inline distT="0" distB="0" distL="0" distR="0" wp14:anchorId="514242E7" wp14:editId="256EC727">
            <wp:extent cx="5934075" cy="3990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990975"/>
                    </a:xfrm>
                    <a:prstGeom prst="rect">
                      <a:avLst/>
                    </a:prstGeom>
                    <a:noFill/>
                    <a:ln>
                      <a:noFill/>
                    </a:ln>
                  </pic:spPr>
                </pic:pic>
              </a:graphicData>
            </a:graphic>
          </wp:inline>
        </w:drawing>
      </w:r>
    </w:p>
    <w:p w14:paraId="592B27AC" w14:textId="59D7AE24" w:rsidR="00223900" w:rsidRDefault="00223900" w:rsidP="00223900">
      <w:pPr>
        <w:rPr>
          <w:noProof/>
          <w:sz w:val="24"/>
          <w:szCs w:val="24"/>
        </w:rPr>
      </w:pPr>
      <w:r>
        <w:rPr>
          <w:noProof/>
          <w:sz w:val="24"/>
          <w:szCs w:val="24"/>
        </w:rPr>
        <w:t>Looking at the top of image we can see what lloks like braille.</w:t>
      </w:r>
    </w:p>
    <w:p w14:paraId="424088EC" w14:textId="75074800" w:rsidR="00223900" w:rsidRDefault="00223900" w:rsidP="00223900">
      <w:pPr>
        <w:rPr>
          <w:color w:val="FF0000"/>
        </w:rPr>
      </w:pPr>
      <w:r>
        <w:rPr>
          <w:noProof/>
        </w:rPr>
        <w:drawing>
          <wp:inline distT="0" distB="0" distL="0" distR="0" wp14:anchorId="3C9A365B" wp14:editId="3FDBF9B4">
            <wp:extent cx="5943600"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28650"/>
                    </a:xfrm>
                    <a:prstGeom prst="rect">
                      <a:avLst/>
                    </a:prstGeom>
                  </pic:spPr>
                </pic:pic>
              </a:graphicData>
            </a:graphic>
          </wp:inline>
        </w:drawing>
      </w:r>
    </w:p>
    <w:p w14:paraId="3362317F" w14:textId="052FDC05" w:rsidR="00223900" w:rsidRDefault="00223900" w:rsidP="00223900">
      <w:r>
        <w:t>Looks pretty straight forward let’s decode this braille string and see what we get.</w:t>
      </w:r>
    </w:p>
    <w:p w14:paraId="6EB9FD0F" w14:textId="5424173B" w:rsidR="00223900" w:rsidRDefault="00223900" w:rsidP="00223900">
      <w:r>
        <w:t xml:space="preserve">I’m going to use an app on my </w:t>
      </w:r>
      <w:proofErr w:type="spellStart"/>
      <w:r>
        <w:t>iphone</w:t>
      </w:r>
      <w:proofErr w:type="spellEnd"/>
      <w:r>
        <w:t xml:space="preserve"> to help with this, Braille Go, it allows me to enter each braille character and decodes them for me. Below is the whole braille string with the decoded text.</w:t>
      </w:r>
    </w:p>
    <w:p w14:paraId="079C2574" w14:textId="0E8529D5" w:rsidR="00223900" w:rsidRDefault="00223900" w:rsidP="00223900">
      <w:pPr>
        <w:rPr>
          <w:rFonts w:ascii="Segoe UI Symbol" w:hAnsi="Segoe UI Symbol" w:cs="Segoe UI Symbol"/>
        </w:rPr>
      </w:pP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r w:rsidRPr="00223900">
        <w:t xml:space="preserve"> </w:t>
      </w:r>
      <w:r w:rsidRPr="00223900">
        <w:rPr>
          <w:rFonts w:ascii="Segoe UI Symbol" w:hAnsi="Segoe UI Symbol" w:cs="Segoe UI Symbol"/>
        </w:rPr>
        <w:t>⠘⠛⠧</w:t>
      </w:r>
    </w:p>
    <w:p w14:paraId="25A28A60" w14:textId="6E9842AA" w:rsidR="00223900" w:rsidRDefault="00223900" w:rsidP="00223900">
      <w:r w:rsidRPr="00223900">
        <w:t xml:space="preserve">I??V HH?V H??V EFV EH?V IEV F??V G??V JFV ???V IEV FH?V D??V EFV E??V IEV ?IV ?IV I??V IEV ???V EFV H??V JFV IEV H??V ?IV EEV IEV G??V JFV ???V IEV I??V GIV H??V EFV FH?V D??V IEV ?H?V EH?V JFV I??V C??V HGV FJV GDV ???V ???V D??V JH?V </w:t>
      </w:r>
      <w:proofErr w:type="spellStart"/>
      <w:r w:rsidRPr="00223900">
        <w:t>JH?V</w:t>
      </w:r>
      <w:proofErr w:type="spellEnd"/>
      <w:r w:rsidRPr="00223900">
        <w:t xml:space="preserve"> IH?V ?GV</w:t>
      </w:r>
    </w:p>
    <w:p w14:paraId="7A0A3556" w14:textId="77777777" w:rsidR="00930189" w:rsidRDefault="00223900" w:rsidP="00223900">
      <w:pPr>
        <w:rPr>
          <w:rFonts w:ascii="Segoe UI Symbol" w:hAnsi="Segoe UI Symbol" w:cs="Segoe UI Symbol"/>
        </w:rPr>
      </w:pPr>
      <w:r>
        <w:t xml:space="preserve">Now this mean nothing to me but the one thing that stands out is the v at the end of every group. Looking up how braille works we can see the numbers in braille always start with </w:t>
      </w:r>
      <w:r w:rsidRPr="00223900">
        <w:rPr>
          <w:rFonts w:ascii="Segoe UI Symbol" w:hAnsi="Segoe UI Symbol" w:cs="Segoe UI Symbol"/>
        </w:rPr>
        <w:t>⠼</w:t>
      </w:r>
      <w:r>
        <w:rPr>
          <w:rFonts w:ascii="Segoe UI Symbol" w:hAnsi="Segoe UI Symbol" w:cs="Segoe UI Symbol"/>
        </w:rPr>
        <w:t xml:space="preserve"> which is the </w:t>
      </w:r>
      <w:r>
        <w:rPr>
          <w:rFonts w:ascii="Segoe UI Symbol" w:hAnsi="Segoe UI Symbol" w:cs="Segoe UI Symbol"/>
        </w:rPr>
        <w:lastRenderedPageBreak/>
        <w:t>reverse of what we have</w:t>
      </w:r>
      <w:r w:rsidR="00930189">
        <w:rPr>
          <w:rFonts w:ascii="Segoe UI Symbol" w:hAnsi="Segoe UI Symbol" w:cs="Segoe UI Symbol"/>
        </w:rPr>
        <w:t>,</w:t>
      </w:r>
      <w:r>
        <w:rPr>
          <w:rFonts w:ascii="Segoe UI Symbol" w:hAnsi="Segoe UI Symbol" w:cs="Segoe UI Symbol"/>
        </w:rPr>
        <w:t xml:space="preserve"> </w:t>
      </w:r>
      <w:r w:rsidR="00930189">
        <w:rPr>
          <w:rFonts w:ascii="Segoe UI Symbol" w:hAnsi="Segoe UI Symbol" w:cs="Segoe UI Symbol"/>
        </w:rPr>
        <w:t>s</w:t>
      </w:r>
      <w:r>
        <w:rPr>
          <w:rFonts w:ascii="Segoe UI Symbol" w:hAnsi="Segoe UI Symbol" w:cs="Segoe UI Symbol"/>
        </w:rPr>
        <w:t xml:space="preserve">o let’s </w:t>
      </w:r>
      <w:r w:rsidR="00930189">
        <w:rPr>
          <w:rFonts w:ascii="Segoe UI Symbol" w:hAnsi="Segoe UI Symbol" w:cs="Segoe UI Symbol"/>
        </w:rPr>
        <w:t>flip the whole string and decode again. Below is the new braille string and decoded text.</w:t>
      </w:r>
    </w:p>
    <w:p w14:paraId="2850CC03" w14:textId="77777777" w:rsidR="00930189" w:rsidRDefault="00930189" w:rsidP="00223900">
      <w:pPr>
        <w:rPr>
          <w:rFonts w:ascii="Segoe UI Symbol" w:hAnsi="Segoe UI Symbol" w:cs="Segoe UI Symbol"/>
        </w:rPr>
      </w:pPr>
      <w:r w:rsidRPr="00930189">
        <w:rPr>
          <w:rFonts w:ascii="Segoe UI Symbol" w:hAnsi="Segoe UI Symbol" w:cs="Segoe UI Symbol"/>
        </w:rPr>
        <w:t>⠼⠛⠃ ⠼⠁⠚⠑ ⠼⠁⠚⠓ ⠼⠁⠚⠓ ⠼⠁⠁⠋ ⠼⠁⠁⠁ ⠼⠁⠁⠃ ⠼⠋⠛ ⠼⠓⠙ ⠼⠛⠚ ⠼⠁⠃⠉ ⠼⠁⠁⠑ ⠼⠙⠓ ⠼⠁⠚⠊ ⠼⠁⠚⠁ ⠼⠊⠑ ⠼⠁⠁⠋ ⠼⠁⠚⠙ ⠼⠙⠊ ⠼⠁⠁⠚ ⠼⠑⠛ ⠼⠁⠁⠑ ⠼⠊⠑ ⠼⠁⠃⠁ ⠼⠙⠓ ⠼⠁⠁⠛ ⠼⠊⠑ ⠼⠊⠊ ⠼⠑⠃ ⠼⠁⠁⠚ ⠼⠊⠑ ⠼⠙⠓ ⠼⠁⠁⠚ ⠼⠙⠊ ⠼⠁⠃⠁ ⠼⠊⠑ ⠼⠁⠁⠑ ⠼⠑⠁ ⠼⠑⠁ ⠼⠊⠑ ⠼⠁⠁⠊ ⠼⠙⠊ ⠼⠁⠁⠋ ⠼⠁⠚⠙ ⠼⠊⠑ ⠼⠁⠃⠁ ⠼⠙⠓ ⠼⠁⠁⠛ ⠼⠁⠁⠙ ⠼⠊⠑ ⠼⠁⠚⠊ ⠼⠙⠊ ⠼⠁⠁⠚ ⠼⠁⠚⠚ ⠼⠁⠃⠑</w:t>
      </w:r>
    </w:p>
    <w:p w14:paraId="7F651FCA" w14:textId="77777777" w:rsidR="00930189" w:rsidRDefault="00930189" w:rsidP="00223900">
      <w:pPr>
        <w:rPr>
          <w:rFonts w:ascii="Segoe UI Symbol" w:hAnsi="Segoe UI Symbol" w:cs="Segoe UI Symbol"/>
        </w:rPr>
      </w:pPr>
      <w:r w:rsidRPr="00930189">
        <w:rPr>
          <w:rFonts w:ascii="Segoe UI Symbol" w:hAnsi="Segoe UI Symbol" w:cs="Segoe UI Symbol"/>
        </w:rPr>
        <w:t>72 105 108 108 116 111 112 67 84 70 123 115 48 109 101 95 116 104 49 110 57 115 95 121 48 117 95 99 52 110 95 48 110 49 121 95 115 51 51 95 119 49 116 104 95 121 48 117 114 95 109 49 110 100 125</w:t>
      </w:r>
    </w:p>
    <w:p w14:paraId="05E3E7C4" w14:textId="77777777" w:rsidR="00930189" w:rsidRDefault="00930189" w:rsidP="00223900">
      <w:r>
        <w:rPr>
          <w:rFonts w:ascii="Segoe UI Symbol" w:hAnsi="Segoe UI Symbol" w:cs="Segoe UI Symbol"/>
        </w:rPr>
        <w:t xml:space="preserve">This is looking better. This looks the decimal values which we can then convert to ascii. To do this we can use a nice online tool call </w:t>
      </w:r>
      <w:proofErr w:type="spellStart"/>
      <w:r>
        <w:rPr>
          <w:rFonts w:ascii="Segoe UI Symbol" w:hAnsi="Segoe UI Symbol" w:cs="Segoe UI Symbol"/>
        </w:rPr>
        <w:t>cyberchef</w:t>
      </w:r>
      <w:proofErr w:type="spellEnd"/>
      <w:r>
        <w:rPr>
          <w:rFonts w:ascii="Segoe UI Symbol" w:hAnsi="Segoe UI Symbol" w:cs="Segoe UI Symbol"/>
        </w:rPr>
        <w:t xml:space="preserve"> </w:t>
      </w:r>
      <w:hyperlink r:id="rId7" w:history="1">
        <w:r>
          <w:rPr>
            <w:rStyle w:val="Hyperlink"/>
          </w:rPr>
          <w:t>https://gchq.github.io/CyberChef/</w:t>
        </w:r>
      </w:hyperlink>
      <w:r>
        <w:t xml:space="preserve"> and pick from decimal.</w:t>
      </w:r>
    </w:p>
    <w:p w14:paraId="6242777B" w14:textId="48DD952E" w:rsidR="00223900" w:rsidRDefault="00930189" w:rsidP="00223900">
      <w:pPr>
        <w:rPr>
          <w:rFonts w:ascii="Segoe UI Symbol" w:hAnsi="Segoe UI Symbol" w:cs="Segoe UI Symbol"/>
        </w:rPr>
      </w:pPr>
      <w:r>
        <w:rPr>
          <w:rFonts w:ascii="Segoe UI Symbol" w:hAnsi="Segoe UI Symbol" w:cs="Segoe UI Symbol"/>
        </w:rPr>
        <w:t xml:space="preserve"> </w:t>
      </w:r>
      <w:r w:rsidRPr="00930189">
        <w:drawing>
          <wp:inline distT="0" distB="0" distL="0" distR="0" wp14:anchorId="3989963A" wp14:editId="3426A03A">
            <wp:extent cx="5943600" cy="2735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35580"/>
                    </a:xfrm>
                    <a:prstGeom prst="rect">
                      <a:avLst/>
                    </a:prstGeom>
                  </pic:spPr>
                </pic:pic>
              </a:graphicData>
            </a:graphic>
          </wp:inline>
        </w:drawing>
      </w:r>
    </w:p>
    <w:p w14:paraId="77B0E3D1" w14:textId="00D67957" w:rsidR="00930189" w:rsidRDefault="00930189" w:rsidP="00223900">
      <w:pPr>
        <w:rPr>
          <w:rFonts w:ascii="Segoe UI Symbol" w:hAnsi="Segoe UI Symbol" w:cs="Segoe UI Symbol"/>
        </w:rPr>
      </w:pPr>
      <w:r>
        <w:rPr>
          <w:rFonts w:ascii="Segoe UI Symbol" w:hAnsi="Segoe UI Symbol" w:cs="Segoe UI Symbol"/>
        </w:rPr>
        <w:t xml:space="preserve">FLAG: </w:t>
      </w:r>
      <w:proofErr w:type="spellStart"/>
      <w:r>
        <w:rPr>
          <w:rFonts w:ascii="Segoe UI Symbol" w:hAnsi="Segoe UI Symbol" w:cs="Segoe UI Symbol"/>
        </w:rPr>
        <w:t>HilltopCTF</w:t>
      </w:r>
      <w:proofErr w:type="spellEnd"/>
      <w:r>
        <w:rPr>
          <w:rFonts w:ascii="Segoe UI Symbol" w:hAnsi="Segoe UI Symbol" w:cs="Segoe UI Symbol"/>
        </w:rPr>
        <w:t>{</w:t>
      </w:r>
      <w:r w:rsidRPr="00930189">
        <w:rPr>
          <w:rFonts w:ascii="Segoe UI Symbol" w:hAnsi="Segoe UI Symbol" w:cs="Segoe UI Symbol"/>
        </w:rPr>
        <w:t>s0me_th1n9s_y0u_c4n_0n1y_s33_w1th_y0ur_m1nd}</w:t>
      </w:r>
    </w:p>
    <w:p w14:paraId="3EF9B5FA" w14:textId="7D076A35" w:rsidR="00930189" w:rsidRDefault="00930189" w:rsidP="00223900">
      <w:pPr>
        <w:rPr>
          <w:rFonts w:ascii="Segoe UI Symbol" w:hAnsi="Segoe UI Symbol" w:cs="Segoe UI Symbol"/>
        </w:rPr>
      </w:pPr>
      <w:r>
        <w:rPr>
          <w:rFonts w:ascii="Segoe UI Symbol" w:hAnsi="Segoe UI Symbol" w:cs="Segoe UI Symbol"/>
        </w:rPr>
        <w:t>You can also decode the dec</w:t>
      </w:r>
      <w:r w:rsidR="005F178E">
        <w:rPr>
          <w:rFonts w:ascii="Segoe UI Symbol" w:hAnsi="Segoe UI Symbol" w:cs="Segoe UI Symbol"/>
        </w:rPr>
        <w:t>imal in kali using the below command</w:t>
      </w:r>
      <w:bookmarkStart w:id="0" w:name="_GoBack"/>
      <w:bookmarkEnd w:id="0"/>
    </w:p>
    <w:p w14:paraId="4D536E24" w14:textId="02A088A0" w:rsidR="00930189" w:rsidRPr="00223900" w:rsidRDefault="00930189" w:rsidP="00223900">
      <w:r>
        <w:rPr>
          <w:noProof/>
        </w:rPr>
        <w:drawing>
          <wp:inline distT="0" distB="0" distL="0" distR="0" wp14:anchorId="63A61A8B" wp14:editId="31CB29F4">
            <wp:extent cx="5943600" cy="318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8770"/>
                    </a:xfrm>
                    <a:prstGeom prst="rect">
                      <a:avLst/>
                    </a:prstGeom>
                  </pic:spPr>
                </pic:pic>
              </a:graphicData>
            </a:graphic>
          </wp:inline>
        </w:drawing>
      </w:r>
    </w:p>
    <w:sectPr w:rsidR="00930189" w:rsidRPr="00223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00"/>
    <w:rsid w:val="00223900"/>
    <w:rsid w:val="005F178E"/>
    <w:rsid w:val="00930189"/>
    <w:rsid w:val="00AA722B"/>
    <w:rsid w:val="00E1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5365"/>
  <w15:chartTrackingRefBased/>
  <w15:docId w15:val="{574E7ED7-E5DB-4B1B-93A8-41916C040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301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gchq.github.io/CyberChe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Y</dc:creator>
  <cp:keywords/>
  <dc:description/>
  <cp:lastModifiedBy>Kevin Y</cp:lastModifiedBy>
  <cp:revision>1</cp:revision>
  <dcterms:created xsi:type="dcterms:W3CDTF">2020-03-13T13:15:00Z</dcterms:created>
  <dcterms:modified xsi:type="dcterms:W3CDTF">2020-03-13T13:43:00Z</dcterms:modified>
</cp:coreProperties>
</file>