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56039" w14:textId="77777777" w:rsidR="00DC31E2" w:rsidRDefault="00000000">
      <w:pPr>
        <w:spacing w:after="200"/>
        <w:jc w:val="center"/>
      </w:pPr>
      <w:r>
        <w:rPr>
          <w:sz w:val="36"/>
          <w:szCs w:val="36"/>
        </w:rPr>
        <w:t>МІНІСТЕРСТВО ОСВІТИ ТА НАУКИ УКРАЇНИ</w:t>
      </w:r>
    </w:p>
    <w:p w14:paraId="3A793CE7" w14:textId="77777777" w:rsidR="00DC31E2" w:rsidRDefault="00000000">
      <w:pPr>
        <w:spacing w:after="120"/>
        <w:jc w:val="center"/>
      </w:pPr>
      <w:r>
        <w:rPr>
          <w:sz w:val="28"/>
          <w:szCs w:val="28"/>
        </w:rPr>
        <w:t>Національний університет «Києво-Могилянська академія»</w:t>
      </w:r>
    </w:p>
    <w:p w14:paraId="58224DB9" w14:textId="77777777" w:rsidR="00DC31E2" w:rsidRDefault="00000000">
      <w:pPr>
        <w:spacing w:after="120"/>
        <w:jc w:val="center"/>
      </w:pPr>
      <w:r>
        <w:rPr>
          <w:sz w:val="28"/>
          <w:szCs w:val="28"/>
        </w:rPr>
        <w:t>Факультет інформатики</w:t>
      </w:r>
    </w:p>
    <w:p w14:paraId="370C89F3" w14:textId="77777777" w:rsidR="00DC31E2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B829B6E" wp14:editId="7C91895F">
            <wp:extent cx="2343150" cy="1828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FDA6" w14:textId="2AFC68FE" w:rsidR="00DC31E2" w:rsidRDefault="00000000">
      <w:pPr>
        <w:spacing w:after="120"/>
        <w:jc w:val="center"/>
      </w:pPr>
      <w:r>
        <w:rPr>
          <w:sz w:val="28"/>
          <w:szCs w:val="28"/>
        </w:rPr>
        <w:t>Дисципліна: «</w:t>
      </w:r>
      <w:r w:rsidR="00352975" w:rsidRPr="00352975">
        <w:rPr>
          <w:sz w:val="28"/>
          <w:szCs w:val="28"/>
        </w:rPr>
        <w:t>Практика навчальна</w:t>
      </w:r>
      <w:r>
        <w:rPr>
          <w:sz w:val="28"/>
          <w:szCs w:val="28"/>
        </w:rPr>
        <w:t>»</w:t>
      </w:r>
    </w:p>
    <w:p w14:paraId="7B53C95B" w14:textId="304BAF31" w:rsidR="00DC31E2" w:rsidRDefault="00000000">
      <w:pPr>
        <w:spacing w:after="2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Проєкт: </w:t>
      </w:r>
      <w:r w:rsidR="00352975" w:rsidRPr="00352975">
        <w:rPr>
          <w:sz w:val="28"/>
          <w:szCs w:val="28"/>
        </w:rPr>
        <w:t>Піксельна вишивка. Редактор орнаменту</w:t>
      </w:r>
    </w:p>
    <w:p w14:paraId="005721F9" w14:textId="77777777" w:rsidR="000C5BCD" w:rsidRDefault="000C5BCD">
      <w:pPr>
        <w:spacing w:after="200"/>
        <w:jc w:val="center"/>
        <w:rPr>
          <w:sz w:val="28"/>
          <w:szCs w:val="28"/>
        </w:rPr>
      </w:pPr>
    </w:p>
    <w:p w14:paraId="1DE475E6" w14:textId="77777777" w:rsidR="000C5BCD" w:rsidRDefault="000C5BCD">
      <w:pPr>
        <w:spacing w:after="200"/>
        <w:jc w:val="center"/>
        <w:rPr>
          <w:sz w:val="28"/>
          <w:szCs w:val="28"/>
        </w:rPr>
      </w:pPr>
    </w:p>
    <w:p w14:paraId="7FCA2FB7" w14:textId="77777777" w:rsidR="000C5BCD" w:rsidRDefault="000C5BCD">
      <w:pPr>
        <w:spacing w:after="200"/>
        <w:jc w:val="center"/>
      </w:pPr>
    </w:p>
    <w:p w14:paraId="5860923B" w14:textId="77777777" w:rsidR="00DC31E2" w:rsidRDefault="00000000">
      <w:pPr>
        <w:spacing w:after="3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ЗВІТ</w:t>
      </w:r>
    </w:p>
    <w:p w14:paraId="238F96EA" w14:textId="77777777" w:rsidR="000C5BCD" w:rsidRDefault="000C5BCD">
      <w:pPr>
        <w:spacing w:after="360"/>
        <w:jc w:val="center"/>
        <w:rPr>
          <w:b/>
          <w:bCs/>
          <w:sz w:val="36"/>
          <w:szCs w:val="36"/>
        </w:rPr>
      </w:pPr>
    </w:p>
    <w:p w14:paraId="6B1D746E" w14:textId="77777777" w:rsidR="000C5BCD" w:rsidRDefault="000C5BCD">
      <w:pPr>
        <w:spacing w:after="360"/>
        <w:jc w:val="center"/>
        <w:rPr>
          <w:b/>
          <w:bCs/>
          <w:sz w:val="36"/>
          <w:szCs w:val="36"/>
        </w:rPr>
      </w:pPr>
    </w:p>
    <w:p w14:paraId="38B62B49" w14:textId="77777777" w:rsidR="000C5BCD" w:rsidRDefault="000C5BCD">
      <w:pPr>
        <w:spacing w:after="360"/>
        <w:jc w:val="center"/>
      </w:pPr>
    </w:p>
    <w:p w14:paraId="0BD6CA1D" w14:textId="77777777" w:rsidR="00DC31E2" w:rsidRDefault="00000000" w:rsidP="000C5BCD">
      <w:pPr>
        <w:spacing w:after="60"/>
        <w:ind w:left="5760"/>
      </w:pPr>
      <w:r>
        <w:t>Роботу виконав:</w:t>
      </w:r>
    </w:p>
    <w:p w14:paraId="4A14647F" w14:textId="77777777" w:rsidR="00DC31E2" w:rsidRDefault="00000000" w:rsidP="000C5BCD">
      <w:pPr>
        <w:spacing w:after="60"/>
        <w:ind w:left="5760"/>
      </w:pPr>
      <w:r>
        <w:t>Волощенко Артем Олексійович</w:t>
      </w:r>
    </w:p>
    <w:p w14:paraId="0B602B31" w14:textId="77777777" w:rsidR="00DC31E2" w:rsidRDefault="00000000" w:rsidP="000C5BCD">
      <w:pPr>
        <w:spacing w:after="60"/>
        <w:ind w:left="5760"/>
      </w:pPr>
      <w:r>
        <w:t>Студент 1 курсу НаУКМА</w:t>
      </w:r>
    </w:p>
    <w:p w14:paraId="03659C1E" w14:textId="77777777" w:rsidR="00DC31E2" w:rsidRDefault="00000000" w:rsidP="000C5BCD">
      <w:pPr>
        <w:spacing w:after="60"/>
        <w:ind w:left="5760"/>
      </w:pPr>
      <w:r>
        <w:t>Факультет інформатики</w:t>
      </w:r>
    </w:p>
    <w:p w14:paraId="6C22EFE8" w14:textId="77777777" w:rsidR="00DC31E2" w:rsidRDefault="00000000" w:rsidP="000C5BCD">
      <w:pPr>
        <w:spacing w:after="60"/>
        <w:ind w:left="5760"/>
      </w:pPr>
      <w:r>
        <w:t>Спеціальність:</w:t>
      </w:r>
    </w:p>
    <w:p w14:paraId="135A7C4A" w14:textId="77777777" w:rsidR="00DC31E2" w:rsidRDefault="00000000" w:rsidP="000C5BCD">
      <w:pPr>
        <w:spacing w:after="60"/>
        <w:ind w:left="5760"/>
      </w:pPr>
      <w:r>
        <w:t>Інженерія програмного</w:t>
      </w:r>
    </w:p>
    <w:p w14:paraId="115ED0AB" w14:textId="3BD2D1A1" w:rsidR="00DC31E2" w:rsidRPr="00352975" w:rsidRDefault="00000000" w:rsidP="000C5BCD">
      <w:pPr>
        <w:spacing w:after="60"/>
        <w:ind w:left="5760"/>
        <w:rPr>
          <w:lang w:val="ru-RU"/>
        </w:rPr>
      </w:pPr>
      <w:r>
        <w:t xml:space="preserve">забезпечення гр. </w:t>
      </w:r>
      <w:r w:rsidR="00352975">
        <w:rPr>
          <w:lang w:val="ru-RU"/>
        </w:rPr>
        <w:t>3</w:t>
      </w:r>
    </w:p>
    <w:p w14:paraId="7D77E2EB" w14:textId="77777777" w:rsidR="00DC31E2" w:rsidRDefault="00DC31E2" w:rsidP="000C5BCD">
      <w:pPr>
        <w:ind w:left="5760"/>
      </w:pPr>
    </w:p>
    <w:p w14:paraId="7B49576A" w14:textId="5B98E8DF" w:rsidR="00DC31E2" w:rsidRPr="00352975" w:rsidRDefault="00000000" w:rsidP="000C5BCD">
      <w:pPr>
        <w:spacing w:after="60"/>
        <w:ind w:left="5760"/>
        <w:rPr>
          <w:lang w:val="ru-RU"/>
        </w:rPr>
      </w:pPr>
      <w:r>
        <w:t xml:space="preserve">Викладач: </w:t>
      </w:r>
      <w:r w:rsidR="00352975">
        <w:rPr>
          <w:lang w:val="ru-RU"/>
        </w:rPr>
        <w:t>Кирієнко Оксана Валентинівна</w:t>
      </w:r>
    </w:p>
    <w:p w14:paraId="47AB7C10" w14:textId="77777777" w:rsidR="00DC31E2" w:rsidRDefault="00DC31E2"/>
    <w:p w14:paraId="18C343B6" w14:textId="77777777" w:rsidR="00DC31E2" w:rsidRDefault="00000000">
      <w:pPr>
        <w:jc w:val="center"/>
      </w:pPr>
      <w:r>
        <w:t>Київ – 2026</w:t>
      </w:r>
    </w:p>
    <w:p w14:paraId="1609650D" w14:textId="77777777" w:rsidR="00DC31E2" w:rsidRDefault="00000000">
      <w:r>
        <w:br w:type="page"/>
      </w:r>
    </w:p>
    <w:p w14:paraId="01766597" w14:textId="77777777" w:rsidR="00DC31E2" w:rsidRDefault="00000000">
      <w:pPr>
        <w:pStyle w:val="a4"/>
        <w:numPr>
          <w:ilvl w:val="0"/>
          <w:numId w:val="2"/>
        </w:numPr>
        <w:spacing w:before="280" w:after="180"/>
        <w:jc w:val="center"/>
      </w:pPr>
      <w:r>
        <w:rPr>
          <w:b/>
          <w:bCs/>
          <w:sz w:val="26"/>
          <w:szCs w:val="26"/>
        </w:rPr>
        <w:lastRenderedPageBreak/>
        <w:t>Постановка задачі</w:t>
      </w:r>
    </w:p>
    <w:p w14:paraId="3623F85F" w14:textId="7154EFBA" w:rsidR="00DC31E2" w:rsidRDefault="00000000">
      <w:pPr>
        <w:spacing w:after="120"/>
        <w:ind w:firstLine="567"/>
        <w:jc w:val="both"/>
      </w:pPr>
      <w:r>
        <w:t xml:space="preserve">Метою проєкту було створити настільний застосунок-редактор піксельної вишиванки на Java, який дозволяє користувачеві малювати орнамент по сітці, користуватися палітрою кольорів, застосовувати симетрію (горизонтальну, вертикальну та повну), а також </w:t>
      </w:r>
      <w:r w:rsidR="00352975" w:rsidRPr="00352975">
        <w:t xml:space="preserve">зберігати/відкривати </w:t>
      </w:r>
      <w:r>
        <w:t>готову схему як зображення формату PNG.</w:t>
      </w:r>
    </w:p>
    <w:p w14:paraId="1CFC15EE" w14:textId="77777777" w:rsidR="00DC31E2" w:rsidRDefault="00000000">
      <w:pPr>
        <w:pStyle w:val="a4"/>
        <w:numPr>
          <w:ilvl w:val="0"/>
          <w:numId w:val="2"/>
        </w:numPr>
        <w:spacing w:before="280" w:after="180"/>
        <w:jc w:val="center"/>
      </w:pPr>
      <w:r>
        <w:rPr>
          <w:b/>
          <w:bCs/>
          <w:sz w:val="26"/>
          <w:szCs w:val="26"/>
        </w:rPr>
        <w:t>Опис можливостей</w:t>
      </w:r>
    </w:p>
    <w:p w14:paraId="0DE1F9FF" w14:textId="627D97F2" w:rsidR="00DC31E2" w:rsidRDefault="00000000">
      <w:pPr>
        <w:spacing w:after="120"/>
        <w:ind w:firstLine="567"/>
        <w:jc w:val="both"/>
      </w:pPr>
      <w:r>
        <w:rPr>
          <w:b/>
          <w:bCs/>
        </w:rPr>
        <w:t xml:space="preserve">Налаштовуване поле: </w:t>
      </w:r>
      <w:r>
        <w:t>на старті програми відкривається діалог вибору розмірів сітки (рядки × стовпці). За замовчуванням пропонується поле 45×45, яке оптимально підходить для більшості орнаментів. У разі некоректного вводу застосунок повертається до значень за замовчуванням.</w:t>
      </w:r>
    </w:p>
    <w:p w14:paraId="0C659A88" w14:textId="2F6013ED" w:rsidR="00DC31E2" w:rsidRPr="00A07E03" w:rsidRDefault="00000000">
      <w:pPr>
        <w:spacing w:after="120"/>
        <w:ind w:firstLine="567"/>
        <w:jc w:val="both"/>
        <w:rPr>
          <w:lang w:val="ru-RU"/>
        </w:rPr>
      </w:pPr>
      <w:r>
        <w:rPr>
          <w:b/>
          <w:bCs/>
        </w:rPr>
        <w:t xml:space="preserve">Малювання по сітці: </w:t>
      </w:r>
      <w:r>
        <w:t xml:space="preserve">клітинки можна зафарбовувати поточним кольором як одиничним кліком, </w:t>
      </w:r>
      <w:r w:rsidR="00352975" w:rsidRPr="00352975">
        <w:t>або тягнучи м</w:t>
      </w:r>
      <w:r>
        <w:t>иш</w:t>
      </w:r>
      <w:r w:rsidR="00352975" w:rsidRPr="00352975">
        <w:t>у</w:t>
      </w:r>
      <w:r w:rsidR="00352975">
        <w:rPr>
          <w:lang w:val="ru-RU"/>
        </w:rPr>
        <w:t xml:space="preserve">, а </w:t>
      </w:r>
      <w:r>
        <w:t>три перемикачі дозволяють малювати з горизонтальним, вертикальним або повним дзеркал</w:t>
      </w:r>
      <w:r w:rsidR="00352975">
        <w:rPr>
          <w:lang w:val="ru-RU"/>
        </w:rPr>
        <w:t>ах</w:t>
      </w:r>
      <w:r>
        <w:t xml:space="preserve">. </w:t>
      </w:r>
    </w:p>
    <w:p w14:paraId="30E608E8" w14:textId="2FCCC59E" w:rsidR="00DC31E2" w:rsidRDefault="00000000">
      <w:pPr>
        <w:spacing w:after="120"/>
        <w:ind w:firstLine="567"/>
        <w:jc w:val="both"/>
      </w:pPr>
      <w:r>
        <w:rPr>
          <w:b/>
          <w:bCs/>
        </w:rPr>
        <w:t xml:space="preserve">Розширений вибір кольору: </w:t>
      </w:r>
      <w:r>
        <w:t>ColorPicker містить кольорове кол</w:t>
      </w:r>
      <w:r w:rsidR="00EF4570">
        <w:rPr>
          <w:lang w:val="ru-RU"/>
        </w:rPr>
        <w:t xml:space="preserve">о та </w:t>
      </w:r>
      <w:r>
        <w:t>панель готових кольорів. Користувач натискає на будь-яку точку кольорового кола і одразу бачить обраний колір.</w:t>
      </w:r>
    </w:p>
    <w:p w14:paraId="03F07A49" w14:textId="705B9CCD" w:rsidR="00DC31E2" w:rsidRDefault="00000000">
      <w:pPr>
        <w:spacing w:after="120"/>
        <w:ind w:firstLine="567"/>
        <w:jc w:val="both"/>
      </w:pPr>
      <w:r>
        <w:rPr>
          <w:b/>
          <w:bCs/>
        </w:rPr>
        <w:t xml:space="preserve">Історія останніх використаних кольорів: </w:t>
      </w:r>
      <w:r>
        <w:t>у вертикальній панелі ліворуч відображаються останні обран</w:t>
      </w:r>
      <w:r w:rsidR="00EF4570">
        <w:rPr>
          <w:lang w:val="ru-RU"/>
        </w:rPr>
        <w:t>і</w:t>
      </w:r>
      <w:r>
        <w:t xml:space="preserve"> кольор</w:t>
      </w:r>
      <w:r w:rsidR="00EF4570">
        <w:rPr>
          <w:lang w:val="ru-RU"/>
        </w:rPr>
        <w:t>и</w:t>
      </w:r>
      <w:r>
        <w:t>. При виборі нового кольору список оновлюється автоматично (без дублювань), що значно прискорює роботу з обмеженою кольоровою палітрою — як у справжній вишивці.</w:t>
      </w:r>
    </w:p>
    <w:p w14:paraId="3B8FF95E" w14:textId="52B7B0B2" w:rsidR="00DC31E2" w:rsidRDefault="00EF4570">
      <w:pPr>
        <w:spacing w:after="120"/>
        <w:ind w:firstLine="567"/>
        <w:jc w:val="both"/>
      </w:pPr>
      <w:r>
        <w:rPr>
          <w:b/>
          <w:bCs/>
          <w:lang w:val="ru-RU"/>
        </w:rPr>
        <w:t xml:space="preserve">Збереження/відкриття </w:t>
      </w:r>
      <w:r>
        <w:rPr>
          <w:b/>
          <w:bCs/>
        </w:rPr>
        <w:t xml:space="preserve">PNG: </w:t>
      </w:r>
      <w:r>
        <w:t>готову роботу можна зберегти як PNG-зображення або, навпаки завантажити готове зображення з диску. При завантаженні картинка автоматично центрується в межах поточної сітки. На старті завантажується файл StandardEmbroidery.png як приклад</w:t>
      </w:r>
      <w:r w:rsidRPr="00EF4570">
        <w:t xml:space="preserve"> та стартове поле</w:t>
      </w:r>
      <w:r>
        <w:t>.</w:t>
      </w:r>
    </w:p>
    <w:p w14:paraId="1D5E637E" w14:textId="77777777" w:rsidR="00DC31E2" w:rsidRDefault="00000000">
      <w:pPr>
        <w:spacing w:after="120"/>
        <w:ind w:firstLine="567"/>
        <w:jc w:val="both"/>
      </w:pPr>
      <w:r>
        <w:rPr>
          <w:b/>
          <w:bCs/>
        </w:rPr>
        <w:t xml:space="preserve">Очищення з підтвердженням: </w:t>
      </w:r>
      <w:r>
        <w:t>кнопка «Clear» очищує поле, але лише після підтвердження користувачем, що запобігає випадковій втраті результату роботи.</w:t>
      </w:r>
    </w:p>
    <w:p w14:paraId="491B922B" w14:textId="7935DDBB" w:rsidR="00DC31E2" w:rsidRDefault="00000000">
      <w:pPr>
        <w:pStyle w:val="a4"/>
        <w:numPr>
          <w:ilvl w:val="0"/>
          <w:numId w:val="2"/>
        </w:numPr>
        <w:spacing w:before="280" w:after="180"/>
        <w:jc w:val="center"/>
      </w:pPr>
      <w:r>
        <w:rPr>
          <w:b/>
          <w:bCs/>
          <w:sz w:val="26"/>
          <w:szCs w:val="26"/>
        </w:rPr>
        <w:t xml:space="preserve">Архітектура </w:t>
      </w:r>
      <w:r w:rsidR="00EF4570">
        <w:rPr>
          <w:b/>
          <w:bCs/>
          <w:sz w:val="26"/>
          <w:szCs w:val="26"/>
          <w:lang w:val="ru-RU"/>
        </w:rPr>
        <w:t>проєкту</w:t>
      </w:r>
    </w:p>
    <w:p w14:paraId="7E7B987C" w14:textId="77777777" w:rsidR="00DC31E2" w:rsidRDefault="00000000">
      <w:pPr>
        <w:spacing w:before="160" w:after="80"/>
      </w:pPr>
      <w:r>
        <w:rPr>
          <w:b/>
          <w:bCs/>
        </w:rPr>
        <w:t>EmbroideryGrid — модель даних</w:t>
      </w:r>
    </w:p>
    <w:p w14:paraId="6695B8DE" w14:textId="02F364E6" w:rsidR="00DC31E2" w:rsidRPr="00A07E03" w:rsidRDefault="00000000">
      <w:pPr>
        <w:spacing w:after="120"/>
        <w:ind w:firstLine="567"/>
        <w:jc w:val="both"/>
      </w:pPr>
      <w:r>
        <w:t xml:space="preserve">Клас зберігає двовимірний масив Color[][] та надає типові операції: setCell, getCellColor, ClearGrid. Також у ньому реалізовано два ключові методи — exportToImg() формує BufferedImage з поточного стану сітки, а importFromImg() приймає зображення, очищає сітку та малює завантажену картинку по центру. Зображення </w:t>
      </w:r>
      <w:r w:rsidR="00EF4570" w:rsidRPr="00A07E03">
        <w:t xml:space="preserve">що </w:t>
      </w:r>
      <w:r>
        <w:t>менше за сітку автоматично центрується.</w:t>
      </w:r>
      <w:r w:rsidR="0045363B" w:rsidRPr="00A07E03">
        <w:t xml:space="preserve"> </w:t>
      </w:r>
    </w:p>
    <w:p w14:paraId="18E2052D" w14:textId="77777777" w:rsidR="00DC31E2" w:rsidRDefault="00000000">
      <w:pPr>
        <w:spacing w:before="160" w:after="80"/>
      </w:pPr>
      <w:r>
        <w:rPr>
          <w:b/>
          <w:bCs/>
        </w:rPr>
        <w:t>GridPanel — візуалізація та взаємодія</w:t>
      </w:r>
    </w:p>
    <w:p w14:paraId="31ED51BC" w14:textId="690AD4E6" w:rsidR="00DC31E2" w:rsidRPr="00A07E03" w:rsidRDefault="00EF4570">
      <w:pPr>
        <w:spacing w:after="120"/>
        <w:ind w:firstLine="567"/>
        <w:jc w:val="both"/>
      </w:pPr>
      <w:r>
        <w:rPr>
          <w:lang w:val="ru-RU"/>
        </w:rPr>
        <w:t>В</w:t>
      </w:r>
      <w:r>
        <w:t>ідповідає за відображення сітки і обробку подій миші. У методі paintComponent ми проходимо по всіх клітинках та малюємо кожну прямокутником з відповідним кольором плюс світло-сіра обводка. MouseAdapter обробляє натискання та протягування миші, переводить піксельні координати у координати клітинки та оновлює модель з урахуванням обраного режиму симетрії.</w:t>
      </w:r>
    </w:p>
    <w:p w14:paraId="27BB19D2" w14:textId="77777777" w:rsidR="00EF4570" w:rsidRPr="00A07E03" w:rsidRDefault="00EF4570">
      <w:pPr>
        <w:spacing w:after="120"/>
        <w:ind w:firstLine="567"/>
        <w:jc w:val="both"/>
      </w:pPr>
    </w:p>
    <w:p w14:paraId="039189C4" w14:textId="77777777" w:rsidR="00EF4570" w:rsidRPr="00A07E03" w:rsidRDefault="00EF4570">
      <w:pPr>
        <w:spacing w:after="120"/>
        <w:ind w:firstLine="567"/>
        <w:jc w:val="both"/>
      </w:pPr>
    </w:p>
    <w:p w14:paraId="78657096" w14:textId="61BDB897" w:rsidR="00DC31E2" w:rsidRDefault="00000000">
      <w:pPr>
        <w:spacing w:before="160" w:after="80"/>
      </w:pPr>
      <w:r>
        <w:rPr>
          <w:b/>
          <w:bCs/>
        </w:rPr>
        <w:lastRenderedPageBreak/>
        <w:t>ColorPicker — діалог вибору кольору</w:t>
      </w:r>
    </w:p>
    <w:p w14:paraId="669D1BC8" w14:textId="006412F4" w:rsidR="00DC31E2" w:rsidRDefault="00000000">
      <w:pPr>
        <w:spacing w:after="120"/>
        <w:ind w:firstLine="567"/>
        <w:jc w:val="both"/>
      </w:pPr>
      <w:r>
        <w:t>JDialog з кольоровим колом</w:t>
      </w:r>
      <w:r w:rsidR="00EF4570" w:rsidRPr="00EF4570">
        <w:t xml:space="preserve"> та </w:t>
      </w:r>
      <w:r>
        <w:t xml:space="preserve">палітрою-сіткою заздалегідь визначених кольорів. </w:t>
      </w:r>
      <w:r w:rsidR="0045363B" w:rsidRPr="0045363B">
        <w:t>Колір колеса</w:t>
      </w:r>
      <w:r>
        <w:t xml:space="preserve"> зчитується </w:t>
      </w:r>
      <w:r w:rsidR="0045363B">
        <w:rPr>
          <w:lang w:val="ru-RU"/>
        </w:rPr>
        <w:t xml:space="preserve">у форматі </w:t>
      </w:r>
      <w:r>
        <w:t>RGB безпосередньо з пікселя зображення.</w:t>
      </w:r>
    </w:p>
    <w:p w14:paraId="343FBA13" w14:textId="77777777" w:rsidR="00DC31E2" w:rsidRDefault="00000000">
      <w:pPr>
        <w:spacing w:before="160" w:after="80"/>
      </w:pPr>
      <w:r>
        <w:rPr>
          <w:b/>
          <w:bCs/>
        </w:rPr>
        <w:t>Main — головне вікно та збірка інтерфейсу</w:t>
      </w:r>
    </w:p>
    <w:p w14:paraId="0BD22C65" w14:textId="10E5BBE0" w:rsidR="00DC31E2" w:rsidRDefault="0045363B">
      <w:pPr>
        <w:spacing w:after="120"/>
        <w:ind w:firstLine="567"/>
        <w:jc w:val="both"/>
        <w:rPr>
          <w:lang w:val="ru-RU"/>
        </w:rPr>
      </w:pPr>
      <w:r w:rsidRPr="0045363B">
        <w:t>С</w:t>
      </w:r>
      <w:r>
        <w:t xml:space="preserve">творює JFrame, налаштовує верхній </w:t>
      </w:r>
      <w:r w:rsidRPr="0045363B">
        <w:t xml:space="preserve">тулбар з </w:t>
      </w:r>
      <w:r>
        <w:t>кнопк</w:t>
      </w:r>
      <w:r w:rsidRPr="0045363B">
        <w:t>ам</w:t>
      </w:r>
      <w:r>
        <w:t>и кольору, перемикач</w:t>
      </w:r>
      <w:r w:rsidRPr="0045363B">
        <w:t>ами</w:t>
      </w:r>
      <w:r>
        <w:t xml:space="preserve"> симетрії, очищення</w:t>
      </w:r>
      <w:r w:rsidRPr="0045363B">
        <w:t>м</w:t>
      </w:r>
      <w:r>
        <w:t>, імпорт</w:t>
      </w:r>
      <w:r w:rsidRPr="0045363B">
        <w:t>ом</w:t>
      </w:r>
      <w:r>
        <w:t>/експорт</w:t>
      </w:r>
      <w:r w:rsidRPr="0045363B">
        <w:t>ом</w:t>
      </w:r>
      <w:r>
        <w:t xml:space="preserve">) та лівий </w:t>
      </w:r>
      <w:r w:rsidRPr="0045363B">
        <w:t xml:space="preserve">тулбар </w:t>
      </w:r>
      <w:r>
        <w:t xml:space="preserve">з історією кольорів. </w:t>
      </w:r>
    </w:p>
    <w:p w14:paraId="0ADF4D95" w14:textId="77777777" w:rsidR="000C5BCD" w:rsidRDefault="000C5BCD" w:rsidP="000C5BCD">
      <w:pPr>
        <w:pStyle w:val="a4"/>
        <w:numPr>
          <w:ilvl w:val="0"/>
          <w:numId w:val="2"/>
        </w:numPr>
        <w:spacing w:before="280" w:after="180"/>
        <w:jc w:val="center"/>
      </w:pPr>
      <w:r>
        <w:rPr>
          <w:lang w:val="en-US"/>
        </w:rPr>
        <w:t>UML</w:t>
      </w:r>
      <w:r>
        <w:rPr>
          <w:lang w:val="ru-RU"/>
        </w:rPr>
        <w:t>-д</w:t>
      </w:r>
      <w:r w:rsidRPr="000C5BCD">
        <w:rPr>
          <w:lang w:val="ru-RU"/>
        </w:rPr>
        <w:t>і</w:t>
      </w:r>
      <w:r>
        <w:rPr>
          <w:lang w:val="ru-RU"/>
        </w:rPr>
        <w:t xml:space="preserve">аграма </w:t>
      </w:r>
    </w:p>
    <w:p w14:paraId="21426311" w14:textId="03C916A5" w:rsidR="000C5BCD" w:rsidRPr="000C5BCD" w:rsidRDefault="000C5BCD">
      <w:pPr>
        <w:spacing w:after="120"/>
        <w:ind w:firstLine="567"/>
        <w:jc w:val="both"/>
        <w:rPr>
          <w:lang w:val="ru-RU"/>
        </w:rPr>
      </w:pPr>
      <w:r>
        <w:rPr>
          <w:noProof/>
        </w:rPr>
        <w:drawing>
          <wp:inline distT="0" distB="0" distL="0" distR="0" wp14:anchorId="547678C1" wp14:editId="5631155F">
            <wp:extent cx="2830665" cy="3113243"/>
            <wp:effectExtent l="0" t="0" r="8255" b="0"/>
            <wp:docPr id="1130328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099" cy="312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DC8BB" w14:textId="77777777" w:rsidR="00DC31E2" w:rsidRDefault="00000000">
      <w:pPr>
        <w:pStyle w:val="a4"/>
        <w:numPr>
          <w:ilvl w:val="0"/>
          <w:numId w:val="2"/>
        </w:numPr>
        <w:spacing w:before="280" w:after="180"/>
        <w:jc w:val="center"/>
      </w:pPr>
      <w:r>
        <w:rPr>
          <w:b/>
          <w:bCs/>
          <w:sz w:val="26"/>
          <w:szCs w:val="26"/>
        </w:rPr>
        <w:t>Опис проблем та рішень</w:t>
      </w:r>
    </w:p>
    <w:p w14:paraId="08942C9B" w14:textId="284DC190" w:rsidR="00DC31E2" w:rsidRDefault="00FE04EB">
      <w:pPr>
        <w:spacing w:after="120"/>
        <w:ind w:firstLine="567"/>
        <w:jc w:val="both"/>
      </w:pPr>
      <w:r>
        <w:rPr>
          <w:b/>
          <w:bCs/>
          <w:lang w:val="ru-RU"/>
        </w:rPr>
        <w:t>1</w:t>
      </w:r>
      <w:r w:rsidR="00000000">
        <w:rPr>
          <w:b/>
          <w:bCs/>
        </w:rPr>
        <w:t xml:space="preserve">. Проблема: </w:t>
      </w:r>
      <w:r w:rsidR="00000000">
        <w:rPr>
          <w:i/>
          <w:iCs/>
        </w:rPr>
        <w:t xml:space="preserve">Завантаження зображень довільного розміру. </w:t>
      </w:r>
      <w:r w:rsidR="00000000">
        <w:t xml:space="preserve">Якщо зображення </w:t>
      </w:r>
      <w:r w:rsidR="0045363B">
        <w:rPr>
          <w:lang w:val="ru-RU"/>
        </w:rPr>
        <w:t xml:space="preserve">якось </w:t>
      </w:r>
      <w:r w:rsidR="00000000">
        <w:t xml:space="preserve">відрізняється за розмірами від сітки, </w:t>
      </w:r>
      <w:r w:rsidR="0045363B">
        <w:rPr>
          <w:lang w:val="ru-RU"/>
        </w:rPr>
        <w:t xml:space="preserve">то його внесення на поле </w:t>
      </w:r>
      <w:r w:rsidR="00000000">
        <w:t>призводило до зміщення орнаменту в кут або виходу за межі масиву</w:t>
      </w:r>
      <w:r w:rsidR="0045363B">
        <w:rPr>
          <w:lang w:val="ru-RU"/>
        </w:rPr>
        <w:t xml:space="preserve"> та подальший виліт з помилкою </w:t>
      </w:r>
      <w:r w:rsidR="0045363B">
        <w:rPr>
          <w:lang w:val="en-US"/>
        </w:rPr>
        <w:t>Index</w:t>
      </w:r>
      <w:r w:rsidR="0045363B" w:rsidRPr="0045363B">
        <w:rPr>
          <w:lang w:val="ru-RU"/>
        </w:rPr>
        <w:t xml:space="preserve"> </w:t>
      </w:r>
      <w:r w:rsidR="0045363B">
        <w:rPr>
          <w:lang w:val="en-US"/>
        </w:rPr>
        <w:t>Out</w:t>
      </w:r>
      <w:r w:rsidR="0045363B" w:rsidRPr="0045363B">
        <w:rPr>
          <w:lang w:val="ru-RU"/>
        </w:rPr>
        <w:t xml:space="preserve"> </w:t>
      </w:r>
      <w:r w:rsidR="0045363B">
        <w:rPr>
          <w:lang w:val="en-US"/>
        </w:rPr>
        <w:t>of</w:t>
      </w:r>
      <w:r w:rsidR="0045363B" w:rsidRPr="0045363B">
        <w:rPr>
          <w:lang w:val="ru-RU"/>
        </w:rPr>
        <w:t xml:space="preserve"> </w:t>
      </w:r>
      <w:r w:rsidR="0045363B">
        <w:rPr>
          <w:lang w:val="en-US"/>
        </w:rPr>
        <w:t>Bound</w:t>
      </w:r>
      <w:r w:rsidR="00000000">
        <w:t>.</w:t>
      </w:r>
    </w:p>
    <w:p w14:paraId="377FEAFC" w14:textId="41264672" w:rsidR="00DC31E2" w:rsidRPr="0045363B" w:rsidRDefault="00000000">
      <w:pPr>
        <w:spacing w:after="120"/>
        <w:ind w:firstLine="567"/>
        <w:jc w:val="both"/>
        <w:rPr>
          <w:lang w:val="ru-RU"/>
        </w:rPr>
      </w:pPr>
      <w:r>
        <w:rPr>
          <w:b/>
          <w:bCs/>
        </w:rPr>
        <w:t xml:space="preserve">Рішення: </w:t>
      </w:r>
      <w:r>
        <w:t>у методі importFromImg() обчислюється</w:t>
      </w:r>
      <w:r w:rsidR="0045363B" w:rsidRPr="0045363B">
        <w:t xml:space="preserve"> центрування відкритої схеми</w:t>
      </w:r>
      <w:r>
        <w:t xml:space="preserve">, </w:t>
      </w:r>
      <w:r w:rsidR="0045363B" w:rsidRPr="0045363B">
        <w:t>та перевіряється на вихід за межі масиву</w:t>
      </w:r>
      <w:r>
        <w:t xml:space="preserve">. </w:t>
      </w:r>
    </w:p>
    <w:p w14:paraId="4166939F" w14:textId="5FE5CEF4" w:rsidR="00DC31E2" w:rsidRDefault="00FE04EB">
      <w:pPr>
        <w:spacing w:after="120"/>
        <w:ind w:firstLine="567"/>
        <w:jc w:val="both"/>
      </w:pPr>
      <w:r>
        <w:rPr>
          <w:b/>
          <w:bCs/>
          <w:lang w:val="ru-RU"/>
        </w:rPr>
        <w:t>2</w:t>
      </w:r>
      <w:r w:rsidR="00000000">
        <w:rPr>
          <w:b/>
          <w:bCs/>
        </w:rPr>
        <w:t xml:space="preserve">. Проблема: </w:t>
      </w:r>
      <w:r w:rsidR="0045363B">
        <w:rPr>
          <w:i/>
          <w:iCs/>
          <w:lang w:val="ru-RU"/>
        </w:rPr>
        <w:t>Довгий д</w:t>
      </w:r>
      <w:r w:rsidR="00000000">
        <w:rPr>
          <w:i/>
          <w:iCs/>
        </w:rPr>
        <w:t xml:space="preserve">оступ до кольорів. </w:t>
      </w:r>
      <w:r w:rsidR="00000000">
        <w:t xml:space="preserve">Постійно відкривати ColorPicker заради </w:t>
      </w:r>
      <w:r w:rsidR="0045363B" w:rsidRPr="0045363B">
        <w:t>зміни на колір який використовував тільки що займав забагато часу та починав дратувати</w:t>
      </w:r>
      <w:r w:rsidR="00000000">
        <w:t>.</w:t>
      </w:r>
    </w:p>
    <w:p w14:paraId="173A1EF2" w14:textId="58722705" w:rsidR="00DC31E2" w:rsidRDefault="00000000">
      <w:pPr>
        <w:spacing w:after="120"/>
        <w:ind w:firstLine="567"/>
        <w:jc w:val="both"/>
      </w:pPr>
      <w:r>
        <w:rPr>
          <w:b/>
          <w:bCs/>
        </w:rPr>
        <w:t xml:space="preserve">Рішення: </w:t>
      </w:r>
      <w:r>
        <w:t>реалізовано LRU-список з останні</w:t>
      </w:r>
      <w:r w:rsidR="0045363B">
        <w:rPr>
          <w:lang w:val="ru-RU"/>
        </w:rPr>
        <w:t>ми</w:t>
      </w:r>
      <w:r>
        <w:t xml:space="preserve"> кольор</w:t>
      </w:r>
      <w:r w:rsidR="0045363B">
        <w:rPr>
          <w:lang w:val="ru-RU"/>
        </w:rPr>
        <w:t>ами</w:t>
      </w:r>
      <w:r>
        <w:t xml:space="preserve"> у вертикальному</w:t>
      </w:r>
      <w:r w:rsidR="0045363B">
        <w:rPr>
          <w:lang w:val="ru-RU"/>
        </w:rPr>
        <w:t xml:space="preserve"> тулбарі</w:t>
      </w:r>
      <w:r>
        <w:t>. У методі updateLastUsedColors() новий колір додається на початок, решта зсувається</w:t>
      </w:r>
      <w:r w:rsidR="0045363B" w:rsidRPr="0045363B">
        <w:t>, а</w:t>
      </w:r>
      <w:r>
        <w:t xml:space="preserve"> якщо колір уже є в списку —</w:t>
      </w:r>
      <w:r w:rsidR="0045363B" w:rsidRPr="0045363B">
        <w:t xml:space="preserve"> нічого не відбувається, щоб не збивати з пантелику</w:t>
      </w:r>
      <w:r>
        <w:t>.</w:t>
      </w:r>
    </w:p>
    <w:p w14:paraId="2BC1D7C6" w14:textId="7C8F2F99" w:rsidR="00DC31E2" w:rsidRDefault="00FE04EB">
      <w:pPr>
        <w:spacing w:after="120"/>
        <w:ind w:firstLine="567"/>
        <w:jc w:val="both"/>
      </w:pPr>
      <w:r>
        <w:rPr>
          <w:b/>
          <w:bCs/>
          <w:lang w:val="ru-RU"/>
        </w:rPr>
        <w:t>3</w:t>
      </w:r>
      <w:r w:rsidR="00000000">
        <w:rPr>
          <w:b/>
          <w:bCs/>
        </w:rPr>
        <w:t xml:space="preserve">. Проблема: </w:t>
      </w:r>
      <w:r w:rsidR="00000000">
        <w:rPr>
          <w:i/>
          <w:iCs/>
        </w:rPr>
        <w:t xml:space="preserve">Випадкове очищення всього поля. </w:t>
      </w:r>
      <w:r w:rsidR="00000000">
        <w:t xml:space="preserve">Кнопка Clear спочатку миттєво видаляла всю роботу — і за кілька секунд недбалого кліку </w:t>
      </w:r>
      <w:r w:rsidR="0045363B">
        <w:rPr>
          <w:lang w:val="ru-RU"/>
        </w:rPr>
        <w:t xml:space="preserve">старанна </w:t>
      </w:r>
      <w:r w:rsidR="00000000">
        <w:t>робота зникала.</w:t>
      </w:r>
    </w:p>
    <w:p w14:paraId="467F80B3" w14:textId="5F3CEAF3" w:rsidR="00DC31E2" w:rsidRDefault="00000000">
      <w:pPr>
        <w:spacing w:after="120"/>
        <w:ind w:firstLine="567"/>
        <w:jc w:val="both"/>
        <w:rPr>
          <w:lang w:val="ru-RU"/>
        </w:rPr>
      </w:pPr>
      <w:r>
        <w:rPr>
          <w:b/>
          <w:bCs/>
        </w:rPr>
        <w:t xml:space="preserve">Рішення: </w:t>
      </w:r>
      <w:r>
        <w:t xml:space="preserve">додано JOptionPane.showConfirmDialog із підтвердженням </w:t>
      </w:r>
      <w:r w:rsidR="0045363B" w:rsidRPr="0045363B">
        <w:t xml:space="preserve">очищення </w:t>
      </w:r>
      <w:r>
        <w:t>«Yes/No». Тепер користувач має явно погодитися, щоб поле очистилося.</w:t>
      </w:r>
    </w:p>
    <w:p w14:paraId="26F8E3A4" w14:textId="77777777" w:rsidR="000C5BCD" w:rsidRDefault="000C5BCD">
      <w:pPr>
        <w:spacing w:after="120"/>
        <w:ind w:firstLine="567"/>
        <w:jc w:val="both"/>
        <w:rPr>
          <w:lang w:val="ru-RU"/>
        </w:rPr>
      </w:pPr>
    </w:p>
    <w:p w14:paraId="3B4F3545" w14:textId="77777777" w:rsidR="000C5BCD" w:rsidRPr="000C5BCD" w:rsidRDefault="000C5BCD">
      <w:pPr>
        <w:spacing w:after="120"/>
        <w:ind w:firstLine="567"/>
        <w:jc w:val="both"/>
        <w:rPr>
          <w:lang w:val="ru-RU"/>
        </w:rPr>
      </w:pPr>
    </w:p>
    <w:p w14:paraId="24792E97" w14:textId="77777777" w:rsidR="00DC31E2" w:rsidRDefault="00000000">
      <w:pPr>
        <w:pStyle w:val="a4"/>
        <w:numPr>
          <w:ilvl w:val="0"/>
          <w:numId w:val="2"/>
        </w:numPr>
        <w:spacing w:before="280" w:after="180"/>
        <w:jc w:val="center"/>
      </w:pPr>
      <w:r>
        <w:rPr>
          <w:b/>
          <w:bCs/>
          <w:sz w:val="26"/>
          <w:szCs w:val="26"/>
        </w:rPr>
        <w:lastRenderedPageBreak/>
        <w:t>Висновки</w:t>
      </w:r>
    </w:p>
    <w:p w14:paraId="57FD2F58" w14:textId="0E153C91" w:rsidR="00DC31E2" w:rsidRDefault="00000000">
      <w:pPr>
        <w:spacing w:after="120"/>
        <w:ind w:firstLine="567"/>
        <w:jc w:val="both"/>
      </w:pPr>
      <w:r>
        <w:t xml:space="preserve">У ході розробки проєкту було створено повноцінний настільний редактор піксельної вишиванки </w:t>
      </w:r>
      <w:r w:rsidR="00DA1114" w:rsidRPr="00DA1114">
        <w:t xml:space="preserve">із засобами </w:t>
      </w:r>
      <w:r>
        <w:t>Java</w:t>
      </w:r>
      <w:r w:rsidR="0045363B" w:rsidRPr="0045363B">
        <w:t>, використовуючи</w:t>
      </w:r>
      <w:r w:rsidR="0045363B" w:rsidRPr="00DA1114">
        <w:t xml:space="preserve"> бібліотеку </w:t>
      </w:r>
      <w:r>
        <w:t>Swing.</w:t>
      </w:r>
      <w:r w:rsidR="00DA1114" w:rsidRPr="00DA1114">
        <w:t xml:space="preserve"> Вдалося попрацювати з </w:t>
      </w:r>
      <w:r>
        <w:t xml:space="preserve"> принцип</w:t>
      </w:r>
      <w:r w:rsidR="00DA1114" w:rsidRPr="00DA1114">
        <w:t>ам</w:t>
      </w:r>
      <w:r>
        <w:t xml:space="preserve">и </w:t>
      </w:r>
      <w:r w:rsidR="00DA1114" w:rsidRPr="00DA1114">
        <w:t xml:space="preserve">ООП </w:t>
      </w:r>
      <w:r>
        <w:t>розділення</w:t>
      </w:r>
      <w:r w:rsidR="00DA1114" w:rsidRPr="00DA1114">
        <w:t>м</w:t>
      </w:r>
      <w:r>
        <w:t xml:space="preserve"> модел</w:t>
      </w:r>
      <w:r w:rsidR="00DA1114" w:rsidRPr="00DA1114">
        <w:t>ей</w:t>
      </w:r>
      <w:r>
        <w:t>, графікою, обробк</w:t>
      </w:r>
      <w:r w:rsidR="00DA1114" w:rsidRPr="00DA1114">
        <w:t>ою</w:t>
      </w:r>
      <w:r>
        <w:t xml:space="preserve"> подій миші та діалогових вікон Swing. Окремо вдалося попрацювати з обробкою зображень — BufferedImage</w:t>
      </w:r>
      <w:r w:rsidR="0045363B" w:rsidRPr="00DA1114">
        <w:t xml:space="preserve"> та</w:t>
      </w:r>
      <w:r>
        <w:t xml:space="preserve"> ImageIO. Реалізован</w:t>
      </w:r>
      <w:r w:rsidR="00DA1114" w:rsidRPr="00A07E03">
        <w:t>о</w:t>
      </w:r>
      <w:r>
        <w:t xml:space="preserve"> алгоритми симетрії, історі</w:t>
      </w:r>
      <w:r w:rsidR="00DA1114" w:rsidRPr="00A07E03">
        <w:t>ю</w:t>
      </w:r>
      <w:r>
        <w:t xml:space="preserve"> останніх кольорів за принципом LRU та обробка некоректного вводу. Проєкт показує, що навіть невелика, але добре структурована програма може бути зручним інструментом для творчості.</w:t>
      </w:r>
    </w:p>
    <w:p w14:paraId="1C41ED7A" w14:textId="10C5C59E" w:rsidR="00A07E03" w:rsidRPr="000C5BCD" w:rsidRDefault="00A07E03" w:rsidP="00A07E03">
      <w:pPr>
        <w:pStyle w:val="a4"/>
        <w:numPr>
          <w:ilvl w:val="0"/>
          <w:numId w:val="2"/>
        </w:numPr>
        <w:spacing w:after="120"/>
        <w:jc w:val="center"/>
        <w:rPr>
          <w:b/>
          <w:bCs/>
        </w:rPr>
      </w:pPr>
      <w:r w:rsidRPr="000C5BCD">
        <w:rPr>
          <w:b/>
          <w:bCs/>
        </w:rPr>
        <w:t>І</w:t>
      </w:r>
      <w:r w:rsidRPr="000C5BCD">
        <w:rPr>
          <w:b/>
          <w:bCs/>
          <w:lang w:val="ru-RU"/>
        </w:rPr>
        <w:t>нструкц</w:t>
      </w:r>
      <w:r w:rsidRPr="000C5BCD">
        <w:rPr>
          <w:b/>
          <w:bCs/>
          <w:lang w:val="ru-RU"/>
        </w:rPr>
        <w:t>і</w:t>
      </w:r>
      <w:r w:rsidRPr="000C5BCD">
        <w:rPr>
          <w:b/>
          <w:bCs/>
          <w:lang w:val="ru-RU"/>
        </w:rPr>
        <w:t>я користувача</w:t>
      </w:r>
    </w:p>
    <w:p w14:paraId="653D08DC" w14:textId="0A2A3359" w:rsidR="00A07E03" w:rsidRPr="000C5BCD" w:rsidRDefault="00A07E03" w:rsidP="00A07E03">
      <w:pPr>
        <w:pStyle w:val="a4"/>
        <w:spacing w:after="120"/>
        <w:rPr>
          <w:lang w:val="ru-RU"/>
        </w:rPr>
      </w:pPr>
      <w:r>
        <w:rPr>
          <w:lang w:val="ru-RU"/>
        </w:rPr>
        <w:t>При запуску вас попросять обрати розм</w:t>
      </w:r>
      <w:r w:rsidRPr="00A07E03">
        <w:rPr>
          <w:lang w:val="ru-RU"/>
        </w:rPr>
        <w:t>і</w:t>
      </w:r>
      <w:r>
        <w:rPr>
          <w:lang w:val="ru-RU"/>
        </w:rPr>
        <w:t>р поля, рекмендовано залишит 45х45 бо цей розм</w:t>
      </w:r>
      <w:r w:rsidRPr="00A07E03">
        <w:rPr>
          <w:lang w:val="ru-RU"/>
        </w:rPr>
        <w:t>і</w:t>
      </w:r>
      <w:r>
        <w:rPr>
          <w:lang w:val="ru-RU"/>
        </w:rPr>
        <w:t>р  не над-то малим, та вм</w:t>
      </w:r>
      <w:r w:rsidRPr="00A07E03">
        <w:rPr>
          <w:lang w:val="ru-RU"/>
        </w:rPr>
        <w:t>і</w:t>
      </w:r>
      <w:r>
        <w:rPr>
          <w:lang w:val="ru-RU"/>
        </w:rPr>
        <w:t>щу</w:t>
      </w:r>
      <w:r w:rsidRPr="00A07E03">
        <w:rPr>
          <w:lang w:val="ru-RU"/>
        </w:rPr>
        <w:t>є</w:t>
      </w:r>
      <w:r>
        <w:rPr>
          <w:lang w:val="ru-RU"/>
        </w:rPr>
        <w:t xml:space="preserve"> в себе б</w:t>
      </w:r>
      <w:r w:rsidRPr="00A07E03">
        <w:rPr>
          <w:lang w:val="ru-RU"/>
        </w:rPr>
        <w:t>і</w:t>
      </w:r>
      <w:r>
        <w:rPr>
          <w:lang w:val="ru-RU"/>
        </w:rPr>
        <w:t>льш</w:t>
      </w:r>
      <w:r w:rsidRPr="00A07E03">
        <w:rPr>
          <w:lang w:val="ru-RU"/>
        </w:rPr>
        <w:t>і</w:t>
      </w:r>
      <w:r>
        <w:rPr>
          <w:lang w:val="ru-RU"/>
        </w:rPr>
        <w:t>сть вишивок</w:t>
      </w:r>
      <w:r>
        <w:rPr>
          <w:noProof/>
        </w:rPr>
        <w:drawing>
          <wp:inline distT="0" distB="0" distL="0" distR="0" wp14:anchorId="7FD7A88A" wp14:editId="4CA75B70">
            <wp:extent cx="2690812" cy="1369431"/>
            <wp:effectExtent l="0" t="0" r="0" b="2540"/>
            <wp:docPr id="1175778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78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0180" cy="138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6AD7" w14:textId="33B83247" w:rsidR="00A07E03" w:rsidRPr="00A07E03" w:rsidRDefault="00A07E03" w:rsidP="00A07E03">
      <w:pPr>
        <w:pStyle w:val="a4"/>
        <w:spacing w:after="120"/>
        <w:rPr>
          <w:lang w:val="ru-RU"/>
        </w:rPr>
      </w:pPr>
      <w:r>
        <w:rPr>
          <w:lang w:val="ru-RU"/>
        </w:rPr>
        <w:t>Сама програма зустр</w:t>
      </w:r>
      <w:r w:rsidRPr="00A07E03">
        <w:rPr>
          <w:lang w:val="ru-RU"/>
        </w:rPr>
        <w:t>і</w:t>
      </w:r>
      <w:r>
        <w:rPr>
          <w:lang w:val="ru-RU"/>
        </w:rPr>
        <w:t>ча</w:t>
      </w:r>
      <w:r w:rsidRPr="00A07E03">
        <w:rPr>
          <w:lang w:val="ru-RU"/>
        </w:rPr>
        <w:t>є</w:t>
      </w:r>
      <w:r>
        <w:rPr>
          <w:lang w:val="ru-RU"/>
        </w:rPr>
        <w:t xml:space="preserve"> вас екраном зз Вишивкою </w:t>
      </w:r>
      <w:r w:rsidRPr="00A07E03">
        <w:rPr>
          <w:lang w:val="ru-RU"/>
        </w:rPr>
        <w:t>і</w:t>
      </w:r>
      <w:r>
        <w:rPr>
          <w:lang w:val="ru-RU"/>
        </w:rPr>
        <w:t>мен</w:t>
      </w:r>
      <w:r w:rsidRPr="00A07E03">
        <w:rPr>
          <w:lang w:val="ru-RU"/>
        </w:rPr>
        <w:t>і</w:t>
      </w:r>
      <w:r>
        <w:rPr>
          <w:lang w:val="ru-RU"/>
        </w:rPr>
        <w:t xml:space="preserve"> Артем та сво</w:t>
      </w:r>
      <w:r w:rsidRPr="00A07E03">
        <w:rPr>
          <w:lang w:val="ru-RU"/>
        </w:rPr>
        <w:t>ї</w:t>
      </w:r>
      <w:r>
        <w:rPr>
          <w:lang w:val="ru-RU"/>
        </w:rPr>
        <w:t xml:space="preserve">м </w:t>
      </w:r>
      <w:r w:rsidRPr="00A07E03">
        <w:rPr>
          <w:lang w:val="ru-RU"/>
        </w:rPr>
        <w:t>і</w:t>
      </w:r>
      <w:r>
        <w:rPr>
          <w:lang w:val="ru-RU"/>
        </w:rPr>
        <w:t>нтерфейсом</w:t>
      </w:r>
    </w:p>
    <w:p w14:paraId="7EC56B5B" w14:textId="6F582F8F" w:rsidR="00A07E03" w:rsidRDefault="00A07E03" w:rsidP="00A07E03">
      <w:pPr>
        <w:pStyle w:val="a4"/>
        <w:spacing w:after="120"/>
        <w:rPr>
          <w:lang w:val="ru-RU"/>
        </w:rPr>
      </w:pPr>
      <w:r>
        <w:rPr>
          <w:noProof/>
        </w:rPr>
        <w:drawing>
          <wp:inline distT="0" distB="0" distL="0" distR="0" wp14:anchorId="25256A00" wp14:editId="2B3CCA7E">
            <wp:extent cx="5004290" cy="5165766"/>
            <wp:effectExtent l="0" t="0" r="6350" b="0"/>
            <wp:docPr id="1245622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2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1235" cy="520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C51D" w14:textId="16A9E6B8" w:rsidR="00A07E03" w:rsidRDefault="00A07E03" w:rsidP="00A07E03">
      <w:pPr>
        <w:pStyle w:val="a4"/>
        <w:spacing w:after="120"/>
        <w:rPr>
          <w:lang w:val="ru-RU"/>
        </w:rPr>
      </w:pPr>
      <w:r>
        <w:rPr>
          <w:lang w:val="ru-RU"/>
        </w:rPr>
        <w:lastRenderedPageBreak/>
        <w:t>Зл</w:t>
      </w:r>
      <w:r w:rsidRPr="00A07E03">
        <w:rPr>
          <w:lang w:val="ru-RU"/>
        </w:rPr>
        <w:t>і</w:t>
      </w:r>
      <w:r>
        <w:rPr>
          <w:lang w:val="ru-RU"/>
        </w:rPr>
        <w:t>ва ви можете побачити останн</w:t>
      </w:r>
      <w:r w:rsidRPr="00A07E03">
        <w:rPr>
          <w:lang w:val="ru-RU"/>
        </w:rPr>
        <w:t>і</w:t>
      </w:r>
      <w:r>
        <w:rPr>
          <w:lang w:val="ru-RU"/>
        </w:rPr>
        <w:t xml:space="preserve"> кольори</w:t>
      </w:r>
      <w:r w:rsidR="00FE04EB">
        <w:rPr>
          <w:lang w:val="ru-RU"/>
        </w:rPr>
        <w:t xml:space="preserve"> як</w:t>
      </w:r>
      <w:r w:rsidR="00FE04EB" w:rsidRPr="00FE04EB">
        <w:rPr>
          <w:lang w:val="ru-RU"/>
        </w:rPr>
        <w:t>і</w:t>
      </w:r>
      <w:r w:rsidR="00FE04EB">
        <w:rPr>
          <w:lang w:val="ru-RU"/>
        </w:rPr>
        <w:t xml:space="preserve"> ви використовували. </w:t>
      </w:r>
    </w:p>
    <w:p w14:paraId="483DD4DB" w14:textId="47507D37" w:rsidR="00FE04EB" w:rsidRDefault="00FE04EB" w:rsidP="00A07E03">
      <w:pPr>
        <w:pStyle w:val="a4"/>
        <w:spacing w:after="120"/>
        <w:rPr>
          <w:lang w:val="ru-RU"/>
        </w:rPr>
      </w:pPr>
      <w:r>
        <w:rPr>
          <w:lang w:val="ru-RU"/>
        </w:rPr>
        <w:t xml:space="preserve">Кнопка </w:t>
      </w:r>
      <w:r>
        <w:rPr>
          <w:lang w:val="en-US"/>
        </w:rPr>
        <w:t>Color</w:t>
      </w:r>
      <w:r w:rsidRPr="00FE04EB">
        <w:rPr>
          <w:lang w:val="ru-RU"/>
        </w:rPr>
        <w:t xml:space="preserve"> </w:t>
      </w:r>
      <w:r>
        <w:rPr>
          <w:lang w:val="ru-RU"/>
        </w:rPr>
        <w:t>в</w:t>
      </w:r>
      <w:r w:rsidRPr="00FE04EB">
        <w:rPr>
          <w:lang w:val="ru-RU"/>
        </w:rPr>
        <w:t>і</w:t>
      </w:r>
      <w:r>
        <w:rPr>
          <w:lang w:val="ru-RU"/>
        </w:rPr>
        <w:t>дкрива</w:t>
      </w:r>
      <w:r w:rsidRPr="00FE04EB">
        <w:rPr>
          <w:lang w:val="ru-RU"/>
        </w:rPr>
        <w:t>є</w:t>
      </w:r>
      <w:r>
        <w:rPr>
          <w:lang w:val="ru-RU"/>
        </w:rPr>
        <w:t xml:space="preserve"> меню з вибором кольору, на виб</w:t>
      </w:r>
      <w:r w:rsidRPr="00FE04EB">
        <w:rPr>
          <w:lang w:val="ru-RU"/>
        </w:rPr>
        <w:t>і</w:t>
      </w:r>
      <w:r>
        <w:rPr>
          <w:lang w:val="ru-RU"/>
        </w:rPr>
        <w:t>р да</w:t>
      </w:r>
      <w:r w:rsidRPr="00FE04EB">
        <w:rPr>
          <w:lang w:val="ru-RU"/>
        </w:rPr>
        <w:t>є</w:t>
      </w:r>
      <w:r>
        <w:rPr>
          <w:lang w:val="ru-RU"/>
        </w:rPr>
        <w:t>ться пал</w:t>
      </w:r>
      <w:r w:rsidRPr="00FE04EB">
        <w:rPr>
          <w:lang w:val="ru-RU"/>
        </w:rPr>
        <w:t>і</w:t>
      </w:r>
      <w:r>
        <w:rPr>
          <w:lang w:val="ru-RU"/>
        </w:rPr>
        <w:t>тра кольор</w:t>
      </w:r>
      <w:r w:rsidRPr="00FE04EB">
        <w:rPr>
          <w:lang w:val="ru-RU"/>
        </w:rPr>
        <w:t>і</w:t>
      </w:r>
      <w:r>
        <w:rPr>
          <w:lang w:val="ru-RU"/>
        </w:rPr>
        <w:t>в знизу та кольоровий «кружечок» з якого можна обрати б</w:t>
      </w:r>
      <w:r w:rsidRPr="00FE04EB">
        <w:rPr>
          <w:lang w:val="ru-RU"/>
        </w:rPr>
        <w:t>і</w:t>
      </w:r>
      <w:r>
        <w:rPr>
          <w:lang w:val="ru-RU"/>
        </w:rPr>
        <w:t>льше р</w:t>
      </w:r>
      <w:r w:rsidRPr="00FE04EB">
        <w:rPr>
          <w:lang w:val="ru-RU"/>
        </w:rPr>
        <w:t>і</w:t>
      </w:r>
      <w:r>
        <w:rPr>
          <w:lang w:val="ru-RU"/>
        </w:rPr>
        <w:t>зних кольор</w:t>
      </w:r>
      <w:r w:rsidRPr="00FE04EB">
        <w:rPr>
          <w:lang w:val="ru-RU"/>
        </w:rPr>
        <w:t>і</w:t>
      </w:r>
      <w:r>
        <w:rPr>
          <w:lang w:val="ru-RU"/>
        </w:rPr>
        <w:t>в</w:t>
      </w:r>
    </w:p>
    <w:p w14:paraId="41982001" w14:textId="05EC18C0" w:rsidR="00FE04EB" w:rsidRDefault="00FE04EB" w:rsidP="00A07E03">
      <w:pPr>
        <w:pStyle w:val="a4"/>
        <w:spacing w:after="120"/>
        <w:rPr>
          <w:lang w:val="ru-RU"/>
        </w:rPr>
      </w:pPr>
      <w:r>
        <w:rPr>
          <w:noProof/>
        </w:rPr>
        <w:drawing>
          <wp:inline distT="0" distB="0" distL="0" distR="0" wp14:anchorId="4D7E223E" wp14:editId="640DE024">
            <wp:extent cx="1090736" cy="1762125"/>
            <wp:effectExtent l="0" t="0" r="0" b="0"/>
            <wp:docPr id="1356688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88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063" cy="176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B9C9" w14:textId="24D997AF" w:rsidR="00FE04EB" w:rsidRPr="00FE04EB" w:rsidRDefault="00FE04EB" w:rsidP="00A07E03">
      <w:pPr>
        <w:pStyle w:val="a4"/>
        <w:spacing w:after="120"/>
        <w:rPr>
          <w:lang w:val="ru-RU"/>
        </w:rPr>
      </w:pPr>
      <w:r>
        <w:rPr>
          <w:lang w:val="ru-RU"/>
        </w:rPr>
        <w:t xml:space="preserve">Кнопки </w:t>
      </w:r>
      <w:r>
        <w:rPr>
          <w:lang w:val="en-US"/>
        </w:rPr>
        <w:t>Mirror</w:t>
      </w:r>
      <w:r>
        <w:rPr>
          <w:lang w:val="ru-RU"/>
        </w:rPr>
        <w:t xml:space="preserve"> створюють дзеркальне в</w:t>
      </w:r>
      <w:r w:rsidRPr="00FE04EB">
        <w:t xml:space="preserve"> </w:t>
      </w:r>
      <w:r w:rsidRPr="00FE04EB">
        <w:rPr>
          <w:lang w:val="ru-RU"/>
        </w:rPr>
        <w:t>і</w:t>
      </w:r>
      <w:r>
        <w:rPr>
          <w:lang w:val="ru-RU"/>
        </w:rPr>
        <w:t>дображення вашого малюнку у реальному час</w:t>
      </w:r>
      <w:r w:rsidRPr="00FE04EB">
        <w:rPr>
          <w:lang w:val="ru-RU"/>
        </w:rPr>
        <w:t>і</w:t>
      </w:r>
      <w:r>
        <w:rPr>
          <w:lang w:val="ru-RU"/>
        </w:rPr>
        <w:t xml:space="preserve"> для зручност</w:t>
      </w:r>
      <w:r w:rsidRPr="00FE04EB">
        <w:t xml:space="preserve"> </w:t>
      </w:r>
      <w:r w:rsidRPr="00FE04EB">
        <w:rPr>
          <w:lang w:val="ru-RU"/>
        </w:rPr>
        <w:t>і</w:t>
      </w:r>
      <w:r>
        <w:rPr>
          <w:lang w:val="ru-RU"/>
        </w:rPr>
        <w:t xml:space="preserve"> в</w:t>
      </w:r>
      <w:r w:rsidRPr="00FE04EB">
        <w:t xml:space="preserve"> </w:t>
      </w:r>
      <w:r w:rsidRPr="00FE04EB">
        <w:rPr>
          <w:lang w:val="ru-RU"/>
        </w:rPr>
        <w:t>і</w:t>
      </w:r>
      <w:r>
        <w:rPr>
          <w:lang w:val="ru-RU"/>
        </w:rPr>
        <w:t>дмальовування повторюваних паттерн</w:t>
      </w:r>
      <w:r w:rsidRPr="00FE04EB">
        <w:rPr>
          <w:lang w:val="ru-RU"/>
        </w:rPr>
        <w:t>і</w:t>
      </w:r>
      <w:r>
        <w:rPr>
          <w:lang w:val="ru-RU"/>
        </w:rPr>
        <w:t>в</w:t>
      </w:r>
    </w:p>
    <w:p w14:paraId="0DFC8C25" w14:textId="2C325233" w:rsidR="00FE04EB" w:rsidRDefault="00FE04EB" w:rsidP="00A07E03">
      <w:pPr>
        <w:pStyle w:val="a4"/>
        <w:spacing w:after="120"/>
        <w:rPr>
          <w:noProof/>
          <w:lang w:val="ru-RU"/>
        </w:rPr>
      </w:pPr>
      <w:r>
        <w:rPr>
          <w:noProof/>
        </w:rPr>
        <w:drawing>
          <wp:inline distT="0" distB="0" distL="0" distR="0" wp14:anchorId="308940D1" wp14:editId="4625EBAF">
            <wp:extent cx="6043612" cy="2160851"/>
            <wp:effectExtent l="0" t="0" r="0" b="0"/>
            <wp:docPr id="1223515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15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9043" cy="220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4E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2687AE" wp14:editId="48D8C9A1">
            <wp:extent cx="1976437" cy="4069627"/>
            <wp:effectExtent l="0" t="0" r="5080" b="7620"/>
            <wp:docPr id="1208655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55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9176" cy="417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4E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4533306" wp14:editId="1944C548">
            <wp:extent cx="3914775" cy="4041103"/>
            <wp:effectExtent l="0" t="0" r="0" b="0"/>
            <wp:docPr id="328229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29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2144" cy="40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B298" w14:textId="77777777" w:rsidR="00FE04EB" w:rsidRDefault="00FE04EB" w:rsidP="00A07E03">
      <w:pPr>
        <w:pStyle w:val="a4"/>
        <w:spacing w:after="120"/>
        <w:rPr>
          <w:noProof/>
          <w:lang w:val="ru-RU"/>
        </w:rPr>
      </w:pPr>
    </w:p>
    <w:p w14:paraId="04DE5664" w14:textId="0DDBBD30" w:rsidR="00FE04EB" w:rsidRDefault="00FE04EB" w:rsidP="00A07E03">
      <w:pPr>
        <w:pStyle w:val="a4"/>
        <w:spacing w:after="120"/>
        <w:rPr>
          <w:noProof/>
          <w:lang w:val="en-US"/>
        </w:rPr>
      </w:pPr>
      <w:r>
        <w:rPr>
          <w:noProof/>
          <w:lang w:val="ru-RU"/>
        </w:rPr>
        <w:t xml:space="preserve">Кнопка </w:t>
      </w:r>
      <w:r>
        <w:rPr>
          <w:noProof/>
          <w:lang w:val="en-US"/>
        </w:rPr>
        <w:t xml:space="preserve">Clear </w:t>
      </w:r>
      <w:r>
        <w:rPr>
          <w:noProof/>
          <w:lang w:val="ru-RU"/>
        </w:rPr>
        <w:t>очищу</w:t>
      </w:r>
      <w:r w:rsidRPr="00FE04EB">
        <w:rPr>
          <w:noProof/>
          <w:lang w:val="ru-RU"/>
        </w:rPr>
        <w:t>є</w:t>
      </w:r>
      <w:r>
        <w:rPr>
          <w:noProof/>
          <w:lang w:val="ru-RU"/>
        </w:rPr>
        <w:t xml:space="preserve"> полотно</w:t>
      </w:r>
    </w:p>
    <w:p w14:paraId="140065EB" w14:textId="77777777" w:rsidR="000C5BCD" w:rsidRDefault="000C5BCD" w:rsidP="00A07E03">
      <w:pPr>
        <w:pStyle w:val="a4"/>
        <w:spacing w:after="120"/>
        <w:rPr>
          <w:noProof/>
          <w:lang w:val="en-US"/>
        </w:rPr>
      </w:pPr>
    </w:p>
    <w:p w14:paraId="67E030EF" w14:textId="77777777" w:rsidR="000C5BCD" w:rsidRDefault="000C5BCD" w:rsidP="00A07E03">
      <w:pPr>
        <w:pStyle w:val="a4"/>
        <w:spacing w:after="120"/>
        <w:rPr>
          <w:noProof/>
        </w:rPr>
      </w:pPr>
    </w:p>
    <w:p w14:paraId="4D311FDA" w14:textId="77777777" w:rsidR="000C5BCD" w:rsidRDefault="000C5BCD" w:rsidP="00A07E03">
      <w:pPr>
        <w:pStyle w:val="a4"/>
        <w:spacing w:after="120"/>
        <w:rPr>
          <w:noProof/>
        </w:rPr>
      </w:pPr>
    </w:p>
    <w:p w14:paraId="712C1145" w14:textId="3F4C6E00" w:rsidR="000C5BCD" w:rsidRPr="000C5BCD" w:rsidRDefault="000C5BCD" w:rsidP="00A07E03">
      <w:pPr>
        <w:pStyle w:val="a4"/>
        <w:spacing w:after="120"/>
        <w:rPr>
          <w:lang w:val="en-US"/>
        </w:rPr>
      </w:pPr>
    </w:p>
    <w:p w14:paraId="270E30AA" w14:textId="77777777" w:rsidR="00DC31E2" w:rsidRDefault="00000000">
      <w:pPr>
        <w:pStyle w:val="a4"/>
        <w:numPr>
          <w:ilvl w:val="0"/>
          <w:numId w:val="2"/>
        </w:numPr>
        <w:spacing w:before="280" w:after="180"/>
        <w:jc w:val="center"/>
      </w:pPr>
      <w:r>
        <w:rPr>
          <w:b/>
          <w:bCs/>
          <w:sz w:val="26"/>
          <w:szCs w:val="26"/>
        </w:rPr>
        <w:t>Код</w:t>
      </w:r>
    </w:p>
    <w:p w14:paraId="666DC099" w14:textId="3626C161" w:rsidR="00DC31E2" w:rsidRDefault="000C5BCD" w:rsidP="00DA1114">
      <w:pPr>
        <w:jc w:val="center"/>
      </w:pPr>
      <w:hyperlink r:id="rId13" w:history="1">
        <w:r w:rsidRPr="00C73600">
          <w:rPr>
            <w:rStyle w:val="a5"/>
          </w:rPr>
          <w:t>https://github.com/KyrRt1n/PixelEmbroidery_Voloschenko</w:t>
        </w:r>
      </w:hyperlink>
    </w:p>
    <w:p w14:paraId="09E6A18C" w14:textId="77777777" w:rsidR="000C5BCD" w:rsidRDefault="000C5BCD" w:rsidP="000C5BCD"/>
    <w:sectPr w:rsidR="000C5BC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2BF"/>
    <w:multiLevelType w:val="hybridMultilevel"/>
    <w:tmpl w:val="97BCAF98"/>
    <w:lvl w:ilvl="0" w:tplc="00B812A8">
      <w:start w:val="1"/>
      <w:numFmt w:val="bullet"/>
      <w:lvlText w:val="●"/>
      <w:lvlJc w:val="left"/>
      <w:pPr>
        <w:ind w:left="720" w:hanging="360"/>
      </w:pPr>
    </w:lvl>
    <w:lvl w:ilvl="1" w:tplc="0E82F510">
      <w:start w:val="1"/>
      <w:numFmt w:val="bullet"/>
      <w:lvlText w:val="○"/>
      <w:lvlJc w:val="left"/>
      <w:pPr>
        <w:ind w:left="1440" w:hanging="360"/>
      </w:pPr>
    </w:lvl>
    <w:lvl w:ilvl="2" w:tplc="01A8D420">
      <w:start w:val="1"/>
      <w:numFmt w:val="bullet"/>
      <w:lvlText w:val="■"/>
      <w:lvlJc w:val="left"/>
      <w:pPr>
        <w:ind w:left="2160" w:hanging="360"/>
      </w:pPr>
    </w:lvl>
    <w:lvl w:ilvl="3" w:tplc="4B4C36BE">
      <w:start w:val="1"/>
      <w:numFmt w:val="bullet"/>
      <w:lvlText w:val="●"/>
      <w:lvlJc w:val="left"/>
      <w:pPr>
        <w:ind w:left="2880" w:hanging="360"/>
      </w:pPr>
    </w:lvl>
    <w:lvl w:ilvl="4" w:tplc="A7921856">
      <w:start w:val="1"/>
      <w:numFmt w:val="bullet"/>
      <w:lvlText w:val="○"/>
      <w:lvlJc w:val="left"/>
      <w:pPr>
        <w:ind w:left="3600" w:hanging="360"/>
      </w:pPr>
    </w:lvl>
    <w:lvl w:ilvl="5" w:tplc="FD88D3EE">
      <w:start w:val="1"/>
      <w:numFmt w:val="bullet"/>
      <w:lvlText w:val="■"/>
      <w:lvlJc w:val="left"/>
      <w:pPr>
        <w:ind w:left="4320" w:hanging="360"/>
      </w:pPr>
    </w:lvl>
    <w:lvl w:ilvl="6" w:tplc="D4C8BEA0">
      <w:start w:val="1"/>
      <w:numFmt w:val="bullet"/>
      <w:lvlText w:val="●"/>
      <w:lvlJc w:val="left"/>
      <w:pPr>
        <w:ind w:left="5040" w:hanging="360"/>
      </w:pPr>
    </w:lvl>
    <w:lvl w:ilvl="7" w:tplc="BAD860E6">
      <w:start w:val="1"/>
      <w:numFmt w:val="bullet"/>
      <w:lvlText w:val="●"/>
      <w:lvlJc w:val="left"/>
      <w:pPr>
        <w:ind w:left="5760" w:hanging="360"/>
      </w:pPr>
    </w:lvl>
    <w:lvl w:ilvl="8" w:tplc="EFDC73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306782"/>
    <w:multiLevelType w:val="hybridMultilevel"/>
    <w:tmpl w:val="8698ECFA"/>
    <w:lvl w:ilvl="0" w:tplc="E2D00078">
      <w:start w:val="1"/>
      <w:numFmt w:val="decimal"/>
      <w:lvlText w:val="%1."/>
      <w:lvlJc w:val="left"/>
      <w:pPr>
        <w:ind w:left="0" w:firstLine="0"/>
      </w:pPr>
    </w:lvl>
    <w:lvl w:ilvl="1" w:tplc="767CD8CE">
      <w:numFmt w:val="decimal"/>
      <w:lvlText w:val=""/>
      <w:lvlJc w:val="left"/>
    </w:lvl>
    <w:lvl w:ilvl="2" w:tplc="F87C5A4E">
      <w:numFmt w:val="decimal"/>
      <w:lvlText w:val=""/>
      <w:lvlJc w:val="left"/>
    </w:lvl>
    <w:lvl w:ilvl="3" w:tplc="DC068BA0">
      <w:numFmt w:val="decimal"/>
      <w:lvlText w:val=""/>
      <w:lvlJc w:val="left"/>
    </w:lvl>
    <w:lvl w:ilvl="4" w:tplc="0184A43C">
      <w:numFmt w:val="decimal"/>
      <w:lvlText w:val=""/>
      <w:lvlJc w:val="left"/>
    </w:lvl>
    <w:lvl w:ilvl="5" w:tplc="3F6A2D90">
      <w:numFmt w:val="decimal"/>
      <w:lvlText w:val=""/>
      <w:lvlJc w:val="left"/>
    </w:lvl>
    <w:lvl w:ilvl="6" w:tplc="4A5AB912">
      <w:numFmt w:val="decimal"/>
      <w:lvlText w:val=""/>
      <w:lvlJc w:val="left"/>
    </w:lvl>
    <w:lvl w:ilvl="7" w:tplc="5BDED012">
      <w:numFmt w:val="decimal"/>
      <w:lvlText w:val=""/>
      <w:lvlJc w:val="left"/>
    </w:lvl>
    <w:lvl w:ilvl="8" w:tplc="F3A0E392">
      <w:numFmt w:val="decimal"/>
      <w:lvlText w:val=""/>
      <w:lvlJc w:val="left"/>
    </w:lvl>
  </w:abstractNum>
  <w:num w:numId="1" w16cid:durableId="1506045148">
    <w:abstractNumId w:val="0"/>
    <w:lvlOverride w:ilvl="0">
      <w:startOverride w:val="1"/>
    </w:lvlOverride>
  </w:num>
  <w:num w:numId="2" w16cid:durableId="18725665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1E2"/>
    <w:rsid w:val="000C5BCD"/>
    <w:rsid w:val="00107433"/>
    <w:rsid w:val="00352975"/>
    <w:rsid w:val="0045363B"/>
    <w:rsid w:val="00A07E03"/>
    <w:rsid w:val="00DA1114"/>
    <w:rsid w:val="00DC31E2"/>
    <w:rsid w:val="00EF4570"/>
    <w:rsid w:val="00FD3813"/>
    <w:rsid w:val="00FE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94BF5"/>
  <w15:docId w15:val="{263A149A-EEAE-4395-B465-58AFB0012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0C5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KyrRt1n/PixelEmbroidery_Voloschenk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Pixel Embroidery — Звіт</vt:lpstr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Pixel Embroidery — Звіт</dc:title>
  <dc:creator>Volochenko Artem</dc:creator>
  <cp:lastModifiedBy>Волощенко Артем Олексійович</cp:lastModifiedBy>
  <cp:revision>4</cp:revision>
  <dcterms:created xsi:type="dcterms:W3CDTF">2026-05-25T13:59:00Z</dcterms:created>
  <dcterms:modified xsi:type="dcterms:W3CDTF">2026-05-26T07:19:00Z</dcterms:modified>
</cp:coreProperties>
</file>