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4052451"/>
        <w:docPartObj>
          <w:docPartGallery w:val="Cover Pages"/>
          <w:docPartUnique/>
        </w:docPartObj>
      </w:sdtPr>
      <w:sdtEndPr>
        <w:rPr>
          <w:b/>
          <w:bCs/>
        </w:rPr>
      </w:sdtEndPr>
      <w:sdtContent>
        <w:p w14:paraId="3A87022A" w14:textId="77777777" w:rsidR="00816BFF" w:rsidRPr="006625F0" w:rsidRDefault="00816BFF"/>
        <w:p w14:paraId="686ADA26" w14:textId="77777777" w:rsidR="00816BFF" w:rsidRPr="006625F0" w:rsidRDefault="004C562B"/>
      </w:sdtContent>
    </w:sdt>
    <w:p w14:paraId="663FDC4A" w14:textId="77777777" w:rsidR="00A11B8E" w:rsidRPr="006625F0" w:rsidRDefault="00A11B8E" w:rsidP="00FE0F41"/>
    <w:p w14:paraId="3AF2DFB8" w14:textId="77777777" w:rsidR="00BF110E" w:rsidRPr="006625F0" w:rsidRDefault="00BF110E" w:rsidP="00FE0F41"/>
    <w:p w14:paraId="127D71B5" w14:textId="77777777" w:rsidR="00BF110E" w:rsidRPr="006625F0" w:rsidRDefault="00BF110E" w:rsidP="00FE0F41"/>
    <w:p w14:paraId="717FFAC0" w14:textId="77777777" w:rsidR="00BF110E" w:rsidRPr="006625F0" w:rsidRDefault="00BF110E" w:rsidP="00FE0F41"/>
    <w:p w14:paraId="55C39B53" w14:textId="77777777" w:rsidR="00BF110E" w:rsidRPr="006625F0" w:rsidRDefault="00BF110E" w:rsidP="00FE0F41"/>
    <w:p w14:paraId="4C2A977E" w14:textId="77777777" w:rsidR="00486CCC" w:rsidRPr="006625F0" w:rsidRDefault="00486CCC" w:rsidP="00FE0F41"/>
    <w:p w14:paraId="19029C89" w14:textId="77777777" w:rsidR="00BF110E" w:rsidRPr="006625F0" w:rsidRDefault="00BF110E" w:rsidP="00FE0F41"/>
    <w:p w14:paraId="143BEC7E" w14:textId="77777777" w:rsidR="00BF110E" w:rsidRPr="006625F0" w:rsidRDefault="00BF110E" w:rsidP="00FE0F41"/>
    <w:p w14:paraId="59EC6481" w14:textId="77777777" w:rsidR="00BF110E" w:rsidRPr="006625F0" w:rsidRDefault="00BF110E" w:rsidP="00FE0F41"/>
    <w:p w14:paraId="5CD894AF" w14:textId="77777777" w:rsidR="00BF110E" w:rsidRPr="006625F0" w:rsidRDefault="00BF110E" w:rsidP="00FE0F41"/>
    <w:p w14:paraId="7BCCE605" w14:textId="77777777" w:rsidR="00BF110E" w:rsidRPr="006625F0" w:rsidRDefault="00BF110E" w:rsidP="00FE0F41"/>
    <w:p w14:paraId="7EA155F5" w14:textId="77777777" w:rsidR="00BF110E" w:rsidRPr="006625F0" w:rsidRDefault="00BF110E" w:rsidP="00FE0F41"/>
    <w:p w14:paraId="0E6B99DC" w14:textId="77777777" w:rsidR="00BF110E" w:rsidRPr="006625F0" w:rsidRDefault="00BF110E" w:rsidP="00FE0F41"/>
    <w:p w14:paraId="50FA3828" w14:textId="77777777" w:rsidR="00BF110E" w:rsidRPr="006625F0" w:rsidRDefault="00BF110E" w:rsidP="00FE0F41"/>
    <w:p w14:paraId="2A4928F4" w14:textId="77777777" w:rsidR="00BF110E" w:rsidRPr="006625F0" w:rsidRDefault="00BF110E" w:rsidP="00FE0F41"/>
    <w:p w14:paraId="53B4EAFC" w14:textId="77777777" w:rsidR="00BF110E" w:rsidRPr="006625F0" w:rsidRDefault="00BF110E" w:rsidP="00FE0F41"/>
    <w:p w14:paraId="5EA7B749" w14:textId="77777777" w:rsidR="00BF110E" w:rsidRPr="006625F0" w:rsidRDefault="00BF110E" w:rsidP="00FE0F41"/>
    <w:p w14:paraId="632F6161" w14:textId="77777777" w:rsidR="00BF110E" w:rsidRPr="006625F0" w:rsidRDefault="00BF110E" w:rsidP="00FE0F41"/>
    <w:p w14:paraId="2BB7BBBA" w14:textId="77777777" w:rsidR="00BF110E" w:rsidRPr="006625F0" w:rsidRDefault="00BF110E" w:rsidP="00FE0F41"/>
    <w:p w14:paraId="42A9A137" w14:textId="77777777" w:rsidR="00BF110E" w:rsidRPr="006625F0" w:rsidRDefault="00BF110E" w:rsidP="00FE0F41"/>
    <w:p w14:paraId="009AA23C" w14:textId="77777777" w:rsidR="00BF110E" w:rsidRPr="006625F0" w:rsidRDefault="00BF110E" w:rsidP="00E64147"/>
    <w:p w14:paraId="474E96D0" w14:textId="77777777" w:rsidR="00BF110E" w:rsidRPr="006625F0" w:rsidRDefault="00BF110E" w:rsidP="00E64147"/>
    <w:p w14:paraId="2CFC7A30" w14:textId="77777777" w:rsidR="00BF110E" w:rsidRPr="006625F0" w:rsidRDefault="00BF110E" w:rsidP="00E64147"/>
    <w:p w14:paraId="6CE85375" w14:textId="77777777" w:rsidR="00BF110E" w:rsidRPr="006625F0" w:rsidRDefault="00BF110E" w:rsidP="00E64147"/>
    <w:p w14:paraId="27D6AF69" w14:textId="77777777" w:rsidR="00BF110E" w:rsidRPr="006625F0" w:rsidRDefault="00BF110E" w:rsidP="00E64147"/>
    <w:p w14:paraId="72140504" w14:textId="3D64227E" w:rsidR="00BF110E" w:rsidRPr="006625F0" w:rsidRDefault="002E5742" w:rsidP="00A278D5">
      <w:pPr>
        <w:rPr>
          <w:rFonts w:ascii="Trebuchet MS" w:hAnsi="Trebuchet MS"/>
          <w:color w:val="102031" w:themeColor="text2"/>
          <w:szCs w:val="21"/>
        </w:rPr>
      </w:pPr>
      <w:r w:rsidRPr="006625F0">
        <w:rPr>
          <w:noProof/>
        </w:rPr>
        <mc:AlternateContent>
          <mc:Choice Requires="wps">
            <w:drawing>
              <wp:anchor distT="0" distB="0" distL="114300" distR="114300" simplePos="0" relativeHeight="251658240" behindDoc="0" locked="0" layoutInCell="1" allowOverlap="1" wp14:anchorId="460D4703" wp14:editId="7F36E902">
                <wp:simplePos x="0" y="0"/>
                <wp:positionH relativeFrom="margin">
                  <wp:posOffset>2540</wp:posOffset>
                </wp:positionH>
                <wp:positionV relativeFrom="page">
                  <wp:posOffset>6816090</wp:posOffset>
                </wp:positionV>
                <wp:extent cx="6315075" cy="2398395"/>
                <wp:effectExtent l="0" t="0" r="0" b="1905"/>
                <wp:wrapSquare wrapText="bothSides"/>
                <wp:docPr id="3" name="Text Box 3"/>
                <wp:cNvGraphicFramePr/>
                <a:graphic xmlns:a="http://schemas.openxmlformats.org/drawingml/2006/main">
                  <a:graphicData uri="http://schemas.microsoft.com/office/word/2010/wordprocessingShape">
                    <wps:wsp>
                      <wps:cNvSpPr txBox="1"/>
                      <wps:spPr>
                        <a:xfrm>
                          <a:off x="0" y="0"/>
                          <a:ext cx="6315075" cy="2398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D76192" w14:textId="7EC66533" w:rsidR="00625397" w:rsidRPr="006625F0" w:rsidRDefault="004C562B" w:rsidP="00625397">
                            <w:pPr>
                              <w:pStyle w:val="Titel"/>
                            </w:pPr>
                            <w:sdt>
                              <w:sdtPr>
                                <w:alias w:val="Title"/>
                                <w:tag w:val=""/>
                                <w:id w:val="-882713825"/>
                                <w:dataBinding w:prefixMappings="xmlns:ns0='http://purl.org/dc/elements/1.1/' xmlns:ns1='http://schemas.openxmlformats.org/package/2006/metadata/core-properties' " w:xpath="/ns1:coreProperties[1]/ns0:title[1]" w:storeItemID="{6C3C8BC8-F283-45AE-878A-BAB7291924A1}"/>
                                <w:text w:multiLine="1"/>
                              </w:sdtPr>
                              <w:sdtEndPr/>
                              <w:sdtContent>
                                <w:r w:rsidR="00625397" w:rsidRPr="006625F0">
                                  <w:t xml:space="preserve">KONZEPT ZUR EINFÜHRUNG </w:t>
                                </w:r>
                                <w:r w:rsidR="00A63DCC" w:rsidRPr="006625F0">
                                  <w:t xml:space="preserve">DER </w:t>
                                </w:r>
                                <w:r w:rsidR="00625397" w:rsidRPr="006625F0">
                                  <w:t>ABAS ERP</w:t>
                                </w:r>
                                <w:r w:rsidR="00A63DCC" w:rsidRPr="006625F0">
                                  <w:t xml:space="preserve"> – SDL</w:t>
                                </w:r>
                                <w:r w:rsidR="002E5742" w:rsidRPr="006625F0">
                                  <w:t>-</w:t>
                                </w:r>
                                <w:r w:rsidR="00A63DCC" w:rsidRPr="006625F0">
                                  <w:t>Schnittstelle</w:t>
                                </w:r>
                              </w:sdtContent>
                            </w:sdt>
                          </w:p>
                          <w:sdt>
                            <w:sdtPr>
                              <w:alias w:val="Subtitle"/>
                              <w:tag w:val=""/>
                              <w:id w:val="-1321496059"/>
                              <w:dataBinding w:prefixMappings="xmlns:ns0='http://purl.org/dc/elements/1.1/' xmlns:ns1='http://schemas.openxmlformats.org/package/2006/metadata/core-properties' " w:xpath="/ns1:coreProperties[1]/ns0:subject[1]" w:storeItemID="{6C3C8BC8-F283-45AE-878A-BAB7291924A1}"/>
                              <w:text/>
                            </w:sdtPr>
                            <w:sdtEndPr/>
                            <w:sdtContent>
                              <w:p w14:paraId="3BC6DB08" w14:textId="78A09BD8" w:rsidR="00491327" w:rsidRPr="006625F0" w:rsidRDefault="002E5742" w:rsidP="00A278D5">
                                <w:pPr>
                                  <w:pStyle w:val="Untertitel"/>
                                  <w:rPr>
                                    <w:smallCaps/>
                                  </w:rPr>
                                </w:pPr>
                                <w:r w:rsidRPr="006625F0">
                                  <w:t>Lebenshilfe Karlsruhe, Ettlingen und Umgebung e.V. | Karlsruhe</w:t>
                                </w:r>
                              </w:p>
                            </w:sdtContent>
                          </w:sdt>
                        </w:txbxContent>
                      </wps:txbx>
                      <wps:bodyPr rot="0" spcFirstLastPara="0" vertOverflow="overflow" horzOverflow="overflow" vert="horz" wrap="square" lIns="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60D4703" id="_x0000_t202" coordsize="21600,21600" o:spt="202" path="m,l,21600r21600,l21600,xe">
                <v:stroke joinstyle="miter"/>
                <v:path gradientshapeok="t" o:connecttype="rect"/>
              </v:shapetype>
              <v:shape id="Text Box 3" o:spid="_x0000_s1026" type="#_x0000_t202" style="position:absolute;margin-left:.2pt;margin-top:536.7pt;width:497.25pt;height:188.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MZgIAADMFAAAOAAAAZHJzL2Uyb0RvYy54bWysVE1v2zAMvQ/YfxB0X+w0SJYGcYqsRYcB&#10;RVu0HXpWZKkxJosapcTOfv0o2U6KbpcOu8g0+Ujx41HLi7Y2bK/QV2ALPh7lnCkroazsS8G/P11/&#10;mnPmg7ClMGBVwQ/K84vVxw/Lxi3UGWzBlAoZBbF+0biCb0Nwiyzzcqtq4UfglCWjBqxFoF98yUoU&#10;DUWvTXaW57OsASwdglTek/aqM/JViq+1kuFOa68CMwWn3EI6MZ2beGarpVi8oHDbSvZpiH/IohaV&#10;pUuPoa5EEGyH1R+h6koieNBhJKHOQOtKqlQDVTPO31TzuBVOpVqoOd4d2+T/X1h5u39098hC+wVa&#10;GmBsSOP8wpMy1tNqrOOXMmVkpxYejm1TbWCSlLPJeJp/nnImyXY2OZ9PzqcxTnZyd+jDVwU1i0LB&#10;keaS2iX2Nz500AESb7NwXRmTZmMsa+IV0zw5HC0U3NiIVWnKfZhT6kkKB6MixtgHpVlVpgqiIvFL&#10;XRpke0HMEFIqG1LxKS6hI0pTEu9x7PGnrN7j3NUx3Aw2HJ3rygKm6t+kXf4YUtYdnnr+qu4ohnbT&#10;9iPdQHmgSSN0S+CdvK5oGjfCh3uBxHoaLm1yuKNDG6CuQy9xtgX89Td9xBMZycpZQ1tUcP9zJ1Bx&#10;Zr5ZomlcuUHAJMzm03lO6s2gtrv6EmgGY3oonEwimTGYQdQI9TNt+TpeRSZhJV1Y8M0gXoZuoemV&#10;kGq9TiDaLifCjX10MoaOI4kEe2qfBbqehYEIfAvDkonFGzJ22OhpYb0LoKvE1NjVrpV9t2kzE9f7&#10;VySu/uv/hDq9davfAAAA//8DAFBLAwQUAAYACAAAACEAzbKQh98AAAAKAQAADwAAAGRycy9kb3du&#10;cmV2LnhtbEyPQU/DMAyF70j8h8hI3FhaKN3SNZ0QEkLixkCauGWNaTsap2rSrezXY05ws997ev5c&#10;bmbXiyOOofOkIV0kIJBqbztqNLy/Pd2sQIRoyJreE2r4xgCb6vKiNIX1J3rF4zY2gksoFEZDG+NQ&#10;SBnqFp0JCz8gsffpR2cir2Mj7WhOXO56eZskuXSmI77QmgEfW6y/tpPTENR5npvzx3R4znE1qV3+&#10;slsara+v5oc1iIhz/AvDLz6jQ8VMez+RDaLXkHGO1WR5xxP7SmUKxJ6l7D5NQVal/P9C9QMAAP//&#10;AwBQSwECLQAUAAYACAAAACEAtoM4kv4AAADhAQAAEwAAAAAAAAAAAAAAAAAAAAAAW0NvbnRlbnRf&#10;VHlwZXNdLnhtbFBLAQItABQABgAIAAAAIQA4/SH/1gAAAJQBAAALAAAAAAAAAAAAAAAAAC8BAABf&#10;cmVscy8ucmVsc1BLAQItABQABgAIAAAAIQDcvb/MZgIAADMFAAAOAAAAAAAAAAAAAAAAAC4CAABk&#10;cnMvZTJvRG9jLnhtbFBLAQItABQABgAIAAAAIQDNspCH3wAAAAoBAAAPAAAAAAAAAAAAAAAAAMAE&#10;AABkcnMvZG93bnJldi54bWxQSwUGAAAAAAQABADzAAAAzAUAAAAA&#10;" filled="f" stroked="f" strokeweight=".5pt">
                <v:textbox inset="0,0,54pt,0">
                  <w:txbxContent>
                    <w:p w14:paraId="22D76192" w14:textId="7EC66533" w:rsidR="00625397" w:rsidRPr="006625F0" w:rsidRDefault="004C562B" w:rsidP="00625397">
                      <w:pPr>
                        <w:pStyle w:val="Titel"/>
                      </w:pPr>
                      <w:sdt>
                        <w:sdtPr>
                          <w:alias w:val="Title"/>
                          <w:tag w:val=""/>
                          <w:id w:val="-882713825"/>
                          <w:dataBinding w:prefixMappings="xmlns:ns0='http://purl.org/dc/elements/1.1/' xmlns:ns1='http://schemas.openxmlformats.org/package/2006/metadata/core-properties' " w:xpath="/ns1:coreProperties[1]/ns0:title[1]" w:storeItemID="{6C3C8BC8-F283-45AE-878A-BAB7291924A1}"/>
                          <w:text w:multiLine="1"/>
                        </w:sdtPr>
                        <w:sdtEndPr/>
                        <w:sdtContent>
                          <w:r w:rsidR="00625397" w:rsidRPr="006625F0">
                            <w:t xml:space="preserve">KONZEPT ZUR EINFÜHRUNG </w:t>
                          </w:r>
                          <w:r w:rsidR="00A63DCC" w:rsidRPr="006625F0">
                            <w:t xml:space="preserve">DER </w:t>
                          </w:r>
                          <w:r w:rsidR="00625397" w:rsidRPr="006625F0">
                            <w:t>ABAS ERP</w:t>
                          </w:r>
                          <w:r w:rsidR="00A63DCC" w:rsidRPr="006625F0">
                            <w:t xml:space="preserve"> – SDL</w:t>
                          </w:r>
                          <w:r w:rsidR="002E5742" w:rsidRPr="006625F0">
                            <w:t>-</w:t>
                          </w:r>
                          <w:r w:rsidR="00A63DCC" w:rsidRPr="006625F0">
                            <w:t>Schnittstelle</w:t>
                          </w:r>
                        </w:sdtContent>
                      </w:sdt>
                    </w:p>
                    <w:sdt>
                      <w:sdtPr>
                        <w:alias w:val="Subtitle"/>
                        <w:tag w:val=""/>
                        <w:id w:val="-1321496059"/>
                        <w:dataBinding w:prefixMappings="xmlns:ns0='http://purl.org/dc/elements/1.1/' xmlns:ns1='http://schemas.openxmlformats.org/package/2006/metadata/core-properties' " w:xpath="/ns1:coreProperties[1]/ns0:subject[1]" w:storeItemID="{6C3C8BC8-F283-45AE-878A-BAB7291924A1}"/>
                        <w:text/>
                      </w:sdtPr>
                      <w:sdtEndPr/>
                      <w:sdtContent>
                        <w:p w14:paraId="3BC6DB08" w14:textId="78A09BD8" w:rsidR="00491327" w:rsidRPr="006625F0" w:rsidRDefault="002E5742" w:rsidP="00A278D5">
                          <w:pPr>
                            <w:pStyle w:val="Untertitel"/>
                            <w:rPr>
                              <w:smallCaps/>
                            </w:rPr>
                          </w:pPr>
                          <w:r w:rsidRPr="006625F0">
                            <w:t>Lebenshilfe Karlsruhe, Ettlingen und Umgebung e.V. | Karlsruhe</w:t>
                          </w:r>
                        </w:p>
                      </w:sdtContent>
                    </w:sdt>
                  </w:txbxContent>
                </v:textbox>
                <w10:wrap type="square" anchorx="margin" anchory="page"/>
              </v:shape>
            </w:pict>
          </mc:Fallback>
        </mc:AlternateContent>
      </w:r>
      <w:r w:rsidR="00822DAD" w:rsidRPr="006625F0">
        <w:rPr>
          <w:rStyle w:val="KeinLeerraumZchn"/>
          <w:i/>
          <w:iCs/>
          <w:noProof/>
        </w:rPr>
        <mc:AlternateContent>
          <mc:Choice Requires="wps">
            <w:drawing>
              <wp:anchor distT="45720" distB="45720" distL="114300" distR="114300" simplePos="0" relativeHeight="251658242" behindDoc="0" locked="0" layoutInCell="1" allowOverlap="1" wp14:anchorId="67599542" wp14:editId="5A12FB37">
                <wp:simplePos x="0" y="0"/>
                <wp:positionH relativeFrom="column">
                  <wp:posOffset>1281430</wp:posOffset>
                </wp:positionH>
                <wp:positionV relativeFrom="page">
                  <wp:posOffset>10478770</wp:posOffset>
                </wp:positionV>
                <wp:extent cx="3276600" cy="21336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213360"/>
                        </a:xfrm>
                        <a:prstGeom prst="rect">
                          <a:avLst/>
                        </a:prstGeom>
                        <a:solidFill>
                          <a:srgbClr val="FFFFFF"/>
                        </a:solidFill>
                        <a:ln w="9525">
                          <a:noFill/>
                          <a:miter lim="800000"/>
                          <a:headEnd/>
                          <a:tailEnd/>
                        </a:ln>
                      </wps:spPr>
                      <wps:txbx>
                        <w:txbxContent>
                          <w:p w14:paraId="6DE396F8" w14:textId="77777777" w:rsidR="00822DAD" w:rsidRPr="006625F0" w:rsidRDefault="00822DAD" w:rsidP="00822DAD">
                            <w:pPr>
                              <w:jc w:val="center"/>
                              <w:rPr>
                                <w:sz w:val="12"/>
                                <w:szCs w:val="12"/>
                              </w:rPr>
                            </w:pPr>
                            <w:r w:rsidRPr="006625F0">
                              <w:rPr>
                                <w:sz w:val="12"/>
                                <w:szCs w:val="12"/>
                              </w:rPr>
                              <w:t>Template: 4.01_Einführungskonzept_abasERP_Vorlage_REV</w:t>
                            </w:r>
                            <w:r w:rsidR="00E91EBC" w:rsidRPr="006625F0">
                              <w:rPr>
                                <w:sz w:val="12"/>
                                <w:szCs w:val="12"/>
                              </w:rPr>
                              <w:t>9</w:t>
                            </w:r>
                            <w:r w:rsidRPr="006625F0">
                              <w:rPr>
                                <w:sz w:val="12"/>
                                <w:szCs w:val="12"/>
                              </w:rPr>
                              <w:t xml:space="preserve"> | REV</w:t>
                            </w:r>
                            <w:r w:rsidR="00E91EBC" w:rsidRPr="006625F0">
                              <w:rPr>
                                <w:sz w:val="12"/>
                                <w:szCs w:val="12"/>
                              </w:rPr>
                              <w:t>9</w:t>
                            </w:r>
                            <w:r w:rsidRPr="006625F0">
                              <w:rPr>
                                <w:sz w:val="12"/>
                                <w:szCs w:val="12"/>
                              </w:rPr>
                              <w:t xml:space="preserve"> |</w:t>
                            </w:r>
                            <w:r w:rsidR="00F7243B" w:rsidRPr="006625F0">
                              <w:rPr>
                                <w:sz w:val="12"/>
                                <w:szCs w:val="12"/>
                              </w:rPr>
                              <w:t xml:space="preserve"> </w:t>
                            </w:r>
                            <w:r w:rsidRPr="006625F0">
                              <w:rPr>
                                <w:sz w:val="12"/>
                                <w:szCs w:val="12"/>
                              </w:rPr>
                              <w:t>Stand 2</w:t>
                            </w:r>
                            <w:r w:rsidR="00E91EBC" w:rsidRPr="006625F0">
                              <w:rPr>
                                <w:sz w:val="12"/>
                                <w:szCs w:val="12"/>
                              </w:rPr>
                              <w:t>9.04</w:t>
                            </w:r>
                            <w:r w:rsidRPr="006625F0">
                              <w:rPr>
                                <w:sz w:val="12"/>
                                <w:szCs w:val="12"/>
                              </w:rPr>
                              <w:t>.202</w:t>
                            </w:r>
                            <w:r w:rsidR="00E91EBC" w:rsidRPr="006625F0">
                              <w:rPr>
                                <w:sz w:val="12"/>
                                <w:szCs w:val="1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99542" id="Textfeld 2" o:spid="_x0000_s1027" type="#_x0000_t202" style="position:absolute;margin-left:100.9pt;margin-top:825.1pt;width:258pt;height:16.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ktpEAIAAP0DAAAOAAAAZHJzL2Uyb0RvYy54bWysU9tu2zAMfR+wfxD0vthxLm2NOEWXLsOA&#10;7gJ0+wBZkmNhsqhJSuzu60fJbhp0b8P0IJAidUQeHm1uh06Tk3ReganofJZTIg0Hocyhoj++799d&#10;U+IDM4JpMLKiT9LT2+3bN5velrKAFrSQjiCI8WVvK9qGYMss87yVHfMzsNJgsAHXsYCuO2TCsR7R&#10;O50Veb7OenDCOuDSezy9H4N0m/CbRvLwtWm8DERXFGsLaXdpr+OebTesPDhmW8WnMtg/VNExZfDR&#10;M9Q9C4wcnfoLqlPcgYcmzDh0GTSN4jL1gN3M81fdPLbMytQLkuPtmSb//2D5l9Oj/eZIGN7DgANM&#10;TXj7APynJwZ2LTMHeecc9K1kAh+eR8qy3vpyuhqp9qWPIHX/GQQOmR0DJKChcV1kBfskiI4DeDqT&#10;LodAOB4uiqv1OscQx1gxXyzWaSoZK59vW+fDRwkdiUZFHQ41obPTgw+xGlY+p8THPGgl9krr5LhD&#10;vdOOnBgKYJ9WauBVmjakr+jNqlglZAPxftJGpwIKVKuuotd5XKNkIhsfjEgpgSk92liJNhM9kZGR&#10;mzDUA1Fi4i6yVYN4Qr4cjHrE/4NGC+43JT1qsaL+15E5SYn+ZJDzm/lyGcWbnOXqqkDHXUbqywgz&#10;HKEqGigZzV1Igo90GLjD2TQq0fZSyVQyaiyxOf2HKOJLP2W9/NrtHwAAAP//AwBQSwMEFAAGAAgA&#10;AAAhAPn6WZXfAAAADQEAAA8AAABkcnMvZG93bnJldi54bWxMj0FPg0AQhe8m/ofNmHgxdhe0gMjS&#10;qInGa2t/wABTILK7hN0W+u+dnuxx3nt5871is5hBnGjyvbMaopUCQbZ2TW9bDfufz8cMhA9oGxyc&#10;JQ1n8rApb28KzBs32y2ddqEVXGJ9jhq6EMZcSl93ZNCv3EiWvYObDAY+p1Y2E85cbgYZK5VIg73l&#10;Dx2O9NFR/bs7Gg2H7/lh/TJXX2Gfbp+Td+zTyp21vr9b3l5BBFrCfxgu+IwOJTNV7mgbLwYNsYoY&#10;PbCRrFUMgiNplLJUXaTsKQNZFvJ6RfkHAAD//wMAUEsBAi0AFAAGAAgAAAAhALaDOJL+AAAA4QEA&#10;ABMAAAAAAAAAAAAAAAAAAAAAAFtDb250ZW50X1R5cGVzXS54bWxQSwECLQAUAAYACAAAACEAOP0h&#10;/9YAAACUAQAACwAAAAAAAAAAAAAAAAAvAQAAX3JlbHMvLnJlbHNQSwECLQAUAAYACAAAACEAhd5L&#10;aRACAAD9AwAADgAAAAAAAAAAAAAAAAAuAgAAZHJzL2Uyb0RvYy54bWxQSwECLQAUAAYACAAAACEA&#10;+fpZld8AAAANAQAADwAAAAAAAAAAAAAAAABqBAAAZHJzL2Rvd25yZXYueG1sUEsFBgAAAAAEAAQA&#10;8wAAAHYFAAAAAA==&#10;" stroked="f">
                <v:textbox>
                  <w:txbxContent>
                    <w:p w14:paraId="6DE396F8" w14:textId="77777777" w:rsidR="00822DAD" w:rsidRPr="006625F0" w:rsidRDefault="00822DAD" w:rsidP="00822DAD">
                      <w:pPr>
                        <w:jc w:val="center"/>
                        <w:rPr>
                          <w:sz w:val="12"/>
                          <w:szCs w:val="12"/>
                        </w:rPr>
                      </w:pPr>
                      <w:r w:rsidRPr="006625F0">
                        <w:rPr>
                          <w:sz w:val="12"/>
                          <w:szCs w:val="12"/>
                        </w:rPr>
                        <w:t>Template: 4.01_Einführungskonzept_abasERP_Vorlage_REV</w:t>
                      </w:r>
                      <w:r w:rsidR="00E91EBC" w:rsidRPr="006625F0">
                        <w:rPr>
                          <w:sz w:val="12"/>
                          <w:szCs w:val="12"/>
                        </w:rPr>
                        <w:t>9</w:t>
                      </w:r>
                      <w:r w:rsidRPr="006625F0">
                        <w:rPr>
                          <w:sz w:val="12"/>
                          <w:szCs w:val="12"/>
                        </w:rPr>
                        <w:t xml:space="preserve"> | REV</w:t>
                      </w:r>
                      <w:r w:rsidR="00E91EBC" w:rsidRPr="006625F0">
                        <w:rPr>
                          <w:sz w:val="12"/>
                          <w:szCs w:val="12"/>
                        </w:rPr>
                        <w:t>9</w:t>
                      </w:r>
                      <w:r w:rsidRPr="006625F0">
                        <w:rPr>
                          <w:sz w:val="12"/>
                          <w:szCs w:val="12"/>
                        </w:rPr>
                        <w:t xml:space="preserve"> |</w:t>
                      </w:r>
                      <w:r w:rsidR="00F7243B" w:rsidRPr="006625F0">
                        <w:rPr>
                          <w:sz w:val="12"/>
                          <w:szCs w:val="12"/>
                        </w:rPr>
                        <w:t xml:space="preserve"> </w:t>
                      </w:r>
                      <w:r w:rsidRPr="006625F0">
                        <w:rPr>
                          <w:sz w:val="12"/>
                          <w:szCs w:val="12"/>
                        </w:rPr>
                        <w:t>Stand 2</w:t>
                      </w:r>
                      <w:r w:rsidR="00E91EBC" w:rsidRPr="006625F0">
                        <w:rPr>
                          <w:sz w:val="12"/>
                          <w:szCs w:val="12"/>
                        </w:rPr>
                        <w:t>9.04</w:t>
                      </w:r>
                      <w:r w:rsidRPr="006625F0">
                        <w:rPr>
                          <w:sz w:val="12"/>
                          <w:szCs w:val="12"/>
                        </w:rPr>
                        <w:t>.202</w:t>
                      </w:r>
                      <w:r w:rsidR="00E91EBC" w:rsidRPr="006625F0">
                        <w:rPr>
                          <w:sz w:val="12"/>
                          <w:szCs w:val="12"/>
                        </w:rPr>
                        <w:t>6</w:t>
                      </w:r>
                    </w:p>
                  </w:txbxContent>
                </v:textbox>
                <w10:wrap type="square" anchory="page"/>
              </v:shape>
            </w:pict>
          </mc:Fallback>
        </mc:AlternateContent>
      </w:r>
      <w:r w:rsidR="00BD740C" w:rsidRPr="006625F0">
        <w:rPr>
          <w:noProof/>
        </w:rPr>
        <mc:AlternateContent>
          <mc:Choice Requires="wps">
            <w:drawing>
              <wp:anchor distT="0" distB="0" distL="114300" distR="114300" simplePos="0" relativeHeight="251658241" behindDoc="0" locked="0" layoutInCell="1" allowOverlap="1" wp14:anchorId="2E3EE17B" wp14:editId="3D5CF57D">
                <wp:simplePos x="0" y="0"/>
                <wp:positionH relativeFrom="margin">
                  <wp:align>left</wp:align>
                </wp:positionH>
                <wp:positionV relativeFrom="margin">
                  <wp:align>bottom</wp:align>
                </wp:positionV>
                <wp:extent cx="3986373" cy="914400"/>
                <wp:effectExtent l="0" t="0" r="0" b="6985"/>
                <wp:wrapSquare wrapText="bothSides"/>
                <wp:docPr id="6" name="Text Box 6"/>
                <wp:cNvGraphicFramePr/>
                <a:graphic xmlns:a="http://schemas.openxmlformats.org/drawingml/2006/main">
                  <a:graphicData uri="http://schemas.microsoft.com/office/word/2010/wordprocessingShape">
                    <wps:wsp>
                      <wps:cNvSpPr txBox="1"/>
                      <wps:spPr>
                        <a:xfrm>
                          <a:off x="0" y="0"/>
                          <a:ext cx="3986373"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0809A1" w14:textId="77777777" w:rsidR="00BF110E" w:rsidRPr="006625F0" w:rsidRDefault="00822DAD" w:rsidP="00C668D8">
                            <w:pPr>
                              <w:pStyle w:val="KeinLeerraum"/>
                              <w:rPr>
                                <w:color w:val="4164B2" w:themeColor="accent1"/>
                                <w:sz w:val="28"/>
                                <w:szCs w:val="28"/>
                                <w:lang w:val="de-DE"/>
                              </w:rPr>
                            </w:pPr>
                            <w:r w:rsidRPr="006625F0">
                              <w:rPr>
                                <w:color w:val="4164B2" w:themeColor="accent1"/>
                                <w:sz w:val="28"/>
                                <w:szCs w:val="28"/>
                                <w:lang w:val="de-DE"/>
                              </w:rPr>
                              <w:t xml:space="preserve">Ersteller: </w:t>
                            </w:r>
                            <w:r w:rsidRPr="006625F0">
                              <w:rPr>
                                <w:color w:val="4164B2" w:themeColor="accent1"/>
                                <w:sz w:val="28"/>
                                <w:szCs w:val="28"/>
                                <w:lang w:val="de-DE"/>
                              </w:rPr>
                              <w:fldChar w:fldCharType="begin"/>
                            </w:r>
                            <w:r w:rsidRPr="006625F0">
                              <w:rPr>
                                <w:color w:val="4164B2" w:themeColor="accent1"/>
                                <w:sz w:val="28"/>
                                <w:szCs w:val="28"/>
                                <w:lang w:val="de-DE"/>
                              </w:rPr>
                              <w:instrText xml:space="preserve"> AUTHOR   \* MERGEFORMAT </w:instrText>
                            </w:r>
                            <w:r w:rsidRPr="006625F0">
                              <w:rPr>
                                <w:color w:val="4164B2" w:themeColor="accent1"/>
                                <w:sz w:val="28"/>
                                <w:szCs w:val="28"/>
                                <w:lang w:val="de-DE"/>
                              </w:rPr>
                              <w:fldChar w:fldCharType="separate"/>
                            </w:r>
                            <w:r w:rsidR="00CE4F4A" w:rsidRPr="006625F0">
                              <w:rPr>
                                <w:color w:val="4164B2" w:themeColor="accent1"/>
                                <w:sz w:val="28"/>
                                <w:szCs w:val="28"/>
                                <w:lang w:val="de-DE"/>
                              </w:rPr>
                              <w:t>Peter Koch</w:t>
                            </w:r>
                            <w:r w:rsidRPr="006625F0">
                              <w:rPr>
                                <w:color w:val="4164B2" w:themeColor="accent1"/>
                                <w:sz w:val="28"/>
                                <w:szCs w:val="28"/>
                                <w:lang w:val="de-DE"/>
                              </w:rPr>
                              <w:fldChar w:fldCharType="end"/>
                            </w:r>
                          </w:p>
                          <w:p w14:paraId="57663CEE" w14:textId="271ED780" w:rsidR="00BF110E" w:rsidRPr="006625F0" w:rsidRDefault="00822DAD" w:rsidP="00C668D8">
                            <w:pPr>
                              <w:pStyle w:val="KeinLeerraum"/>
                              <w:rPr>
                                <w:color w:val="4164B2" w:themeColor="accent1"/>
                                <w:sz w:val="28"/>
                                <w:szCs w:val="28"/>
                                <w:lang w:val="de-DE"/>
                              </w:rPr>
                            </w:pPr>
                            <w:r w:rsidRPr="006625F0">
                              <w:rPr>
                                <w:color w:val="4164B2" w:themeColor="accent1"/>
                                <w:sz w:val="28"/>
                                <w:szCs w:val="28"/>
                                <w:lang w:val="de-DE"/>
                              </w:rPr>
                              <w:t xml:space="preserve">Ort | Datum:  Karlsruhe | </w:t>
                            </w:r>
                            <w:r w:rsidR="002E5742" w:rsidRPr="006625F0">
                              <w:rPr>
                                <w:color w:val="4164B2" w:themeColor="accent1"/>
                                <w:sz w:val="28"/>
                                <w:szCs w:val="28"/>
                                <w:lang w:val="de-DE"/>
                              </w:rPr>
                              <w:t>08.07.2026</w:t>
                            </w:r>
                          </w:p>
                          <w:p w14:paraId="083C4F54" w14:textId="77777777" w:rsidR="00822DAD" w:rsidRPr="006625F0" w:rsidRDefault="00822DAD" w:rsidP="00C668D8">
                            <w:pPr>
                              <w:pStyle w:val="KeinLeerraum"/>
                              <w:rPr>
                                <w:color w:val="4164B2" w:themeColor="accent1"/>
                                <w:sz w:val="28"/>
                                <w:szCs w:val="28"/>
                                <w:lang w:val="de-DE"/>
                              </w:rPr>
                            </w:pPr>
                            <w:r w:rsidRPr="006625F0">
                              <w:rPr>
                                <w:color w:val="4164B2" w:themeColor="accent1"/>
                                <w:sz w:val="28"/>
                                <w:szCs w:val="28"/>
                                <w:lang w:val="de-DE"/>
                              </w:rPr>
                              <w:t>Version: 1.0</w:t>
                            </w:r>
                          </w:p>
                        </w:txbxContent>
                      </wps:txbx>
                      <wps:bodyPr rot="0" spcFirstLastPara="0" vertOverflow="overflow" horzOverflow="overflow" vert="horz" wrap="square" lIns="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 w14:anchorId="2E3EE17B" id="Text Box 6" o:spid="_x0000_s1028" type="#_x0000_t202" style="position:absolute;margin-left:0;margin-top:0;width:313.9pt;height:1in;z-index:251658241;visibility:visible;mso-wrap-style:square;mso-width-percent:0;mso-height-percent:92;mso-wrap-distance-left:9pt;mso-wrap-distance-top:0;mso-wrap-distance-right:9pt;mso-wrap-distance-bottom:0;mso-position-horizontal:left;mso-position-horizontal-relative:margin;mso-position-vertical:bottom;mso-position-vertical-relative:margin;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q/ebAIAADkFAAAOAAAAZHJzL2Uyb0RvYy54bWysVE1v2zAMvQ/YfxB0X5w0bZYGdYqsRYYB&#10;RVssHXpWZKkxJosapcTOfn0p2U6KbJcOu8i0+Pj1SOrquqkM2yn0JdicjwZDzpSVUJT2Jec/npaf&#10;ppz5IGwhDFiV873y/Hr+8cNV7WbqDDZgCoWMnFg/q13ONyG4WZZ5uVGV8ANwypJSA1Yi0C++ZAWK&#10;mrxXJjsbDidZDVg4BKm8p9vbVsnnyb/WSoYHrb0KzOSccgvpxHSu45nNr8TsBYXblLJLQ/xDFpUo&#10;LQU9uLoVQbAtln+4qkqJ4EGHgYQqA61LqVINVM1oeFLNaiOcSrUQOd4daPL/z628363cI7LQfIGG&#10;GhgJqZ2febqM9TQaq/ilTBnpicL9gTbVBCbpcnw5nYw/jzmTpLscnZ8PE6/Z0dqhD18VVCwKOUdq&#10;S2JL7O58oIgE7SExmIVlaUxqjbGszvlkfDFMBgcNWRgbsSo1uXNzzDxJYW9UxBj7XWlWFqmAeJHG&#10;S90YZDtBgyGkVDak2pNfQkeUpiTeY9jhj1m9x7ito48MNhyMq9ICpupP0i5+9inrFk9Evqk7iqFZ&#10;N1R4zs/6xq6h2FO/EdpV8E4uS2rKnfDhUSDNPrWY9jk80KENEPnQSZxtAH//7T7iaSRJy1lNu5Rz&#10;/2srUHFmvlka1rh4vYBJmEwvpjQlbN1f2211A9SKET0XTiaR1BhML2qE6pl2fRFDkUpYSQFzvu7F&#10;m9CuNb0VUi0WCUQ75kS4sysno+vYmThnT82zQNcNY6Axvod+1cTsZCZbbLS0sNgG0GUa2EhuS2VH&#10;Ou1nmuPuLYkPwNv/hDq+ePNXAAAA//8DAFBLAwQUAAYACAAAACEAomAp/twAAAAFAQAADwAAAGRy&#10;cy9kb3ducmV2LnhtbEyPQUvDQBCF74L/YRnBm921hCppNkUqgoooVqE5brJjkpqdDbvbNv57Ry96&#10;GXi8x5vvFavJDeKAIfaeNFzOFAikxtueWg3vb3cX1yBiMmTN4Ak1fGGEVXl6Upjc+iO94mGTWsEl&#10;FHOjoUtpzKWMTYfOxJkfkdj78MGZxDK00gZz5HI3yLlSC+lMT/yhMyOuO2w+N3unoQqPzy9thfLp&#10;dlevR5VVu4ftvdbnZ9PNEkTCKf2F4Qef0aFkptrvyUYxaOAh6feyt5hf8YyaQ1mmQJaF/E9ffgMA&#10;AP//AwBQSwECLQAUAAYACAAAACEAtoM4kv4AAADhAQAAEwAAAAAAAAAAAAAAAAAAAAAAW0NvbnRl&#10;bnRfVHlwZXNdLnhtbFBLAQItABQABgAIAAAAIQA4/SH/1gAAAJQBAAALAAAAAAAAAAAAAAAAAC8B&#10;AABfcmVscy8ucmVsc1BLAQItABQABgAIAAAAIQBtLq/ebAIAADkFAAAOAAAAAAAAAAAAAAAAAC4C&#10;AABkcnMvZTJvRG9jLnhtbFBLAQItABQABgAIAAAAIQCiYCn+3AAAAAUBAAAPAAAAAAAAAAAAAAAA&#10;AMYEAABkcnMvZG93bnJldi54bWxQSwUGAAAAAAQABADzAAAAzwUAAAAA&#10;" filled="f" stroked="f" strokeweight=".5pt">
                <v:textbox inset="0,0,54pt,0">
                  <w:txbxContent>
                    <w:p w14:paraId="280809A1" w14:textId="77777777" w:rsidR="00BF110E" w:rsidRPr="006625F0" w:rsidRDefault="00822DAD" w:rsidP="00C668D8">
                      <w:pPr>
                        <w:pStyle w:val="KeinLeerraum"/>
                        <w:rPr>
                          <w:color w:val="4164B2" w:themeColor="accent1"/>
                          <w:sz w:val="28"/>
                          <w:szCs w:val="28"/>
                          <w:lang w:val="de-DE"/>
                        </w:rPr>
                      </w:pPr>
                      <w:r w:rsidRPr="006625F0">
                        <w:rPr>
                          <w:color w:val="4164B2" w:themeColor="accent1"/>
                          <w:sz w:val="28"/>
                          <w:szCs w:val="28"/>
                          <w:lang w:val="de-DE"/>
                        </w:rPr>
                        <w:t xml:space="preserve">Ersteller: </w:t>
                      </w:r>
                      <w:r w:rsidRPr="006625F0">
                        <w:rPr>
                          <w:color w:val="4164B2" w:themeColor="accent1"/>
                          <w:sz w:val="28"/>
                          <w:szCs w:val="28"/>
                          <w:lang w:val="de-DE"/>
                        </w:rPr>
                        <w:fldChar w:fldCharType="begin"/>
                      </w:r>
                      <w:r w:rsidRPr="006625F0">
                        <w:rPr>
                          <w:color w:val="4164B2" w:themeColor="accent1"/>
                          <w:sz w:val="28"/>
                          <w:szCs w:val="28"/>
                          <w:lang w:val="de-DE"/>
                        </w:rPr>
                        <w:instrText xml:space="preserve"> AUTHOR   \* MERGEFORMAT </w:instrText>
                      </w:r>
                      <w:r w:rsidRPr="006625F0">
                        <w:rPr>
                          <w:color w:val="4164B2" w:themeColor="accent1"/>
                          <w:sz w:val="28"/>
                          <w:szCs w:val="28"/>
                          <w:lang w:val="de-DE"/>
                        </w:rPr>
                        <w:fldChar w:fldCharType="separate"/>
                      </w:r>
                      <w:r w:rsidR="00CE4F4A" w:rsidRPr="006625F0">
                        <w:rPr>
                          <w:color w:val="4164B2" w:themeColor="accent1"/>
                          <w:sz w:val="28"/>
                          <w:szCs w:val="28"/>
                          <w:lang w:val="de-DE"/>
                        </w:rPr>
                        <w:t>Peter Koch</w:t>
                      </w:r>
                      <w:r w:rsidRPr="006625F0">
                        <w:rPr>
                          <w:color w:val="4164B2" w:themeColor="accent1"/>
                          <w:sz w:val="28"/>
                          <w:szCs w:val="28"/>
                          <w:lang w:val="de-DE"/>
                        </w:rPr>
                        <w:fldChar w:fldCharType="end"/>
                      </w:r>
                    </w:p>
                    <w:p w14:paraId="57663CEE" w14:textId="271ED780" w:rsidR="00BF110E" w:rsidRPr="006625F0" w:rsidRDefault="00822DAD" w:rsidP="00C668D8">
                      <w:pPr>
                        <w:pStyle w:val="KeinLeerraum"/>
                        <w:rPr>
                          <w:color w:val="4164B2" w:themeColor="accent1"/>
                          <w:sz w:val="28"/>
                          <w:szCs w:val="28"/>
                          <w:lang w:val="de-DE"/>
                        </w:rPr>
                      </w:pPr>
                      <w:r w:rsidRPr="006625F0">
                        <w:rPr>
                          <w:color w:val="4164B2" w:themeColor="accent1"/>
                          <w:sz w:val="28"/>
                          <w:szCs w:val="28"/>
                          <w:lang w:val="de-DE"/>
                        </w:rPr>
                        <w:t xml:space="preserve">Ort | Datum:  Karlsruhe | </w:t>
                      </w:r>
                      <w:r w:rsidR="002E5742" w:rsidRPr="006625F0">
                        <w:rPr>
                          <w:color w:val="4164B2" w:themeColor="accent1"/>
                          <w:sz w:val="28"/>
                          <w:szCs w:val="28"/>
                          <w:lang w:val="de-DE"/>
                        </w:rPr>
                        <w:t>08.07.2026</w:t>
                      </w:r>
                    </w:p>
                    <w:p w14:paraId="083C4F54" w14:textId="77777777" w:rsidR="00822DAD" w:rsidRPr="006625F0" w:rsidRDefault="00822DAD" w:rsidP="00C668D8">
                      <w:pPr>
                        <w:pStyle w:val="KeinLeerraum"/>
                        <w:rPr>
                          <w:color w:val="4164B2" w:themeColor="accent1"/>
                          <w:sz w:val="28"/>
                          <w:szCs w:val="28"/>
                          <w:lang w:val="de-DE"/>
                        </w:rPr>
                      </w:pPr>
                      <w:r w:rsidRPr="006625F0">
                        <w:rPr>
                          <w:color w:val="4164B2" w:themeColor="accent1"/>
                          <w:sz w:val="28"/>
                          <w:szCs w:val="28"/>
                          <w:lang w:val="de-DE"/>
                        </w:rPr>
                        <w:t>Version: 1.0</w:t>
                      </w:r>
                    </w:p>
                  </w:txbxContent>
                </v:textbox>
                <w10:wrap type="square" anchorx="margin" anchory="margin"/>
              </v:shape>
            </w:pict>
          </mc:Fallback>
        </mc:AlternateContent>
      </w:r>
      <w:r w:rsidR="00BF110E" w:rsidRPr="006625F0">
        <w:br w:type="page"/>
      </w:r>
    </w:p>
    <w:sdt>
      <w:sdtPr>
        <w:rPr>
          <w:rFonts w:eastAsiaTheme="minorEastAsia" w:cstheme="minorBidi"/>
          <w:b w:val="0"/>
          <w:bCs w:val="0"/>
          <w:color w:val="auto"/>
          <w:sz w:val="24"/>
          <w:szCs w:val="24"/>
        </w:rPr>
        <w:id w:val="-1839760563"/>
        <w:docPartObj>
          <w:docPartGallery w:val="Table of Contents"/>
          <w:docPartUnique/>
        </w:docPartObj>
      </w:sdtPr>
      <w:sdtEndPr/>
      <w:sdtContent>
        <w:p w14:paraId="0B3D6EDC" w14:textId="77777777" w:rsidR="00822DAD" w:rsidRPr="006625F0" w:rsidRDefault="00822DAD" w:rsidP="00EC52D9">
          <w:pPr>
            <w:pStyle w:val="Inhaltsverzeichnisberschrift"/>
            <w:numPr>
              <w:ilvl w:val="0"/>
              <w:numId w:val="0"/>
            </w:numPr>
          </w:pPr>
          <w:r w:rsidRPr="006625F0">
            <w:t>Inhalt</w:t>
          </w:r>
        </w:p>
        <w:p w14:paraId="610A6C83" w14:textId="1976DB8E" w:rsidR="00862308" w:rsidRDefault="00822DAD">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r w:rsidRPr="006625F0">
            <w:fldChar w:fldCharType="begin"/>
          </w:r>
          <w:r w:rsidRPr="006625F0">
            <w:instrText xml:space="preserve"> TOC \o "1-3" \h \z \u </w:instrText>
          </w:r>
          <w:r w:rsidRPr="006625F0">
            <w:fldChar w:fldCharType="separate"/>
          </w:r>
          <w:hyperlink w:anchor="_Toc235790213" w:history="1">
            <w:r w:rsidR="00862308" w:rsidRPr="00BC0851">
              <w:rPr>
                <w:rStyle w:val="Hyperlink"/>
                <w:noProof/>
              </w:rPr>
              <w:t>1</w:t>
            </w:r>
            <w:r w:rsidR="00862308">
              <w:rPr>
                <w:rFonts w:asciiTheme="minorHAnsi" w:eastAsiaTheme="minorEastAsia" w:hAnsiTheme="minorHAnsi"/>
                <w:b w:val="0"/>
                <w:bCs w:val="0"/>
                <w:i w:val="0"/>
                <w:iCs w:val="0"/>
                <w:noProof/>
                <w:color w:val="auto"/>
                <w:kern w:val="2"/>
                <w:lang w:eastAsia="de-DE"/>
                <w14:ligatures w14:val="standardContextual"/>
              </w:rPr>
              <w:tab/>
            </w:r>
            <w:r w:rsidR="00862308" w:rsidRPr="00BC0851">
              <w:rPr>
                <w:rStyle w:val="Hyperlink"/>
                <w:noProof/>
              </w:rPr>
              <w:t>Allgemeines</w:t>
            </w:r>
            <w:r w:rsidR="00862308">
              <w:rPr>
                <w:noProof/>
                <w:webHidden/>
              </w:rPr>
              <w:tab/>
            </w:r>
            <w:r w:rsidR="00862308">
              <w:rPr>
                <w:noProof/>
                <w:webHidden/>
              </w:rPr>
              <w:fldChar w:fldCharType="begin"/>
            </w:r>
            <w:r w:rsidR="00862308">
              <w:rPr>
                <w:noProof/>
                <w:webHidden/>
              </w:rPr>
              <w:instrText xml:space="preserve"> PAGEREF _Toc235790213 \h </w:instrText>
            </w:r>
            <w:r w:rsidR="00862308">
              <w:rPr>
                <w:noProof/>
                <w:webHidden/>
              </w:rPr>
            </w:r>
            <w:r w:rsidR="00862308">
              <w:rPr>
                <w:noProof/>
                <w:webHidden/>
              </w:rPr>
              <w:fldChar w:fldCharType="separate"/>
            </w:r>
            <w:r w:rsidR="00862308">
              <w:rPr>
                <w:noProof/>
                <w:webHidden/>
              </w:rPr>
              <w:t>3</w:t>
            </w:r>
            <w:r w:rsidR="00862308">
              <w:rPr>
                <w:noProof/>
                <w:webHidden/>
              </w:rPr>
              <w:fldChar w:fldCharType="end"/>
            </w:r>
          </w:hyperlink>
        </w:p>
        <w:p w14:paraId="67F1CA15" w14:textId="26EEFF5D" w:rsidR="00862308" w:rsidRDefault="00862308">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35790214" w:history="1">
            <w:r w:rsidRPr="00BC0851">
              <w:rPr>
                <w:rStyle w:val="Hyperlink"/>
                <w:noProof/>
              </w:rPr>
              <w:t>2</w:t>
            </w:r>
            <w:r>
              <w:rPr>
                <w:rFonts w:asciiTheme="minorHAnsi" w:eastAsiaTheme="minorEastAsia" w:hAnsiTheme="minorHAnsi"/>
                <w:b w:val="0"/>
                <w:bCs w:val="0"/>
                <w:i w:val="0"/>
                <w:iCs w:val="0"/>
                <w:noProof/>
                <w:color w:val="auto"/>
                <w:kern w:val="2"/>
                <w:lang w:eastAsia="de-DE"/>
                <w14:ligatures w14:val="standardContextual"/>
              </w:rPr>
              <w:tab/>
            </w:r>
            <w:r w:rsidRPr="00BC0851">
              <w:rPr>
                <w:rStyle w:val="Hyperlink"/>
                <w:noProof/>
              </w:rPr>
              <w:t>Konfiguration ABAS</w:t>
            </w:r>
            <w:r>
              <w:rPr>
                <w:noProof/>
                <w:webHidden/>
              </w:rPr>
              <w:tab/>
            </w:r>
            <w:r>
              <w:rPr>
                <w:noProof/>
                <w:webHidden/>
              </w:rPr>
              <w:fldChar w:fldCharType="begin"/>
            </w:r>
            <w:r>
              <w:rPr>
                <w:noProof/>
                <w:webHidden/>
              </w:rPr>
              <w:instrText xml:space="preserve"> PAGEREF _Toc235790214 \h </w:instrText>
            </w:r>
            <w:r>
              <w:rPr>
                <w:noProof/>
                <w:webHidden/>
              </w:rPr>
            </w:r>
            <w:r>
              <w:rPr>
                <w:noProof/>
                <w:webHidden/>
              </w:rPr>
              <w:fldChar w:fldCharType="separate"/>
            </w:r>
            <w:r>
              <w:rPr>
                <w:noProof/>
                <w:webHidden/>
              </w:rPr>
              <w:t>3</w:t>
            </w:r>
            <w:r>
              <w:rPr>
                <w:noProof/>
                <w:webHidden/>
              </w:rPr>
              <w:fldChar w:fldCharType="end"/>
            </w:r>
          </w:hyperlink>
        </w:p>
        <w:p w14:paraId="41E2886E" w14:textId="2E88B6DF" w:rsidR="00862308" w:rsidRDefault="00862308">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35790215" w:history="1">
            <w:r w:rsidRPr="00BC0851">
              <w:rPr>
                <w:rStyle w:val="Hyperlink"/>
                <w:noProof/>
              </w:rPr>
              <w:t>3</w:t>
            </w:r>
            <w:r>
              <w:rPr>
                <w:rFonts w:asciiTheme="minorHAnsi" w:eastAsiaTheme="minorEastAsia" w:hAnsiTheme="minorHAnsi"/>
                <w:b w:val="0"/>
                <w:bCs w:val="0"/>
                <w:i w:val="0"/>
                <w:iCs w:val="0"/>
                <w:noProof/>
                <w:color w:val="auto"/>
                <w:kern w:val="2"/>
                <w:lang w:eastAsia="de-DE"/>
                <w14:ligatures w14:val="standardContextual"/>
              </w:rPr>
              <w:tab/>
            </w:r>
            <w:r w:rsidRPr="00BC0851">
              <w:rPr>
                <w:rStyle w:val="Hyperlink"/>
                <w:noProof/>
              </w:rPr>
              <w:t>Prozessbeschreibung Import</w:t>
            </w:r>
            <w:r>
              <w:rPr>
                <w:noProof/>
                <w:webHidden/>
              </w:rPr>
              <w:tab/>
            </w:r>
            <w:r>
              <w:rPr>
                <w:noProof/>
                <w:webHidden/>
              </w:rPr>
              <w:fldChar w:fldCharType="begin"/>
            </w:r>
            <w:r>
              <w:rPr>
                <w:noProof/>
                <w:webHidden/>
              </w:rPr>
              <w:instrText xml:space="preserve"> PAGEREF _Toc235790215 \h </w:instrText>
            </w:r>
            <w:r>
              <w:rPr>
                <w:noProof/>
                <w:webHidden/>
              </w:rPr>
            </w:r>
            <w:r>
              <w:rPr>
                <w:noProof/>
                <w:webHidden/>
              </w:rPr>
              <w:fldChar w:fldCharType="separate"/>
            </w:r>
            <w:r>
              <w:rPr>
                <w:noProof/>
                <w:webHidden/>
              </w:rPr>
              <w:t>5</w:t>
            </w:r>
            <w:r>
              <w:rPr>
                <w:noProof/>
                <w:webHidden/>
              </w:rPr>
              <w:fldChar w:fldCharType="end"/>
            </w:r>
          </w:hyperlink>
        </w:p>
        <w:p w14:paraId="2A98C705" w14:textId="1B4D50EC" w:rsidR="00862308" w:rsidRDefault="00862308">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35790216" w:history="1">
            <w:r w:rsidRPr="00BC0851">
              <w:rPr>
                <w:rStyle w:val="Hyperlink"/>
                <w:noProof/>
              </w:rPr>
              <w:t>3.1</w:t>
            </w:r>
            <w:r>
              <w:rPr>
                <w:rFonts w:asciiTheme="minorHAnsi" w:eastAsiaTheme="minorEastAsia" w:hAnsiTheme="minorHAnsi"/>
                <w:b w:val="0"/>
                <w:bCs w:val="0"/>
                <w:noProof/>
                <w:kern w:val="2"/>
                <w:sz w:val="24"/>
                <w:szCs w:val="24"/>
                <w:lang w:eastAsia="de-DE"/>
                <w14:ligatures w14:val="standardContextual"/>
              </w:rPr>
              <w:tab/>
            </w:r>
            <w:r w:rsidRPr="00BC0851">
              <w:rPr>
                <w:rStyle w:val="Hyperlink"/>
                <w:noProof/>
              </w:rPr>
              <w:t>Anlage der EDI-Nachrichten</w:t>
            </w:r>
            <w:r>
              <w:rPr>
                <w:noProof/>
                <w:webHidden/>
              </w:rPr>
              <w:tab/>
            </w:r>
            <w:r>
              <w:rPr>
                <w:noProof/>
                <w:webHidden/>
              </w:rPr>
              <w:fldChar w:fldCharType="begin"/>
            </w:r>
            <w:r>
              <w:rPr>
                <w:noProof/>
                <w:webHidden/>
              </w:rPr>
              <w:instrText xml:space="preserve"> PAGEREF _Toc235790216 \h </w:instrText>
            </w:r>
            <w:r>
              <w:rPr>
                <w:noProof/>
                <w:webHidden/>
              </w:rPr>
            </w:r>
            <w:r>
              <w:rPr>
                <w:noProof/>
                <w:webHidden/>
              </w:rPr>
              <w:fldChar w:fldCharType="separate"/>
            </w:r>
            <w:r>
              <w:rPr>
                <w:noProof/>
                <w:webHidden/>
              </w:rPr>
              <w:t>5</w:t>
            </w:r>
            <w:r>
              <w:rPr>
                <w:noProof/>
                <w:webHidden/>
              </w:rPr>
              <w:fldChar w:fldCharType="end"/>
            </w:r>
          </w:hyperlink>
        </w:p>
        <w:p w14:paraId="4217C33D" w14:textId="5219E32F" w:rsidR="00862308" w:rsidRDefault="00862308">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35790217" w:history="1">
            <w:r w:rsidRPr="00BC0851">
              <w:rPr>
                <w:rStyle w:val="Hyperlink"/>
                <w:noProof/>
              </w:rPr>
              <w:t>3.2</w:t>
            </w:r>
            <w:r>
              <w:rPr>
                <w:rFonts w:asciiTheme="minorHAnsi" w:eastAsiaTheme="minorEastAsia" w:hAnsiTheme="minorHAnsi"/>
                <w:b w:val="0"/>
                <w:bCs w:val="0"/>
                <w:noProof/>
                <w:kern w:val="2"/>
                <w:sz w:val="24"/>
                <w:szCs w:val="24"/>
                <w:lang w:eastAsia="de-DE"/>
                <w14:ligatures w14:val="standardContextual"/>
              </w:rPr>
              <w:tab/>
            </w:r>
            <w:r w:rsidRPr="00BC0851">
              <w:rPr>
                <w:rStyle w:val="Hyperlink"/>
                <w:noProof/>
              </w:rPr>
              <w:t>Inhalt der EDI-Nachrichten</w:t>
            </w:r>
            <w:r>
              <w:rPr>
                <w:noProof/>
                <w:webHidden/>
              </w:rPr>
              <w:tab/>
            </w:r>
            <w:r>
              <w:rPr>
                <w:noProof/>
                <w:webHidden/>
              </w:rPr>
              <w:fldChar w:fldCharType="begin"/>
            </w:r>
            <w:r>
              <w:rPr>
                <w:noProof/>
                <w:webHidden/>
              </w:rPr>
              <w:instrText xml:space="preserve"> PAGEREF _Toc235790217 \h </w:instrText>
            </w:r>
            <w:r>
              <w:rPr>
                <w:noProof/>
                <w:webHidden/>
              </w:rPr>
            </w:r>
            <w:r>
              <w:rPr>
                <w:noProof/>
                <w:webHidden/>
              </w:rPr>
              <w:fldChar w:fldCharType="separate"/>
            </w:r>
            <w:r>
              <w:rPr>
                <w:noProof/>
                <w:webHidden/>
              </w:rPr>
              <w:t>6</w:t>
            </w:r>
            <w:r>
              <w:rPr>
                <w:noProof/>
                <w:webHidden/>
              </w:rPr>
              <w:fldChar w:fldCharType="end"/>
            </w:r>
          </w:hyperlink>
        </w:p>
        <w:p w14:paraId="24A9CC62" w14:textId="5787A4E8" w:rsidR="00862308" w:rsidRDefault="00862308">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35790218" w:history="1">
            <w:r w:rsidRPr="00BC0851">
              <w:rPr>
                <w:rStyle w:val="Hyperlink"/>
                <w:noProof/>
              </w:rPr>
              <w:t>3.3</w:t>
            </w:r>
            <w:r>
              <w:rPr>
                <w:rFonts w:asciiTheme="minorHAnsi" w:eastAsiaTheme="minorEastAsia" w:hAnsiTheme="minorHAnsi"/>
                <w:b w:val="0"/>
                <w:bCs w:val="0"/>
                <w:noProof/>
                <w:kern w:val="2"/>
                <w:sz w:val="24"/>
                <w:szCs w:val="24"/>
                <w:lang w:eastAsia="de-DE"/>
                <w14:ligatures w14:val="standardContextual"/>
              </w:rPr>
              <w:tab/>
            </w:r>
            <w:r w:rsidRPr="00BC0851">
              <w:rPr>
                <w:rStyle w:val="Hyperlink"/>
                <w:noProof/>
              </w:rPr>
              <w:t>Verarbeitung der EDI-Nachrichten</w:t>
            </w:r>
            <w:r>
              <w:rPr>
                <w:noProof/>
                <w:webHidden/>
              </w:rPr>
              <w:tab/>
            </w:r>
            <w:r>
              <w:rPr>
                <w:noProof/>
                <w:webHidden/>
              </w:rPr>
              <w:fldChar w:fldCharType="begin"/>
            </w:r>
            <w:r>
              <w:rPr>
                <w:noProof/>
                <w:webHidden/>
              </w:rPr>
              <w:instrText xml:space="preserve"> PAGEREF _Toc235790218 \h </w:instrText>
            </w:r>
            <w:r>
              <w:rPr>
                <w:noProof/>
                <w:webHidden/>
              </w:rPr>
            </w:r>
            <w:r>
              <w:rPr>
                <w:noProof/>
                <w:webHidden/>
              </w:rPr>
              <w:fldChar w:fldCharType="separate"/>
            </w:r>
            <w:r>
              <w:rPr>
                <w:noProof/>
                <w:webHidden/>
              </w:rPr>
              <w:t>6</w:t>
            </w:r>
            <w:r>
              <w:rPr>
                <w:noProof/>
                <w:webHidden/>
              </w:rPr>
              <w:fldChar w:fldCharType="end"/>
            </w:r>
          </w:hyperlink>
        </w:p>
        <w:p w14:paraId="2112A18C" w14:textId="48260CC2" w:rsidR="00862308" w:rsidRDefault="00862308">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35790219" w:history="1">
            <w:r w:rsidRPr="00BC0851">
              <w:rPr>
                <w:rStyle w:val="Hyperlink"/>
                <w:noProof/>
              </w:rPr>
              <w:t>4</w:t>
            </w:r>
            <w:r>
              <w:rPr>
                <w:rFonts w:asciiTheme="minorHAnsi" w:eastAsiaTheme="minorEastAsia" w:hAnsiTheme="minorHAnsi"/>
                <w:b w:val="0"/>
                <w:bCs w:val="0"/>
                <w:i w:val="0"/>
                <w:iCs w:val="0"/>
                <w:noProof/>
                <w:color w:val="auto"/>
                <w:kern w:val="2"/>
                <w:lang w:eastAsia="de-DE"/>
                <w14:ligatures w14:val="standardContextual"/>
              </w:rPr>
              <w:tab/>
            </w:r>
            <w:r w:rsidRPr="00BC0851">
              <w:rPr>
                <w:rStyle w:val="Hyperlink"/>
                <w:noProof/>
              </w:rPr>
              <w:t>Prozessbeschreibung Export</w:t>
            </w:r>
            <w:r>
              <w:rPr>
                <w:noProof/>
                <w:webHidden/>
              </w:rPr>
              <w:tab/>
            </w:r>
            <w:r>
              <w:rPr>
                <w:noProof/>
                <w:webHidden/>
              </w:rPr>
              <w:fldChar w:fldCharType="begin"/>
            </w:r>
            <w:r>
              <w:rPr>
                <w:noProof/>
                <w:webHidden/>
              </w:rPr>
              <w:instrText xml:space="preserve"> PAGEREF _Toc235790219 \h </w:instrText>
            </w:r>
            <w:r>
              <w:rPr>
                <w:noProof/>
                <w:webHidden/>
              </w:rPr>
            </w:r>
            <w:r>
              <w:rPr>
                <w:noProof/>
                <w:webHidden/>
              </w:rPr>
              <w:fldChar w:fldCharType="separate"/>
            </w:r>
            <w:r>
              <w:rPr>
                <w:noProof/>
                <w:webHidden/>
              </w:rPr>
              <w:t>8</w:t>
            </w:r>
            <w:r>
              <w:rPr>
                <w:noProof/>
                <w:webHidden/>
              </w:rPr>
              <w:fldChar w:fldCharType="end"/>
            </w:r>
          </w:hyperlink>
        </w:p>
        <w:p w14:paraId="62CC3872" w14:textId="646A4DD6" w:rsidR="00862308" w:rsidRDefault="00862308">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35790220" w:history="1">
            <w:r w:rsidRPr="00BC0851">
              <w:rPr>
                <w:rStyle w:val="Hyperlink"/>
                <w:noProof/>
              </w:rPr>
              <w:t>5</w:t>
            </w:r>
            <w:r>
              <w:rPr>
                <w:rFonts w:asciiTheme="minorHAnsi" w:eastAsiaTheme="minorEastAsia" w:hAnsiTheme="minorHAnsi"/>
                <w:b w:val="0"/>
                <w:bCs w:val="0"/>
                <w:i w:val="0"/>
                <w:iCs w:val="0"/>
                <w:noProof/>
                <w:color w:val="auto"/>
                <w:kern w:val="2"/>
                <w:lang w:eastAsia="de-DE"/>
                <w14:ligatures w14:val="standardContextual"/>
              </w:rPr>
              <w:tab/>
            </w:r>
            <w:r w:rsidRPr="00BC0851">
              <w:rPr>
                <w:rStyle w:val="Hyperlink"/>
                <w:noProof/>
              </w:rPr>
              <w:t>Infosystem EDI-Nachrichtenzentrale</w:t>
            </w:r>
            <w:r>
              <w:rPr>
                <w:noProof/>
                <w:webHidden/>
              </w:rPr>
              <w:tab/>
            </w:r>
            <w:r>
              <w:rPr>
                <w:noProof/>
                <w:webHidden/>
              </w:rPr>
              <w:fldChar w:fldCharType="begin"/>
            </w:r>
            <w:r>
              <w:rPr>
                <w:noProof/>
                <w:webHidden/>
              </w:rPr>
              <w:instrText xml:space="preserve"> PAGEREF _Toc235790220 \h </w:instrText>
            </w:r>
            <w:r>
              <w:rPr>
                <w:noProof/>
                <w:webHidden/>
              </w:rPr>
            </w:r>
            <w:r>
              <w:rPr>
                <w:noProof/>
                <w:webHidden/>
              </w:rPr>
              <w:fldChar w:fldCharType="separate"/>
            </w:r>
            <w:r>
              <w:rPr>
                <w:noProof/>
                <w:webHidden/>
              </w:rPr>
              <w:t>8</w:t>
            </w:r>
            <w:r>
              <w:rPr>
                <w:noProof/>
                <w:webHidden/>
              </w:rPr>
              <w:fldChar w:fldCharType="end"/>
            </w:r>
          </w:hyperlink>
        </w:p>
        <w:p w14:paraId="4F9E5D48" w14:textId="6C71E51B" w:rsidR="00862308" w:rsidRDefault="00862308">
          <w:pPr>
            <w:pStyle w:val="Verzeichnis1"/>
            <w:tabs>
              <w:tab w:val="left" w:pos="480"/>
              <w:tab w:val="right" w:leader="dot" w:pos="9050"/>
            </w:tabs>
            <w:rPr>
              <w:rFonts w:asciiTheme="minorHAnsi" w:eastAsiaTheme="minorEastAsia" w:hAnsiTheme="minorHAnsi"/>
              <w:b w:val="0"/>
              <w:bCs w:val="0"/>
              <w:i w:val="0"/>
              <w:iCs w:val="0"/>
              <w:noProof/>
              <w:color w:val="auto"/>
              <w:kern w:val="2"/>
              <w:lang w:eastAsia="de-DE"/>
              <w14:ligatures w14:val="standardContextual"/>
            </w:rPr>
          </w:pPr>
          <w:hyperlink w:anchor="_Toc235790221" w:history="1">
            <w:r w:rsidRPr="00BC0851">
              <w:rPr>
                <w:rStyle w:val="Hyperlink"/>
                <w:noProof/>
              </w:rPr>
              <w:t>6</w:t>
            </w:r>
            <w:r>
              <w:rPr>
                <w:rFonts w:asciiTheme="minorHAnsi" w:eastAsiaTheme="minorEastAsia" w:hAnsiTheme="minorHAnsi"/>
                <w:b w:val="0"/>
                <w:bCs w:val="0"/>
                <w:i w:val="0"/>
                <w:iCs w:val="0"/>
                <w:noProof/>
                <w:color w:val="auto"/>
                <w:kern w:val="2"/>
                <w:lang w:eastAsia="de-DE"/>
                <w14:ligatures w14:val="standardContextual"/>
              </w:rPr>
              <w:tab/>
            </w:r>
            <w:r w:rsidRPr="00BC0851">
              <w:rPr>
                <w:rStyle w:val="Hyperlink"/>
                <w:noProof/>
              </w:rPr>
              <w:t>Abnahmekriterien</w:t>
            </w:r>
            <w:r>
              <w:rPr>
                <w:noProof/>
                <w:webHidden/>
              </w:rPr>
              <w:tab/>
            </w:r>
            <w:r>
              <w:rPr>
                <w:noProof/>
                <w:webHidden/>
              </w:rPr>
              <w:fldChar w:fldCharType="begin"/>
            </w:r>
            <w:r>
              <w:rPr>
                <w:noProof/>
                <w:webHidden/>
              </w:rPr>
              <w:instrText xml:space="preserve"> PAGEREF _Toc235790221 \h </w:instrText>
            </w:r>
            <w:r>
              <w:rPr>
                <w:noProof/>
                <w:webHidden/>
              </w:rPr>
            </w:r>
            <w:r>
              <w:rPr>
                <w:noProof/>
                <w:webHidden/>
              </w:rPr>
              <w:fldChar w:fldCharType="separate"/>
            </w:r>
            <w:r>
              <w:rPr>
                <w:noProof/>
                <w:webHidden/>
              </w:rPr>
              <w:t>8</w:t>
            </w:r>
            <w:r>
              <w:rPr>
                <w:noProof/>
                <w:webHidden/>
              </w:rPr>
              <w:fldChar w:fldCharType="end"/>
            </w:r>
          </w:hyperlink>
        </w:p>
        <w:p w14:paraId="096D7444" w14:textId="0D5F3B08" w:rsidR="00862308" w:rsidRDefault="00862308">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35790222" w:history="1">
            <w:r w:rsidRPr="00BC0851">
              <w:rPr>
                <w:rStyle w:val="Hyperlink"/>
                <w:noProof/>
              </w:rPr>
              <w:t>6.1</w:t>
            </w:r>
            <w:r>
              <w:rPr>
                <w:rFonts w:asciiTheme="minorHAnsi" w:eastAsiaTheme="minorEastAsia" w:hAnsiTheme="minorHAnsi"/>
                <w:b w:val="0"/>
                <w:bCs w:val="0"/>
                <w:noProof/>
                <w:kern w:val="2"/>
                <w:sz w:val="24"/>
                <w:szCs w:val="24"/>
                <w:lang w:eastAsia="de-DE"/>
                <w14:ligatures w14:val="standardContextual"/>
              </w:rPr>
              <w:tab/>
            </w:r>
            <w:r w:rsidRPr="00BC0851">
              <w:rPr>
                <w:rStyle w:val="Hyperlink"/>
                <w:noProof/>
              </w:rPr>
              <w:t>Konfiguration in ABAS</w:t>
            </w:r>
            <w:r>
              <w:rPr>
                <w:noProof/>
                <w:webHidden/>
              </w:rPr>
              <w:tab/>
            </w:r>
            <w:r>
              <w:rPr>
                <w:noProof/>
                <w:webHidden/>
              </w:rPr>
              <w:fldChar w:fldCharType="begin"/>
            </w:r>
            <w:r>
              <w:rPr>
                <w:noProof/>
                <w:webHidden/>
              </w:rPr>
              <w:instrText xml:space="preserve"> PAGEREF _Toc235790222 \h </w:instrText>
            </w:r>
            <w:r>
              <w:rPr>
                <w:noProof/>
                <w:webHidden/>
              </w:rPr>
            </w:r>
            <w:r>
              <w:rPr>
                <w:noProof/>
                <w:webHidden/>
              </w:rPr>
              <w:fldChar w:fldCharType="separate"/>
            </w:r>
            <w:r>
              <w:rPr>
                <w:noProof/>
                <w:webHidden/>
              </w:rPr>
              <w:t>9</w:t>
            </w:r>
            <w:r>
              <w:rPr>
                <w:noProof/>
                <w:webHidden/>
              </w:rPr>
              <w:fldChar w:fldCharType="end"/>
            </w:r>
          </w:hyperlink>
        </w:p>
        <w:p w14:paraId="471217C4" w14:textId="535B39DE" w:rsidR="00862308" w:rsidRDefault="00862308">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35790223" w:history="1">
            <w:r w:rsidRPr="00BC0851">
              <w:rPr>
                <w:rStyle w:val="Hyperlink"/>
                <w:noProof/>
              </w:rPr>
              <w:t>6.2</w:t>
            </w:r>
            <w:r>
              <w:rPr>
                <w:rFonts w:asciiTheme="minorHAnsi" w:eastAsiaTheme="minorEastAsia" w:hAnsiTheme="minorHAnsi"/>
                <w:b w:val="0"/>
                <w:bCs w:val="0"/>
                <w:noProof/>
                <w:kern w:val="2"/>
                <w:sz w:val="24"/>
                <w:szCs w:val="24"/>
                <w:lang w:eastAsia="de-DE"/>
                <w14:ligatures w14:val="standardContextual"/>
              </w:rPr>
              <w:tab/>
            </w:r>
            <w:r w:rsidRPr="00BC0851">
              <w:rPr>
                <w:rStyle w:val="Hyperlink"/>
                <w:noProof/>
              </w:rPr>
              <w:t>Anlage der EDI-Nachrichten</w:t>
            </w:r>
            <w:r>
              <w:rPr>
                <w:noProof/>
                <w:webHidden/>
              </w:rPr>
              <w:tab/>
            </w:r>
            <w:r>
              <w:rPr>
                <w:noProof/>
                <w:webHidden/>
              </w:rPr>
              <w:fldChar w:fldCharType="begin"/>
            </w:r>
            <w:r>
              <w:rPr>
                <w:noProof/>
                <w:webHidden/>
              </w:rPr>
              <w:instrText xml:space="preserve"> PAGEREF _Toc235790223 \h </w:instrText>
            </w:r>
            <w:r>
              <w:rPr>
                <w:noProof/>
                <w:webHidden/>
              </w:rPr>
            </w:r>
            <w:r>
              <w:rPr>
                <w:noProof/>
                <w:webHidden/>
              </w:rPr>
              <w:fldChar w:fldCharType="separate"/>
            </w:r>
            <w:r>
              <w:rPr>
                <w:noProof/>
                <w:webHidden/>
              </w:rPr>
              <w:t>9</w:t>
            </w:r>
            <w:r>
              <w:rPr>
                <w:noProof/>
                <w:webHidden/>
              </w:rPr>
              <w:fldChar w:fldCharType="end"/>
            </w:r>
          </w:hyperlink>
        </w:p>
        <w:p w14:paraId="1C26837C" w14:textId="2611D3B2" w:rsidR="00862308" w:rsidRDefault="00862308">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35790224" w:history="1">
            <w:r w:rsidRPr="00BC0851">
              <w:rPr>
                <w:rStyle w:val="Hyperlink"/>
                <w:noProof/>
              </w:rPr>
              <w:t>6.3</w:t>
            </w:r>
            <w:r>
              <w:rPr>
                <w:rFonts w:asciiTheme="minorHAnsi" w:eastAsiaTheme="minorEastAsia" w:hAnsiTheme="minorHAnsi"/>
                <w:b w:val="0"/>
                <w:bCs w:val="0"/>
                <w:noProof/>
                <w:kern w:val="2"/>
                <w:sz w:val="24"/>
                <w:szCs w:val="24"/>
                <w:lang w:eastAsia="de-DE"/>
                <w14:ligatures w14:val="standardContextual"/>
              </w:rPr>
              <w:tab/>
            </w:r>
            <w:r w:rsidRPr="00BC0851">
              <w:rPr>
                <w:rStyle w:val="Hyperlink"/>
                <w:noProof/>
              </w:rPr>
              <w:t>Verarbeitung der EDI-Nachrichten</w:t>
            </w:r>
            <w:r>
              <w:rPr>
                <w:noProof/>
                <w:webHidden/>
              </w:rPr>
              <w:tab/>
            </w:r>
            <w:r>
              <w:rPr>
                <w:noProof/>
                <w:webHidden/>
              </w:rPr>
              <w:fldChar w:fldCharType="begin"/>
            </w:r>
            <w:r>
              <w:rPr>
                <w:noProof/>
                <w:webHidden/>
              </w:rPr>
              <w:instrText xml:space="preserve"> PAGEREF _Toc235790224 \h </w:instrText>
            </w:r>
            <w:r>
              <w:rPr>
                <w:noProof/>
                <w:webHidden/>
              </w:rPr>
            </w:r>
            <w:r>
              <w:rPr>
                <w:noProof/>
                <w:webHidden/>
              </w:rPr>
              <w:fldChar w:fldCharType="separate"/>
            </w:r>
            <w:r>
              <w:rPr>
                <w:noProof/>
                <w:webHidden/>
              </w:rPr>
              <w:t>9</w:t>
            </w:r>
            <w:r>
              <w:rPr>
                <w:noProof/>
                <w:webHidden/>
              </w:rPr>
              <w:fldChar w:fldCharType="end"/>
            </w:r>
          </w:hyperlink>
        </w:p>
        <w:p w14:paraId="0C8EF841" w14:textId="4E3CD585" w:rsidR="00862308" w:rsidRDefault="00862308">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35790225" w:history="1">
            <w:r w:rsidRPr="00BC0851">
              <w:rPr>
                <w:rStyle w:val="Hyperlink"/>
                <w:noProof/>
              </w:rPr>
              <w:t>6.4</w:t>
            </w:r>
            <w:r>
              <w:rPr>
                <w:rFonts w:asciiTheme="minorHAnsi" w:eastAsiaTheme="minorEastAsia" w:hAnsiTheme="minorHAnsi"/>
                <w:b w:val="0"/>
                <w:bCs w:val="0"/>
                <w:noProof/>
                <w:kern w:val="2"/>
                <w:sz w:val="24"/>
                <w:szCs w:val="24"/>
                <w:lang w:eastAsia="de-DE"/>
                <w14:ligatures w14:val="standardContextual"/>
              </w:rPr>
              <w:tab/>
            </w:r>
            <w:r w:rsidRPr="00BC0851">
              <w:rPr>
                <w:rStyle w:val="Hyperlink"/>
                <w:noProof/>
              </w:rPr>
              <w:t>Fehlerbehandlung</w:t>
            </w:r>
            <w:r>
              <w:rPr>
                <w:noProof/>
                <w:webHidden/>
              </w:rPr>
              <w:tab/>
            </w:r>
            <w:r>
              <w:rPr>
                <w:noProof/>
                <w:webHidden/>
              </w:rPr>
              <w:fldChar w:fldCharType="begin"/>
            </w:r>
            <w:r>
              <w:rPr>
                <w:noProof/>
                <w:webHidden/>
              </w:rPr>
              <w:instrText xml:space="preserve"> PAGEREF _Toc235790225 \h </w:instrText>
            </w:r>
            <w:r>
              <w:rPr>
                <w:noProof/>
                <w:webHidden/>
              </w:rPr>
            </w:r>
            <w:r>
              <w:rPr>
                <w:noProof/>
                <w:webHidden/>
              </w:rPr>
              <w:fldChar w:fldCharType="separate"/>
            </w:r>
            <w:r>
              <w:rPr>
                <w:noProof/>
                <w:webHidden/>
              </w:rPr>
              <w:t>9</w:t>
            </w:r>
            <w:r>
              <w:rPr>
                <w:noProof/>
                <w:webHidden/>
              </w:rPr>
              <w:fldChar w:fldCharType="end"/>
            </w:r>
          </w:hyperlink>
        </w:p>
        <w:p w14:paraId="63D67EAC" w14:textId="171FA4A7" w:rsidR="00862308" w:rsidRDefault="00862308">
          <w:pPr>
            <w:pStyle w:val="Verzeichnis2"/>
            <w:tabs>
              <w:tab w:val="left" w:pos="960"/>
              <w:tab w:val="right" w:leader="dot" w:pos="9050"/>
            </w:tabs>
            <w:rPr>
              <w:rFonts w:asciiTheme="minorHAnsi" w:eastAsiaTheme="minorEastAsia" w:hAnsiTheme="minorHAnsi"/>
              <w:b w:val="0"/>
              <w:bCs w:val="0"/>
              <w:noProof/>
              <w:kern w:val="2"/>
              <w:sz w:val="24"/>
              <w:szCs w:val="24"/>
              <w:lang w:eastAsia="de-DE"/>
              <w14:ligatures w14:val="standardContextual"/>
            </w:rPr>
          </w:pPr>
          <w:hyperlink w:anchor="_Toc235790226" w:history="1">
            <w:r w:rsidRPr="00BC0851">
              <w:rPr>
                <w:rStyle w:val="Hyperlink"/>
                <w:noProof/>
              </w:rPr>
              <w:t>6.5</w:t>
            </w:r>
            <w:r>
              <w:rPr>
                <w:rFonts w:asciiTheme="minorHAnsi" w:eastAsiaTheme="minorEastAsia" w:hAnsiTheme="minorHAnsi"/>
                <w:b w:val="0"/>
                <w:bCs w:val="0"/>
                <w:noProof/>
                <w:kern w:val="2"/>
                <w:sz w:val="24"/>
                <w:szCs w:val="24"/>
                <w:lang w:eastAsia="de-DE"/>
                <w14:ligatures w14:val="standardContextual"/>
              </w:rPr>
              <w:tab/>
            </w:r>
            <w:r w:rsidRPr="00BC0851">
              <w:rPr>
                <w:rStyle w:val="Hyperlink"/>
                <w:noProof/>
              </w:rPr>
              <w:t>Nachweis der Abnahme</w:t>
            </w:r>
            <w:r>
              <w:rPr>
                <w:noProof/>
                <w:webHidden/>
              </w:rPr>
              <w:tab/>
            </w:r>
            <w:r>
              <w:rPr>
                <w:noProof/>
                <w:webHidden/>
              </w:rPr>
              <w:fldChar w:fldCharType="begin"/>
            </w:r>
            <w:r>
              <w:rPr>
                <w:noProof/>
                <w:webHidden/>
              </w:rPr>
              <w:instrText xml:space="preserve"> PAGEREF _Toc235790226 \h </w:instrText>
            </w:r>
            <w:r>
              <w:rPr>
                <w:noProof/>
                <w:webHidden/>
              </w:rPr>
            </w:r>
            <w:r>
              <w:rPr>
                <w:noProof/>
                <w:webHidden/>
              </w:rPr>
              <w:fldChar w:fldCharType="separate"/>
            </w:r>
            <w:r>
              <w:rPr>
                <w:noProof/>
                <w:webHidden/>
              </w:rPr>
              <w:t>10</w:t>
            </w:r>
            <w:r>
              <w:rPr>
                <w:noProof/>
                <w:webHidden/>
              </w:rPr>
              <w:fldChar w:fldCharType="end"/>
            </w:r>
          </w:hyperlink>
        </w:p>
        <w:p w14:paraId="0D20DE49" w14:textId="36C67B01" w:rsidR="00822DAD" w:rsidRPr="006625F0" w:rsidRDefault="00822DAD">
          <w:r w:rsidRPr="006625F0">
            <w:rPr>
              <w:b/>
              <w:bCs/>
            </w:rPr>
            <w:fldChar w:fldCharType="end"/>
          </w:r>
        </w:p>
      </w:sdtContent>
    </w:sdt>
    <w:p w14:paraId="40FC45BA" w14:textId="77777777" w:rsidR="00822DAD" w:rsidRPr="006625F0" w:rsidRDefault="00822DAD">
      <w:r w:rsidRPr="006625F0">
        <w:br w:type="page"/>
      </w:r>
    </w:p>
    <w:p w14:paraId="290BB4AF" w14:textId="77777777" w:rsidR="00822DAD" w:rsidRPr="006625F0" w:rsidRDefault="00822DAD" w:rsidP="00822DAD">
      <w:pPr>
        <w:pStyle w:val="berschrift1"/>
      </w:pPr>
      <w:bookmarkStart w:id="0" w:name="_Toc211416569"/>
      <w:bookmarkStart w:id="1" w:name="_Toc234975517"/>
      <w:bookmarkStart w:id="2" w:name="_Toc33004082"/>
      <w:bookmarkStart w:id="3" w:name="_Toc141694811"/>
      <w:bookmarkStart w:id="4" w:name="_Toc235790213"/>
      <w:bookmarkStart w:id="5" w:name="_Toc31189756"/>
      <w:bookmarkStart w:id="6" w:name="_Toc211416477"/>
      <w:r w:rsidRPr="006625F0">
        <w:lastRenderedPageBreak/>
        <w:t>Allgemeines</w:t>
      </w:r>
      <w:bookmarkEnd w:id="0"/>
      <w:bookmarkEnd w:id="1"/>
      <w:bookmarkEnd w:id="2"/>
      <w:bookmarkEnd w:id="3"/>
      <w:bookmarkEnd w:id="4"/>
    </w:p>
    <w:p w14:paraId="61D19F46" w14:textId="77777777" w:rsidR="00631301" w:rsidRDefault="00631301">
      <w:pPr>
        <w:pStyle w:val="Standard1"/>
      </w:pPr>
      <w:bookmarkStart w:id="7" w:name="_Toc78270099"/>
      <w:bookmarkEnd w:id="5"/>
      <w:bookmarkEnd w:id="6"/>
    </w:p>
    <w:p w14:paraId="63C9EBE8" w14:textId="51A5D462" w:rsidR="00822DAD" w:rsidRPr="00822DAD" w:rsidRDefault="0055497C">
      <w:pPr>
        <w:pStyle w:val="Standard1"/>
      </w:pPr>
      <w:r w:rsidRPr="0055497C">
        <w:t>Dieses Dokument beschreibt die fachliche und technische Konzeption der Schnittstelle zwischen ABAS ERP und dem Stammdatenlayer SDL. Ziel der Schnittstelle ist es, Stammdaten aus dem SDL automatisiert in ABAS ERP zu übernehmen und die dafür erforderlichen Strukturen, Verarbeitungslogiken und Abnahmekriterien nachvollziehbar zu dokumentieren.</w:t>
      </w:r>
    </w:p>
    <w:p w14:paraId="051C2CF2" w14:textId="1A76FBA1" w:rsidR="0055497C" w:rsidRDefault="0055497C">
      <w:pPr>
        <w:pStyle w:val="Standard1"/>
      </w:pPr>
      <w:r>
        <w:t>Die Schnittstelle nutzt das ABAS EDI-Nachrichtenobjekt als technische Übergabestruktur. Über diese Nachrichten werden die relevanten Daten aus dem SDL an ABAS ERP übergeben, dort geprüft und abhängig vom vorhandenen SDL-Identifier entweder neu angelegt oder aktualisiert.</w:t>
      </w:r>
    </w:p>
    <w:p w14:paraId="393079D4" w14:textId="1A60A8B8" w:rsidR="0055497C" w:rsidRDefault="0055497C">
      <w:pPr>
        <w:pStyle w:val="Standard1"/>
      </w:pPr>
      <w:r>
        <w:t xml:space="preserve">Die technische Bereitstellung der Daten erfolgt über die REST-API. Der Dienstleister Blueforte legt die EDI-Nachrichtenobjekte automatisiert an bzw. ruft die benötigten Daten im Exportfall über die </w:t>
      </w:r>
      <w:r w:rsidR="00231311">
        <w:t>Rest-</w:t>
      </w:r>
      <w:r>
        <w:t>API ab. ABAS übernimmt anschließend die Verarbeitung der eingegangenen Nachrichten gemäß den in diesem Dokument beschriebenen Regeln.</w:t>
      </w:r>
    </w:p>
    <w:p w14:paraId="231D9986" w14:textId="6D9630E6" w:rsidR="0055497C" w:rsidRDefault="0055497C">
      <w:pPr>
        <w:pStyle w:val="Standard1"/>
      </w:pPr>
      <w:r>
        <w:t>Der Schwerpunkt dieses Konzepts liegt auf der notwendigen ABAS-Konfiguration, dem Aufbau der EDI-Nachrichten, der Importverarbeitung, der Fehlerbehandlung sowie den Kriterien für die fachliche und technische Abnahme. Die konkrete Pflege der Stammdaten im SDL sowie fachliche Entscheidungen zur Datenhoheit sind nicht Bestandteil dieses Dokuments</w:t>
      </w:r>
      <w:r w:rsidR="00631301">
        <w:t>.</w:t>
      </w:r>
    </w:p>
    <w:p w14:paraId="4CF30212" w14:textId="77777777" w:rsidR="00E72CE6" w:rsidRDefault="00E72CE6" w:rsidP="00822DAD"/>
    <w:p w14:paraId="129DD052" w14:textId="287159E0" w:rsidR="002607FB" w:rsidRDefault="002607FB" w:rsidP="002607FB">
      <w:pPr>
        <w:pStyle w:val="berschrift1"/>
      </w:pPr>
      <w:bookmarkStart w:id="8" w:name="_Toc235790214"/>
      <w:bookmarkStart w:id="9" w:name="AP001"/>
      <w:r>
        <w:t>Konfiguration ABAS</w:t>
      </w:r>
      <w:bookmarkEnd w:id="8"/>
    </w:p>
    <w:bookmarkEnd w:id="9"/>
    <w:p w14:paraId="11D4B6B1" w14:textId="77777777" w:rsidR="002607FB" w:rsidRDefault="002607FB" w:rsidP="00822DAD"/>
    <w:p w14:paraId="6508C36B" w14:textId="336DDD98" w:rsidR="002607FB" w:rsidRDefault="002607FB" w:rsidP="00822DAD">
      <w:r>
        <w:t>Aufzählung 20131 EDI-Nachrichtentyp wird erweitert</w:t>
      </w:r>
      <w:r w:rsidR="004C0F71">
        <w:t xml:space="preserve"> um den Wert „SDL“.</w:t>
      </w:r>
    </w:p>
    <w:p w14:paraId="1EFC2E06" w14:textId="77777777" w:rsidR="004C0F71" w:rsidRDefault="004C0F71" w:rsidP="00822DAD"/>
    <w:p w14:paraId="013CDDCF" w14:textId="58EE17CE" w:rsidR="00A7615A" w:rsidRDefault="002B6A98" w:rsidP="00822DAD">
      <w:r>
        <w:t>In a</w:t>
      </w:r>
      <w:r w:rsidR="004C0F71">
        <w:t>lle</w:t>
      </w:r>
      <w:r>
        <w:t>n</w:t>
      </w:r>
      <w:r w:rsidR="004C0F71">
        <w:t xml:space="preserve"> Datenbanken</w:t>
      </w:r>
      <w:r>
        <w:t>,</w:t>
      </w:r>
      <w:r w:rsidR="004C0F71">
        <w:t xml:space="preserve"> die Daten vom Stammdatenlayer erhalten</w:t>
      </w:r>
      <w:r w:rsidR="00352A3C">
        <w:t>, w</w:t>
      </w:r>
      <w:r>
        <w:t xml:space="preserve">ird </w:t>
      </w:r>
      <w:r w:rsidR="00352A3C">
        <w:t>das Feld SDL-Identifier – „</w:t>
      </w:r>
      <w:r w:rsidR="00352A3C">
        <w:rPr>
          <w:b/>
        </w:rPr>
        <w:t>ysdlidentifier</w:t>
      </w:r>
      <w:r w:rsidR="00352A3C">
        <w:t xml:space="preserve">“ </w:t>
      </w:r>
      <w:r>
        <w:t>eingefügt</w:t>
      </w:r>
      <w:r w:rsidR="00352A3C">
        <w:t xml:space="preserve">. </w:t>
      </w:r>
      <w:r w:rsidR="00A7615A">
        <w:t xml:space="preserve">Im </w:t>
      </w:r>
      <w:r w:rsidR="00352A3C">
        <w:t>Kopf</w:t>
      </w:r>
      <w:r w:rsidR="00A7615A">
        <w:t xml:space="preserve"> und den</w:t>
      </w:r>
      <w:r w:rsidR="00352A3C">
        <w:t xml:space="preserve"> Tabellen.</w:t>
      </w:r>
    </w:p>
    <w:p w14:paraId="69F0FF14" w14:textId="77777777" w:rsidR="00B10AAB" w:rsidRDefault="00B10AAB" w:rsidP="00822DAD"/>
    <w:p w14:paraId="551E632C" w14:textId="00E45C9E" w:rsidR="00220380" w:rsidRDefault="00220380" w:rsidP="00822DAD">
      <w:r>
        <w:t>Aktueller Stand vom 08.07.2026</w:t>
      </w:r>
    </w:p>
    <w:p w14:paraId="4C7323D5" w14:textId="77777777" w:rsidR="00220380" w:rsidRDefault="00220380" w:rsidP="00822DAD"/>
    <w:tbl>
      <w:tblPr>
        <w:tblW w:w="8636" w:type="dxa"/>
        <w:tblInd w:w="1" w:type="dxa"/>
        <w:tblCellMar>
          <w:left w:w="0" w:type="dxa"/>
          <w:right w:w="0" w:type="dxa"/>
        </w:tblCellMar>
        <w:tblLook w:val="04A0" w:firstRow="1" w:lastRow="0" w:firstColumn="1" w:lastColumn="0" w:noHBand="0" w:noVBand="1"/>
      </w:tblPr>
      <w:tblGrid>
        <w:gridCol w:w="3108"/>
        <w:gridCol w:w="5528"/>
      </w:tblGrid>
      <w:tr w:rsidR="00220380" w:rsidRPr="00220380" w14:paraId="48E38CC3" w14:textId="77777777" w:rsidTr="00220380">
        <w:trPr>
          <w:trHeight w:val="435"/>
        </w:trPr>
        <w:tc>
          <w:tcPr>
            <w:tcW w:w="3108"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hideMark/>
          </w:tcPr>
          <w:p w14:paraId="5926869D" w14:textId="77777777" w:rsidR="00220380" w:rsidRPr="00220380" w:rsidRDefault="00220380" w:rsidP="00220380">
            <w:pPr>
              <w:rPr>
                <w:b/>
                <w:bCs/>
              </w:rPr>
            </w:pPr>
            <w:r w:rsidRPr="00220380">
              <w:rPr>
                <w:b/>
                <w:bCs/>
              </w:rPr>
              <w:t>Gruppenname</w:t>
            </w:r>
          </w:p>
        </w:tc>
        <w:tc>
          <w:tcPr>
            <w:tcW w:w="5528"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360715FE" w14:textId="2E0EF235" w:rsidR="00220380" w:rsidRPr="00220380" w:rsidRDefault="00220380" w:rsidP="00220380">
            <w:pPr>
              <w:rPr>
                <w:b/>
                <w:bCs/>
              </w:rPr>
            </w:pPr>
            <w:r w:rsidRPr="00220380">
              <w:rPr>
                <w:b/>
                <w:bCs/>
              </w:rPr>
              <w:t>Übertragung ans SDL - Abas NEU ab 06.2026</w:t>
            </w:r>
          </w:p>
        </w:tc>
      </w:tr>
      <w:tr w:rsidR="00220380" w:rsidRPr="00220380" w14:paraId="54C37FA0"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C9BE65C" w14:textId="77777777" w:rsidR="00220380" w:rsidRPr="00220380" w:rsidRDefault="00220380" w:rsidP="00220380">
            <w:r w:rsidRPr="00220380">
              <w:t>Kunde</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3E1493C" w14:textId="77777777" w:rsidR="00220380" w:rsidRPr="00220380" w:rsidRDefault="00220380" w:rsidP="00220380">
            <w:r w:rsidRPr="00220380">
              <w:t xml:space="preserve">SDL </w:t>
            </w:r>
          </w:p>
        </w:tc>
      </w:tr>
      <w:tr w:rsidR="00220380" w:rsidRPr="00220380" w14:paraId="20ECB17A"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B040E7D" w14:textId="77777777" w:rsidR="00220380" w:rsidRPr="00220380" w:rsidRDefault="00220380" w:rsidP="00220380">
            <w:r w:rsidRPr="00220380">
              <w:t>Kundenkontakt</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5ACCACC" w14:textId="70521AF6" w:rsidR="00220380" w:rsidRPr="00220380" w:rsidRDefault="00220380" w:rsidP="00220380">
            <w:r w:rsidRPr="00220380">
              <w:t>SDL</w:t>
            </w:r>
            <w:r>
              <w:t>-</w:t>
            </w:r>
            <w:r w:rsidRPr="00220380">
              <w:t>Anbindung in Klärung</w:t>
            </w:r>
          </w:p>
        </w:tc>
      </w:tr>
      <w:tr w:rsidR="00220380" w:rsidRPr="00220380" w14:paraId="39B50C4C"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33616618" w14:textId="77777777" w:rsidR="00220380" w:rsidRPr="00220380" w:rsidRDefault="00220380" w:rsidP="00220380">
            <w:r w:rsidRPr="00220380">
              <w:t>Lieferant</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A967937" w14:textId="77777777" w:rsidR="00220380" w:rsidRPr="00220380" w:rsidRDefault="00220380" w:rsidP="00220380">
            <w:r w:rsidRPr="00220380">
              <w:t xml:space="preserve">SDL </w:t>
            </w:r>
          </w:p>
        </w:tc>
      </w:tr>
      <w:tr w:rsidR="00220380" w:rsidRPr="00220380" w14:paraId="3ABA5A6F"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71A586DD" w14:textId="77777777" w:rsidR="00220380" w:rsidRPr="00220380" w:rsidRDefault="00220380" w:rsidP="00220380">
            <w:r w:rsidRPr="00220380">
              <w:t>Lieferantenkontakt</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633C285" w14:textId="14400E17" w:rsidR="00220380" w:rsidRPr="00220380" w:rsidRDefault="00220380" w:rsidP="00220380">
            <w:r w:rsidRPr="00220380">
              <w:t>Keine SDL</w:t>
            </w:r>
            <w:r>
              <w:t>-</w:t>
            </w:r>
            <w:r w:rsidRPr="00220380">
              <w:t xml:space="preserve">Anbindung </w:t>
            </w:r>
          </w:p>
        </w:tc>
      </w:tr>
      <w:tr w:rsidR="00220380" w:rsidRPr="00220380" w14:paraId="0153B1F9"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1A2C2061" w14:textId="77777777" w:rsidR="00220380" w:rsidRPr="00220380" w:rsidRDefault="00220380" w:rsidP="00220380">
            <w:r w:rsidRPr="00220380">
              <w:t>Basisartikel</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9E2EABA" w14:textId="770F78B9" w:rsidR="00220380" w:rsidRPr="00220380" w:rsidRDefault="00220380" w:rsidP="00220380">
            <w:r w:rsidRPr="00220380">
              <w:t>SDL</w:t>
            </w:r>
            <w:r>
              <w:t>-</w:t>
            </w:r>
            <w:r w:rsidRPr="00220380">
              <w:t>Anbindung in Klärung</w:t>
            </w:r>
          </w:p>
        </w:tc>
      </w:tr>
      <w:tr w:rsidR="00220380" w:rsidRPr="00220380" w14:paraId="0B357E9B"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02DF4D1E" w14:textId="77777777" w:rsidR="00220380" w:rsidRPr="00220380" w:rsidRDefault="00220380" w:rsidP="00220380">
            <w:r w:rsidRPr="00220380">
              <w:t>Kostenträger</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B9E1918" w14:textId="77777777" w:rsidR="00220380" w:rsidRPr="00220380" w:rsidRDefault="00220380" w:rsidP="00220380">
            <w:r w:rsidRPr="00220380">
              <w:t>SDL</w:t>
            </w:r>
          </w:p>
        </w:tc>
      </w:tr>
      <w:tr w:rsidR="00220380" w:rsidRPr="00220380" w14:paraId="7D9061AC"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1E46B31D" w14:textId="77777777" w:rsidR="00220380" w:rsidRPr="00220380" w:rsidRDefault="00220380" w:rsidP="00220380">
            <w:r w:rsidRPr="00220380">
              <w:t>Mitarbeiter</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95218DC" w14:textId="77777777" w:rsidR="00220380" w:rsidRPr="00220380" w:rsidRDefault="00220380" w:rsidP="00220380">
            <w:r w:rsidRPr="00220380">
              <w:t>SDL</w:t>
            </w:r>
          </w:p>
        </w:tc>
      </w:tr>
      <w:tr w:rsidR="00220380" w:rsidRPr="00220380" w14:paraId="00E087CE"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6FFF4B4" w14:textId="77777777" w:rsidR="00220380" w:rsidRPr="00220380" w:rsidRDefault="00220380" w:rsidP="00220380">
            <w:r w:rsidRPr="00220380">
              <w:t>Kurztext (Lieferbedingung)</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45B628D" w14:textId="77777777" w:rsidR="00220380" w:rsidRPr="00220380" w:rsidRDefault="00220380" w:rsidP="00220380">
            <w:r w:rsidRPr="00220380">
              <w:t xml:space="preserve">SDL </w:t>
            </w:r>
          </w:p>
        </w:tc>
      </w:tr>
      <w:tr w:rsidR="00220380" w:rsidRPr="00220380" w14:paraId="23713C7D"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0C68F60" w14:textId="77777777" w:rsidR="00220380" w:rsidRPr="00220380" w:rsidRDefault="00220380" w:rsidP="00220380">
            <w:r w:rsidRPr="00220380">
              <w:t>Zahlungsbedingung</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C772FCB" w14:textId="77777777" w:rsidR="00220380" w:rsidRPr="00220380" w:rsidRDefault="00220380" w:rsidP="00220380">
            <w:r w:rsidRPr="00220380">
              <w:t xml:space="preserve">SDL </w:t>
            </w:r>
          </w:p>
        </w:tc>
      </w:tr>
      <w:tr w:rsidR="00220380" w:rsidRPr="00220380" w14:paraId="4B71AA7E"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A2A54A9" w14:textId="77777777" w:rsidR="00220380" w:rsidRPr="00220380" w:rsidRDefault="00220380" w:rsidP="00220380">
            <w:r w:rsidRPr="00220380">
              <w:lastRenderedPageBreak/>
              <w:t>Kostenart</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4FEBBA6" w14:textId="77777777" w:rsidR="00220380" w:rsidRPr="00220380" w:rsidRDefault="00220380" w:rsidP="00220380">
            <w:r w:rsidRPr="00220380">
              <w:t>SDL</w:t>
            </w:r>
          </w:p>
        </w:tc>
      </w:tr>
      <w:tr w:rsidR="00220380" w:rsidRPr="00220380" w14:paraId="7C6714F8"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2A67FC9" w14:textId="77777777" w:rsidR="00220380" w:rsidRPr="00220380" w:rsidRDefault="00220380" w:rsidP="00220380">
            <w:r w:rsidRPr="00220380">
              <w:t>Standort</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8811DF5" w14:textId="77777777" w:rsidR="00220380" w:rsidRPr="00220380" w:rsidRDefault="00220380" w:rsidP="00220380">
            <w:r w:rsidRPr="00220380">
              <w:t xml:space="preserve">SDL </w:t>
            </w:r>
          </w:p>
        </w:tc>
      </w:tr>
      <w:tr w:rsidR="00220380" w:rsidRPr="00220380" w14:paraId="670BFF82"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199C6D8D" w14:textId="77777777" w:rsidR="00220380" w:rsidRPr="00220380" w:rsidRDefault="00220380" w:rsidP="00220380">
            <w:r w:rsidRPr="00220380">
              <w:t>Artikel</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1236CA7" w14:textId="77777777" w:rsidR="00220380" w:rsidRPr="00220380" w:rsidRDefault="00220380" w:rsidP="00220380">
            <w:r w:rsidRPr="00220380">
              <w:t>SDL</w:t>
            </w:r>
          </w:p>
        </w:tc>
      </w:tr>
      <w:tr w:rsidR="00220380" w:rsidRPr="00220380" w14:paraId="6A781BAB"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2560AF2" w14:textId="77777777" w:rsidR="00220380" w:rsidRPr="00220380" w:rsidRDefault="00220380" w:rsidP="00220380">
            <w:r w:rsidRPr="00220380">
              <w:t>Zusatzpositionen</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9EED542" w14:textId="77777777" w:rsidR="00220380" w:rsidRPr="00220380" w:rsidRDefault="00220380" w:rsidP="00220380">
            <w:r w:rsidRPr="00220380">
              <w:t>SDL</w:t>
            </w:r>
          </w:p>
        </w:tc>
      </w:tr>
      <w:tr w:rsidR="00220380" w:rsidRPr="00220380" w14:paraId="6A56F52A"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1CCA4F08" w14:textId="77777777" w:rsidR="00220380" w:rsidRPr="00220380" w:rsidRDefault="00220380" w:rsidP="00220380">
            <w:r w:rsidRPr="00220380">
              <w:t xml:space="preserve">Artikel </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846AC91" w14:textId="77777777" w:rsidR="00220380" w:rsidRPr="00220380" w:rsidRDefault="00220380" w:rsidP="00220380">
            <w:r w:rsidRPr="00220380">
              <w:t>SDL</w:t>
            </w:r>
          </w:p>
        </w:tc>
      </w:tr>
      <w:tr w:rsidR="00220380" w:rsidRPr="00220380" w14:paraId="07C5542C" w14:textId="77777777" w:rsidTr="00220380">
        <w:trPr>
          <w:trHeight w:val="285"/>
        </w:trPr>
        <w:tc>
          <w:tcPr>
            <w:tcW w:w="310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50838D5" w14:textId="77777777" w:rsidR="00220380" w:rsidRPr="00220380" w:rsidRDefault="00220380" w:rsidP="00220380">
            <w:r w:rsidRPr="00220380">
              <w:t>Bank/ Bankverbindung</w:t>
            </w:r>
          </w:p>
        </w:tc>
        <w:tc>
          <w:tcPr>
            <w:tcW w:w="5528"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778FE6C" w14:textId="239459DA" w:rsidR="00220380" w:rsidRPr="00220380" w:rsidRDefault="00220380" w:rsidP="00220380">
            <w:r w:rsidRPr="00220380">
              <w:t>Keine SDL</w:t>
            </w:r>
            <w:r>
              <w:t>-</w:t>
            </w:r>
            <w:r w:rsidRPr="00220380">
              <w:t>Anbindung</w:t>
            </w:r>
          </w:p>
        </w:tc>
      </w:tr>
    </w:tbl>
    <w:p w14:paraId="455570B0" w14:textId="77777777" w:rsidR="00220380" w:rsidRDefault="00220380" w:rsidP="00822DAD"/>
    <w:p w14:paraId="25EE44B3" w14:textId="26FC175D" w:rsidR="00B10AAB" w:rsidRDefault="00B10AAB" w:rsidP="00822DAD">
      <w:r>
        <w:t>In der Konfiguration wird EDI aktiviert.</w:t>
      </w:r>
    </w:p>
    <w:p w14:paraId="3F759F76" w14:textId="77777777" w:rsidR="007506F1" w:rsidRDefault="007506F1" w:rsidP="00822DAD"/>
    <w:p w14:paraId="161AFB9F" w14:textId="77777777" w:rsidR="00F62598" w:rsidRPr="009C6229" w:rsidRDefault="00F62598" w:rsidP="00F62598">
      <w:pPr>
        <w:rPr>
          <w:b/>
          <w:bCs/>
          <w:color w:val="002060"/>
        </w:rPr>
      </w:pPr>
      <w:r w:rsidRPr="009C6229">
        <w:rPr>
          <w:b/>
          <w:bCs/>
          <w:color w:val="002060"/>
        </w:rPr>
        <w:t>Umsetzung ABAS</w:t>
      </w:r>
    </w:p>
    <w:p w14:paraId="620C17AC" w14:textId="77777777" w:rsidR="007506F1" w:rsidRDefault="007506F1" w:rsidP="00822DAD"/>
    <w:p w14:paraId="5EE61BD3" w14:textId="5EB57722" w:rsidR="00D05F03" w:rsidRDefault="00D05F03" w:rsidP="00822DAD">
      <w:r>
        <w:t>SDL Identifier in folgenden Tabellen anlegen. In den Masken ist dieses Feld nicht nötig</w:t>
      </w:r>
      <w:r w:rsidR="0050422F">
        <w:t>, da es nur für die Hintergrundverarbeitung dient.</w:t>
      </w:r>
    </w:p>
    <w:p w14:paraId="508A10E3" w14:textId="77777777" w:rsidR="00D05F03" w:rsidRDefault="00D05F03" w:rsidP="00822DAD"/>
    <w:tbl>
      <w:tblPr>
        <w:tblStyle w:val="Gitternetztabelle4"/>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left w:w="115" w:type="dxa"/>
          <w:bottom w:w="115" w:type="dxa"/>
          <w:right w:w="115" w:type="dxa"/>
        </w:tblCellMar>
        <w:tblLook w:val="04A0" w:firstRow="1" w:lastRow="0" w:firstColumn="1" w:lastColumn="0" w:noHBand="0" w:noVBand="1"/>
      </w:tblPr>
      <w:tblGrid>
        <w:gridCol w:w="1095"/>
        <w:gridCol w:w="1599"/>
        <w:gridCol w:w="992"/>
        <w:gridCol w:w="2268"/>
        <w:gridCol w:w="850"/>
        <w:gridCol w:w="851"/>
        <w:gridCol w:w="709"/>
        <w:gridCol w:w="567"/>
      </w:tblGrid>
      <w:tr w:rsidR="002F090B" w:rsidRPr="009C6229" w14:paraId="23911B1A" w14:textId="77777777" w:rsidTr="00E639B7">
        <w:trPr>
          <w:cnfStyle w:val="100000000000" w:firstRow="1" w:lastRow="0" w:firstColumn="0" w:lastColumn="0" w:oddVBand="0" w:evenVBand="0" w:oddHBand="0"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1095" w:type="dxa"/>
          </w:tcPr>
          <w:p w14:paraId="51F90165" w14:textId="77777777" w:rsidR="002F090B" w:rsidRPr="009C6229" w:rsidRDefault="002F090B" w:rsidP="00E639B7">
            <w:pPr>
              <w:rPr>
                <w:rFonts w:cs="Segoe UI"/>
                <w:color w:val="92D050"/>
                <w:sz w:val="16"/>
                <w:szCs w:val="16"/>
              </w:rPr>
            </w:pPr>
            <w:r w:rsidRPr="009C6229">
              <w:rPr>
                <w:rFonts w:cs="Segoe UI"/>
                <w:color w:val="92D050"/>
                <w:sz w:val="16"/>
                <w:szCs w:val="16"/>
              </w:rPr>
              <w:t>Datenbank: Gruppe</w:t>
            </w:r>
          </w:p>
        </w:tc>
        <w:tc>
          <w:tcPr>
            <w:tcW w:w="1599" w:type="dxa"/>
          </w:tcPr>
          <w:p w14:paraId="58B75BED" w14:textId="77777777" w:rsidR="002F090B" w:rsidRPr="009C6229" w:rsidRDefault="002F090B" w:rsidP="00E639B7">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9C6229">
              <w:rPr>
                <w:rFonts w:cs="Segoe UI"/>
                <w:color w:val="92D050"/>
                <w:sz w:val="16"/>
                <w:szCs w:val="16"/>
              </w:rPr>
              <w:t>Variablen-</w:t>
            </w:r>
            <w:r w:rsidRPr="009C6229">
              <w:rPr>
                <w:rFonts w:cs="Segoe UI"/>
                <w:color w:val="92D050"/>
                <w:sz w:val="16"/>
                <w:szCs w:val="16"/>
              </w:rPr>
              <w:br/>
              <w:t>name</w:t>
            </w:r>
          </w:p>
        </w:tc>
        <w:tc>
          <w:tcPr>
            <w:tcW w:w="992" w:type="dxa"/>
          </w:tcPr>
          <w:p w14:paraId="0D4E83F1" w14:textId="77777777" w:rsidR="002F090B" w:rsidRPr="009C6229" w:rsidRDefault="002F090B" w:rsidP="00E639B7">
            <w:pPr>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9C6229">
              <w:rPr>
                <w:rFonts w:cs="Segoe UI"/>
                <w:color w:val="92D050"/>
                <w:sz w:val="16"/>
                <w:szCs w:val="16"/>
              </w:rPr>
              <w:t>Variablenart</w:t>
            </w:r>
          </w:p>
        </w:tc>
        <w:tc>
          <w:tcPr>
            <w:tcW w:w="2268" w:type="dxa"/>
          </w:tcPr>
          <w:p w14:paraId="18287D29" w14:textId="77777777" w:rsidR="002F090B" w:rsidRPr="009C6229" w:rsidRDefault="002F090B" w:rsidP="00E639B7">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9C6229">
              <w:rPr>
                <w:rFonts w:cs="Segoe UI"/>
                <w:color w:val="92D050"/>
                <w:sz w:val="16"/>
                <w:szCs w:val="16"/>
              </w:rPr>
              <w:t>Bezeichnung</w:t>
            </w:r>
          </w:p>
        </w:tc>
        <w:tc>
          <w:tcPr>
            <w:tcW w:w="850" w:type="dxa"/>
          </w:tcPr>
          <w:p w14:paraId="645641BE" w14:textId="77777777" w:rsidR="002F090B" w:rsidRPr="009C6229" w:rsidRDefault="002F090B" w:rsidP="00E639B7">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9C6229">
              <w:rPr>
                <w:rFonts w:cs="Segoe UI"/>
                <w:color w:val="92D050"/>
                <w:sz w:val="16"/>
                <w:szCs w:val="16"/>
              </w:rPr>
              <w:t>Maske</w:t>
            </w:r>
          </w:p>
        </w:tc>
        <w:tc>
          <w:tcPr>
            <w:tcW w:w="851" w:type="dxa"/>
          </w:tcPr>
          <w:p w14:paraId="5C250A89" w14:textId="77777777" w:rsidR="002F090B" w:rsidRPr="009C6229" w:rsidRDefault="002F090B" w:rsidP="00E639B7">
            <w:pPr>
              <w:cnfStyle w:val="100000000000" w:firstRow="1" w:lastRow="0" w:firstColumn="0" w:lastColumn="0" w:oddVBand="0" w:evenVBand="0" w:oddHBand="0" w:evenHBand="0" w:firstRowFirstColumn="0" w:firstRowLastColumn="0" w:lastRowFirstColumn="0" w:lastRowLastColumn="0"/>
              <w:rPr>
                <w:rFonts w:cs="Segoe UI"/>
                <w:color w:val="FCCD0C" w:themeColor="accent3"/>
                <w:sz w:val="16"/>
                <w:szCs w:val="16"/>
              </w:rPr>
            </w:pPr>
            <w:r w:rsidRPr="009C6229">
              <w:rPr>
                <w:rFonts w:cs="Segoe UI"/>
                <w:color w:val="92D050"/>
                <w:sz w:val="16"/>
                <w:szCs w:val="16"/>
              </w:rPr>
              <w:t>Kopf/</w:t>
            </w:r>
            <w:r w:rsidRPr="009C6229">
              <w:rPr>
                <w:rFonts w:cs="Segoe UI"/>
                <w:color w:val="92D050"/>
                <w:sz w:val="16"/>
                <w:szCs w:val="16"/>
              </w:rPr>
              <w:br/>
              <w:t>Tabelle</w:t>
            </w:r>
          </w:p>
        </w:tc>
        <w:tc>
          <w:tcPr>
            <w:tcW w:w="709" w:type="dxa"/>
          </w:tcPr>
          <w:p w14:paraId="141214EC" w14:textId="77777777" w:rsidR="002F090B" w:rsidRPr="009C6229" w:rsidRDefault="002F090B" w:rsidP="00E639B7">
            <w:pPr>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9C6229">
              <w:rPr>
                <w:rFonts w:cs="Segoe UI"/>
                <w:color w:val="92D050"/>
                <w:sz w:val="16"/>
                <w:szCs w:val="16"/>
              </w:rPr>
              <w:t>Alias</w:t>
            </w:r>
          </w:p>
        </w:tc>
        <w:tc>
          <w:tcPr>
            <w:tcW w:w="567" w:type="dxa"/>
          </w:tcPr>
          <w:p w14:paraId="14B94B79" w14:textId="77777777" w:rsidR="002F090B" w:rsidRPr="009C6229" w:rsidRDefault="002F090B" w:rsidP="00E639B7">
            <w:pPr>
              <w:cnfStyle w:val="100000000000" w:firstRow="1" w:lastRow="0" w:firstColumn="0" w:lastColumn="0" w:oddVBand="0" w:evenVBand="0" w:oddHBand="0" w:evenHBand="0" w:firstRowFirstColumn="0" w:firstRowLastColumn="0" w:lastRowFirstColumn="0" w:lastRowLastColumn="0"/>
              <w:rPr>
                <w:rFonts w:cs="Segoe UI"/>
                <w:color w:val="92D050"/>
                <w:sz w:val="16"/>
                <w:szCs w:val="16"/>
              </w:rPr>
            </w:pPr>
            <w:r w:rsidRPr="009C6229">
              <w:rPr>
                <w:rFonts w:cs="Segoe UI"/>
                <w:color w:val="92D050"/>
                <w:sz w:val="16"/>
                <w:szCs w:val="16"/>
              </w:rPr>
              <w:t>Skip</w:t>
            </w:r>
          </w:p>
        </w:tc>
      </w:tr>
      <w:tr w:rsidR="002F090B" w:rsidRPr="009C6229" w14:paraId="12864D31" w14:textId="77777777" w:rsidTr="0004317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shd w:val="clear" w:color="auto" w:fill="C0C0C0" w:themeFill="background2" w:themeFillShade="E6"/>
          </w:tcPr>
          <w:p w14:paraId="10C98C7D" w14:textId="70CF0A99" w:rsidR="002F090B" w:rsidRPr="009C6229" w:rsidRDefault="008F0F6B" w:rsidP="00E639B7">
            <w:pPr>
              <w:rPr>
                <w:rFonts w:cs="Segoe UI"/>
                <w:color w:val="102031" w:themeColor="text2"/>
                <w:sz w:val="16"/>
                <w:szCs w:val="16"/>
              </w:rPr>
            </w:pPr>
            <w:r>
              <w:rPr>
                <w:rFonts w:cs="Segoe UI"/>
                <w:color w:val="102031" w:themeColor="text2"/>
                <w:sz w:val="16"/>
                <w:szCs w:val="16"/>
              </w:rPr>
              <w:t>0:1</w:t>
            </w:r>
          </w:p>
        </w:tc>
        <w:tc>
          <w:tcPr>
            <w:tcW w:w="1599" w:type="dxa"/>
            <w:shd w:val="clear" w:color="auto" w:fill="C0C0C0" w:themeFill="background2" w:themeFillShade="E6"/>
          </w:tcPr>
          <w:p w14:paraId="1F1F5B4C" w14:textId="109477E8" w:rsidR="002F090B" w:rsidRPr="001E7FDF" w:rsidRDefault="001E7FDF" w:rsidP="00E639B7">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1E7FDF">
              <w:rPr>
                <w:b/>
                <w:sz w:val="16"/>
                <w:szCs w:val="16"/>
              </w:rPr>
              <w:t>ysdlidentifier</w:t>
            </w:r>
          </w:p>
        </w:tc>
        <w:tc>
          <w:tcPr>
            <w:tcW w:w="992" w:type="dxa"/>
            <w:shd w:val="clear" w:color="auto" w:fill="C0C0C0" w:themeFill="background2" w:themeFillShade="E6"/>
          </w:tcPr>
          <w:p w14:paraId="10FE3BD1" w14:textId="73F66389" w:rsidR="002F090B" w:rsidRPr="009C6229" w:rsidRDefault="001E7FDF" w:rsidP="00E639B7">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shd w:val="clear" w:color="auto" w:fill="C0C0C0" w:themeFill="background2" w:themeFillShade="E6"/>
          </w:tcPr>
          <w:p w14:paraId="0449862A" w14:textId="0BA43EE9" w:rsidR="002F090B" w:rsidRPr="009C6229" w:rsidRDefault="001E7FDF" w:rsidP="00E639B7">
            <w:pPr>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SDL Identifier</w:t>
            </w:r>
          </w:p>
        </w:tc>
        <w:tc>
          <w:tcPr>
            <w:tcW w:w="850" w:type="dxa"/>
            <w:shd w:val="clear" w:color="auto" w:fill="C0C0C0" w:themeFill="background2" w:themeFillShade="E6"/>
          </w:tcPr>
          <w:p w14:paraId="13ACA671" w14:textId="32B52025" w:rsidR="002F090B" w:rsidRPr="009C6229" w:rsidRDefault="001E7FDF" w:rsidP="00E639B7">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shd w:val="clear" w:color="auto" w:fill="C0C0C0" w:themeFill="background2" w:themeFillShade="E6"/>
          </w:tcPr>
          <w:p w14:paraId="617A04D5" w14:textId="77777777" w:rsidR="002F090B" w:rsidRPr="009C6229" w:rsidRDefault="002F090B" w:rsidP="00E639B7">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shd w:val="clear" w:color="auto" w:fill="C0C0C0" w:themeFill="background2" w:themeFillShade="E6"/>
          </w:tcPr>
          <w:p w14:paraId="211839AB" w14:textId="77777777" w:rsidR="002F090B" w:rsidRPr="009C6229" w:rsidRDefault="002F090B" w:rsidP="00E639B7">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shd w:val="clear" w:color="auto" w:fill="C0C0C0" w:themeFill="background2" w:themeFillShade="E6"/>
          </w:tcPr>
          <w:p w14:paraId="39692A3E" w14:textId="77777777" w:rsidR="002F090B" w:rsidRPr="009C6229" w:rsidRDefault="002F090B" w:rsidP="00E639B7">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1E7FDF" w:rsidRPr="009C6229" w14:paraId="56C82859" w14:textId="77777777" w:rsidTr="00E639B7">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454BFAE9" w14:textId="559736FD" w:rsidR="001E7FDF" w:rsidRPr="009C6229" w:rsidRDefault="001E7FDF" w:rsidP="001E7FDF">
            <w:pPr>
              <w:rPr>
                <w:rFonts w:cs="Segoe UI"/>
                <w:color w:val="102031" w:themeColor="text2"/>
                <w:sz w:val="16"/>
                <w:szCs w:val="16"/>
              </w:rPr>
            </w:pPr>
            <w:r>
              <w:rPr>
                <w:rFonts w:cs="Segoe UI"/>
                <w:color w:val="102031" w:themeColor="text2"/>
                <w:sz w:val="16"/>
                <w:szCs w:val="16"/>
              </w:rPr>
              <w:t>0:</w:t>
            </w:r>
            <w:r w:rsidR="0004317A">
              <w:rPr>
                <w:rFonts w:cs="Segoe UI"/>
                <w:color w:val="102031" w:themeColor="text2"/>
                <w:sz w:val="16"/>
                <w:szCs w:val="16"/>
              </w:rPr>
              <w:t>2</w:t>
            </w:r>
          </w:p>
        </w:tc>
        <w:tc>
          <w:tcPr>
            <w:tcW w:w="1599" w:type="dxa"/>
          </w:tcPr>
          <w:p w14:paraId="0EE599A2" w14:textId="1B424B8C" w:rsidR="001E7FDF" w:rsidRPr="009C6229" w:rsidRDefault="001E7FDF" w:rsidP="001E7FDF">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1E7FDF">
              <w:rPr>
                <w:b/>
                <w:sz w:val="16"/>
                <w:szCs w:val="16"/>
              </w:rPr>
              <w:t>ysdlidentifier</w:t>
            </w:r>
          </w:p>
        </w:tc>
        <w:tc>
          <w:tcPr>
            <w:tcW w:w="992" w:type="dxa"/>
          </w:tcPr>
          <w:p w14:paraId="19439F4A" w14:textId="5958F726" w:rsidR="001E7FDF" w:rsidRPr="009C6229" w:rsidRDefault="001E7FDF" w:rsidP="001E7FDF">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52429FA4" w14:textId="450E5CF9" w:rsidR="001E7FDF" w:rsidRPr="009C6229" w:rsidRDefault="001E7FDF" w:rsidP="001E7FDF">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60F33489" w14:textId="53119313" w:rsidR="001E7FDF" w:rsidRPr="009C6229" w:rsidRDefault="001E7FDF" w:rsidP="001E7FDF">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6D33636D" w14:textId="644418D7" w:rsidR="001E7FDF" w:rsidRPr="009C6229" w:rsidRDefault="001E7FDF" w:rsidP="001E7FDF">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677A4FDF" w14:textId="2379E140" w:rsidR="001E7FDF" w:rsidRPr="009C6229" w:rsidRDefault="001E7FDF" w:rsidP="001E7FDF">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5A5700D7" w14:textId="15C3125E" w:rsidR="001E7FDF" w:rsidRPr="009C6229" w:rsidRDefault="001E7FDF" w:rsidP="001E7FDF">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1E7FDF" w:rsidRPr="009C6229" w14:paraId="571499FD" w14:textId="77777777" w:rsidTr="0004317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shd w:val="clear" w:color="auto" w:fill="C0C0C0" w:themeFill="background2" w:themeFillShade="E6"/>
          </w:tcPr>
          <w:p w14:paraId="57C0BBEB" w14:textId="53B80B5B" w:rsidR="001E7FDF" w:rsidRPr="009C6229" w:rsidRDefault="0004317A" w:rsidP="001E7FDF">
            <w:pPr>
              <w:rPr>
                <w:rFonts w:cs="Segoe UI"/>
                <w:color w:val="102031" w:themeColor="text2"/>
                <w:sz w:val="16"/>
                <w:szCs w:val="16"/>
              </w:rPr>
            </w:pPr>
            <w:r>
              <w:rPr>
                <w:rFonts w:cs="Segoe UI"/>
                <w:color w:val="102031" w:themeColor="text2"/>
                <w:sz w:val="16"/>
                <w:szCs w:val="16"/>
              </w:rPr>
              <w:t>1:1</w:t>
            </w:r>
          </w:p>
        </w:tc>
        <w:tc>
          <w:tcPr>
            <w:tcW w:w="1599" w:type="dxa"/>
            <w:shd w:val="clear" w:color="auto" w:fill="C0C0C0" w:themeFill="background2" w:themeFillShade="E6"/>
          </w:tcPr>
          <w:p w14:paraId="17F5FB31" w14:textId="78BD7A55" w:rsidR="001E7FDF" w:rsidRPr="009C6229" w:rsidRDefault="001E7FDF" w:rsidP="001E7FDF">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1E7FDF">
              <w:rPr>
                <w:b/>
                <w:sz w:val="16"/>
                <w:szCs w:val="16"/>
              </w:rPr>
              <w:t>ysdlidentifier</w:t>
            </w:r>
          </w:p>
        </w:tc>
        <w:tc>
          <w:tcPr>
            <w:tcW w:w="992" w:type="dxa"/>
            <w:shd w:val="clear" w:color="auto" w:fill="C0C0C0" w:themeFill="background2" w:themeFillShade="E6"/>
          </w:tcPr>
          <w:p w14:paraId="52B251F4" w14:textId="180B0E8F" w:rsidR="001E7FDF" w:rsidRPr="009C6229" w:rsidRDefault="001E7FDF" w:rsidP="001E7FDF">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shd w:val="clear" w:color="auto" w:fill="C0C0C0" w:themeFill="background2" w:themeFillShade="E6"/>
          </w:tcPr>
          <w:p w14:paraId="1DFEDE9A" w14:textId="7B3A4B34" w:rsidR="001E7FDF" w:rsidRPr="009C6229" w:rsidRDefault="001E7FDF" w:rsidP="001E7FDF">
            <w:pPr>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SDL Identifier</w:t>
            </w:r>
          </w:p>
        </w:tc>
        <w:tc>
          <w:tcPr>
            <w:tcW w:w="850" w:type="dxa"/>
            <w:shd w:val="clear" w:color="auto" w:fill="C0C0C0" w:themeFill="background2" w:themeFillShade="E6"/>
          </w:tcPr>
          <w:p w14:paraId="55AE6F12" w14:textId="06640022" w:rsidR="001E7FDF" w:rsidRPr="009C6229" w:rsidRDefault="001E7FDF" w:rsidP="001E7FDF">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shd w:val="clear" w:color="auto" w:fill="C0C0C0" w:themeFill="background2" w:themeFillShade="E6"/>
          </w:tcPr>
          <w:p w14:paraId="1FE7D710" w14:textId="4565BDBE" w:rsidR="001E7FDF" w:rsidRPr="009C6229" w:rsidRDefault="001E7FDF" w:rsidP="001E7FDF">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shd w:val="clear" w:color="auto" w:fill="C0C0C0" w:themeFill="background2" w:themeFillShade="E6"/>
          </w:tcPr>
          <w:p w14:paraId="1C324C45" w14:textId="6B2CEE00" w:rsidR="001E7FDF" w:rsidRPr="009C6229" w:rsidRDefault="001E7FDF" w:rsidP="001E7FDF">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shd w:val="clear" w:color="auto" w:fill="C0C0C0" w:themeFill="background2" w:themeFillShade="E6"/>
          </w:tcPr>
          <w:p w14:paraId="50A4A32B" w14:textId="35B356E2" w:rsidR="001E7FDF" w:rsidRPr="009C6229" w:rsidRDefault="001E7FDF" w:rsidP="001E7FDF">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4BAC370E" w14:textId="77777777" w:rsidTr="00E639B7">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2A4AD97A" w14:textId="73FBCCEC" w:rsidR="00A21F36" w:rsidRDefault="00A21F36" w:rsidP="00A21F36">
            <w:pPr>
              <w:rPr>
                <w:rFonts w:cs="Segoe UI"/>
                <w:color w:val="102031" w:themeColor="text2"/>
                <w:sz w:val="16"/>
                <w:szCs w:val="16"/>
              </w:rPr>
            </w:pPr>
            <w:r>
              <w:rPr>
                <w:rFonts w:cs="Segoe UI"/>
                <w:color w:val="102031" w:themeColor="text2"/>
                <w:sz w:val="16"/>
                <w:szCs w:val="16"/>
              </w:rPr>
              <w:t>1:2</w:t>
            </w:r>
          </w:p>
        </w:tc>
        <w:tc>
          <w:tcPr>
            <w:tcW w:w="1599" w:type="dxa"/>
          </w:tcPr>
          <w:p w14:paraId="1485E2C8" w14:textId="2F1DA7BC" w:rsidR="00A21F36" w:rsidRPr="001E7FDF" w:rsidRDefault="00A21F36" w:rsidP="00A21F36">
            <w:pPr>
              <w:cnfStyle w:val="000000000000" w:firstRow="0" w:lastRow="0" w:firstColumn="0" w:lastColumn="0" w:oddVBand="0" w:evenVBand="0" w:oddHBand="0" w:evenHBand="0" w:firstRowFirstColumn="0" w:firstRowLastColumn="0" w:lastRowFirstColumn="0" w:lastRowLastColumn="0"/>
              <w:rPr>
                <w:b/>
                <w:sz w:val="16"/>
                <w:szCs w:val="16"/>
              </w:rPr>
            </w:pPr>
            <w:r w:rsidRPr="001E7FDF">
              <w:rPr>
                <w:b/>
                <w:sz w:val="16"/>
                <w:szCs w:val="16"/>
              </w:rPr>
              <w:t>ysdlidentifier</w:t>
            </w:r>
          </w:p>
        </w:tc>
        <w:tc>
          <w:tcPr>
            <w:tcW w:w="992" w:type="dxa"/>
          </w:tcPr>
          <w:p w14:paraId="6F59D4BE" w14:textId="1FB89B69"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64435ECE" w14:textId="082EC2E5"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0798E054" w14:textId="04F78411"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0EE2A1AD" w14:textId="26922E7C"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2761354D" w14:textId="510E0843"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5746A170" w14:textId="225FDB8B"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04094F77" w14:textId="77777777" w:rsidTr="00E639B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4C6451EE" w14:textId="3855E891" w:rsidR="00A21F36" w:rsidRPr="009C6229" w:rsidRDefault="00A21F36" w:rsidP="00A21F36">
            <w:pPr>
              <w:rPr>
                <w:rFonts w:cs="Segoe UI"/>
                <w:color w:val="102031" w:themeColor="text2"/>
                <w:sz w:val="16"/>
                <w:szCs w:val="16"/>
              </w:rPr>
            </w:pPr>
            <w:r>
              <w:rPr>
                <w:rFonts w:cs="Segoe UI"/>
                <w:color w:val="102031" w:themeColor="text2"/>
                <w:sz w:val="16"/>
                <w:szCs w:val="16"/>
              </w:rPr>
              <w:t>2:9</w:t>
            </w:r>
          </w:p>
        </w:tc>
        <w:tc>
          <w:tcPr>
            <w:tcW w:w="1599" w:type="dxa"/>
          </w:tcPr>
          <w:p w14:paraId="3FA7FB31" w14:textId="78332B13"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1E7FDF">
              <w:rPr>
                <w:b/>
                <w:sz w:val="16"/>
                <w:szCs w:val="16"/>
              </w:rPr>
              <w:t>ysdlidentifier</w:t>
            </w:r>
          </w:p>
        </w:tc>
        <w:tc>
          <w:tcPr>
            <w:tcW w:w="992" w:type="dxa"/>
          </w:tcPr>
          <w:p w14:paraId="2A5C5793" w14:textId="5E086466"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339874E6" w14:textId="0300777F"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7AC974DE" w14:textId="43F4FFD4"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1D955645" w14:textId="290746CE"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051B6505" w14:textId="17340EB3"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06FF1D07" w14:textId="4324B5E7"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03E34879" w14:textId="77777777" w:rsidTr="00A21F36">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743A4B5D" w14:textId="22B9830F" w:rsidR="00A21F36" w:rsidRPr="009C6229" w:rsidRDefault="00A21F36" w:rsidP="00A21F36">
            <w:pPr>
              <w:rPr>
                <w:rFonts w:cs="Segoe UI"/>
                <w:color w:val="102031" w:themeColor="text2"/>
                <w:sz w:val="16"/>
                <w:szCs w:val="16"/>
              </w:rPr>
            </w:pPr>
            <w:r>
              <w:rPr>
                <w:rFonts w:cs="Segoe UI"/>
                <w:color w:val="102031" w:themeColor="text2"/>
                <w:sz w:val="16"/>
                <w:szCs w:val="16"/>
              </w:rPr>
              <w:t>5:4</w:t>
            </w:r>
          </w:p>
        </w:tc>
        <w:tc>
          <w:tcPr>
            <w:tcW w:w="1599" w:type="dxa"/>
          </w:tcPr>
          <w:p w14:paraId="7B6A2565" w14:textId="51F5B0C1"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1E7FDF">
              <w:rPr>
                <w:b/>
                <w:sz w:val="16"/>
                <w:szCs w:val="16"/>
              </w:rPr>
              <w:t>ysdlidentifier</w:t>
            </w:r>
          </w:p>
        </w:tc>
        <w:tc>
          <w:tcPr>
            <w:tcW w:w="992" w:type="dxa"/>
          </w:tcPr>
          <w:p w14:paraId="32298236" w14:textId="598AAD8F"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7D752875" w14:textId="383131CC"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129DFE5A" w14:textId="525039B2"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52338142" w14:textId="6AC252A7"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1CF2B485" w14:textId="3BE9CD93"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2604093E" w14:textId="13805260"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7DC3D898" w14:textId="77777777" w:rsidTr="00E639B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415FFF3B" w14:textId="616D56F9" w:rsidR="00A21F36" w:rsidRPr="009C6229" w:rsidRDefault="00A21F36" w:rsidP="00A21F36">
            <w:pPr>
              <w:rPr>
                <w:rFonts w:cs="Segoe UI"/>
                <w:color w:val="102031" w:themeColor="text2"/>
                <w:sz w:val="16"/>
                <w:szCs w:val="16"/>
              </w:rPr>
            </w:pPr>
            <w:r>
              <w:rPr>
                <w:rFonts w:cs="Segoe UI"/>
                <w:color w:val="102031" w:themeColor="text2"/>
                <w:sz w:val="16"/>
                <w:szCs w:val="16"/>
              </w:rPr>
              <w:t>11:1</w:t>
            </w:r>
          </w:p>
        </w:tc>
        <w:tc>
          <w:tcPr>
            <w:tcW w:w="1599" w:type="dxa"/>
          </w:tcPr>
          <w:p w14:paraId="1ACF59E5" w14:textId="6D5BD269"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1E7FDF">
              <w:rPr>
                <w:b/>
                <w:sz w:val="16"/>
                <w:szCs w:val="16"/>
              </w:rPr>
              <w:t>ysdlidentifier</w:t>
            </w:r>
          </w:p>
        </w:tc>
        <w:tc>
          <w:tcPr>
            <w:tcW w:w="992" w:type="dxa"/>
          </w:tcPr>
          <w:p w14:paraId="1FB86968" w14:textId="76A3EBF8"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00B06BA4" w14:textId="09A0839B"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0B1E102E" w14:textId="6DE5842F"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1B5F5E86" w14:textId="190CE5BB"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34BA074B" w14:textId="1ED5E4B8"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5FB6AAD0" w14:textId="0EB419A6"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6AA275D1" w14:textId="77777777" w:rsidTr="00A21F36">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5D593E72" w14:textId="1A2426AD" w:rsidR="00A21F36" w:rsidRPr="009C6229" w:rsidRDefault="00A21F36" w:rsidP="00A21F36">
            <w:pPr>
              <w:rPr>
                <w:rFonts w:cs="Segoe UI"/>
                <w:color w:val="102031" w:themeColor="text2"/>
                <w:sz w:val="16"/>
                <w:szCs w:val="16"/>
              </w:rPr>
            </w:pPr>
            <w:r>
              <w:rPr>
                <w:rFonts w:cs="Segoe UI"/>
                <w:color w:val="102031" w:themeColor="text2"/>
                <w:sz w:val="16"/>
                <w:szCs w:val="16"/>
              </w:rPr>
              <w:t>12:3</w:t>
            </w:r>
          </w:p>
        </w:tc>
        <w:tc>
          <w:tcPr>
            <w:tcW w:w="1599" w:type="dxa"/>
          </w:tcPr>
          <w:p w14:paraId="43BD85BD" w14:textId="6E1EEF09"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b/>
                <w:bCs/>
                <w:color w:val="102031" w:themeColor="text2"/>
                <w:sz w:val="16"/>
                <w:szCs w:val="16"/>
              </w:rPr>
            </w:pPr>
            <w:r w:rsidRPr="001E7FDF">
              <w:rPr>
                <w:b/>
                <w:sz w:val="16"/>
                <w:szCs w:val="16"/>
              </w:rPr>
              <w:t>ysdlidentifier</w:t>
            </w:r>
          </w:p>
        </w:tc>
        <w:tc>
          <w:tcPr>
            <w:tcW w:w="992" w:type="dxa"/>
          </w:tcPr>
          <w:p w14:paraId="58C073D5" w14:textId="33C50F2D"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6A2899DA" w14:textId="29E40232"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32A33A7B" w14:textId="2B3511A1"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3B0744F2" w14:textId="2DF222AF"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20ECBD99" w14:textId="3D295B35"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35326D93" w14:textId="769CCC9A"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27B43536" w14:textId="77777777" w:rsidTr="00E639B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758ED5D3" w14:textId="5531145E" w:rsidR="00A21F36" w:rsidRPr="009C6229" w:rsidRDefault="00A21F36" w:rsidP="00A21F36">
            <w:pPr>
              <w:rPr>
                <w:rFonts w:cs="Segoe UI"/>
                <w:color w:val="102031" w:themeColor="text2"/>
                <w:sz w:val="16"/>
                <w:szCs w:val="16"/>
              </w:rPr>
            </w:pPr>
            <w:r>
              <w:rPr>
                <w:rFonts w:cs="Segoe UI"/>
                <w:color w:val="102031" w:themeColor="text2"/>
                <w:sz w:val="16"/>
                <w:szCs w:val="16"/>
              </w:rPr>
              <w:t>12:8</w:t>
            </w:r>
          </w:p>
        </w:tc>
        <w:tc>
          <w:tcPr>
            <w:tcW w:w="1599" w:type="dxa"/>
          </w:tcPr>
          <w:p w14:paraId="03ADE602" w14:textId="1E660F80"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b/>
                <w:bCs/>
                <w:color w:val="102031" w:themeColor="text2"/>
                <w:sz w:val="16"/>
                <w:szCs w:val="16"/>
              </w:rPr>
            </w:pPr>
            <w:r w:rsidRPr="001E7FDF">
              <w:rPr>
                <w:b/>
                <w:sz w:val="16"/>
                <w:szCs w:val="16"/>
              </w:rPr>
              <w:t>ysdlidentifier</w:t>
            </w:r>
          </w:p>
        </w:tc>
        <w:tc>
          <w:tcPr>
            <w:tcW w:w="992" w:type="dxa"/>
          </w:tcPr>
          <w:p w14:paraId="415D92FF" w14:textId="4C6D61B7"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3DDD2A49" w14:textId="1B4A7682"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68AC10B4" w14:textId="12B12894"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2C09AF98" w14:textId="316E76F4"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0AA22AC5" w14:textId="75D64987"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0A4F8529" w14:textId="38CFA68C"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63913113" w14:textId="77777777" w:rsidTr="00E639B7">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1CD37B36" w14:textId="1B2FFF87" w:rsidR="00A21F36" w:rsidRDefault="00A21F36" w:rsidP="00A21F36">
            <w:pPr>
              <w:rPr>
                <w:rFonts w:cs="Segoe UI"/>
                <w:color w:val="102031" w:themeColor="text2"/>
                <w:sz w:val="16"/>
                <w:szCs w:val="16"/>
              </w:rPr>
            </w:pPr>
            <w:r>
              <w:rPr>
                <w:rFonts w:cs="Segoe UI"/>
                <w:color w:val="102031" w:themeColor="text2"/>
                <w:sz w:val="16"/>
                <w:szCs w:val="16"/>
              </w:rPr>
              <w:t>60:1</w:t>
            </w:r>
          </w:p>
        </w:tc>
        <w:tc>
          <w:tcPr>
            <w:tcW w:w="1599" w:type="dxa"/>
          </w:tcPr>
          <w:p w14:paraId="782A8E3F" w14:textId="7D629D0F" w:rsidR="00A21F36" w:rsidRPr="001E7FDF" w:rsidRDefault="00A21F36" w:rsidP="00A21F36">
            <w:pPr>
              <w:cnfStyle w:val="000000000000" w:firstRow="0" w:lastRow="0" w:firstColumn="0" w:lastColumn="0" w:oddVBand="0" w:evenVBand="0" w:oddHBand="0" w:evenHBand="0" w:firstRowFirstColumn="0" w:firstRowLastColumn="0" w:lastRowFirstColumn="0" w:lastRowLastColumn="0"/>
              <w:rPr>
                <w:b/>
                <w:sz w:val="16"/>
                <w:szCs w:val="16"/>
              </w:rPr>
            </w:pPr>
            <w:r w:rsidRPr="001E7FDF">
              <w:rPr>
                <w:b/>
                <w:sz w:val="16"/>
                <w:szCs w:val="16"/>
              </w:rPr>
              <w:t>ysdlidentifier</w:t>
            </w:r>
          </w:p>
        </w:tc>
        <w:tc>
          <w:tcPr>
            <w:tcW w:w="992" w:type="dxa"/>
          </w:tcPr>
          <w:p w14:paraId="139FF99B" w14:textId="4B3040B5"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7B376661" w14:textId="152F4E20"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175F847D" w14:textId="52D4EA74"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466A5C98" w14:textId="4D335342"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796EFAFF" w14:textId="450DF320"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31A0094A" w14:textId="4334FEE6"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2E629532" w14:textId="77777777" w:rsidTr="00E639B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1F62E289" w14:textId="1A1FC9FF" w:rsidR="00A21F36" w:rsidRDefault="00A21F36" w:rsidP="00A21F36">
            <w:pPr>
              <w:rPr>
                <w:rFonts w:cs="Segoe UI"/>
                <w:color w:val="102031" w:themeColor="text2"/>
                <w:sz w:val="16"/>
                <w:szCs w:val="16"/>
              </w:rPr>
            </w:pPr>
            <w:r>
              <w:rPr>
                <w:rFonts w:cs="Segoe UI"/>
                <w:color w:val="102031" w:themeColor="text2"/>
                <w:sz w:val="16"/>
                <w:szCs w:val="16"/>
              </w:rPr>
              <w:t>2:4</w:t>
            </w:r>
          </w:p>
        </w:tc>
        <w:tc>
          <w:tcPr>
            <w:tcW w:w="1599" w:type="dxa"/>
          </w:tcPr>
          <w:p w14:paraId="2F996056" w14:textId="585282CE" w:rsidR="00A21F36" w:rsidRPr="001E7FDF" w:rsidRDefault="00A21F36" w:rsidP="00A21F36">
            <w:pPr>
              <w:cnfStyle w:val="000000100000" w:firstRow="0" w:lastRow="0" w:firstColumn="0" w:lastColumn="0" w:oddVBand="0" w:evenVBand="0" w:oddHBand="1" w:evenHBand="0" w:firstRowFirstColumn="0" w:firstRowLastColumn="0" w:lastRowFirstColumn="0" w:lastRowLastColumn="0"/>
              <w:rPr>
                <w:b/>
                <w:sz w:val="16"/>
                <w:szCs w:val="16"/>
              </w:rPr>
            </w:pPr>
            <w:r w:rsidRPr="001E7FDF">
              <w:rPr>
                <w:b/>
                <w:sz w:val="16"/>
                <w:szCs w:val="16"/>
              </w:rPr>
              <w:t>ysdlidentifier</w:t>
            </w:r>
          </w:p>
        </w:tc>
        <w:tc>
          <w:tcPr>
            <w:tcW w:w="992" w:type="dxa"/>
          </w:tcPr>
          <w:p w14:paraId="2A11906C" w14:textId="7070F1B3" w:rsidR="00A21F36"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7EDE3627" w14:textId="37F54A34" w:rsidR="00A21F36" w:rsidRDefault="00A21F36" w:rsidP="00A21F36">
            <w:pPr>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2DD07BD7" w14:textId="582C6F33" w:rsidR="00A21F36"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322BC2BE" w14:textId="3BB2EE37"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53DAD27B" w14:textId="5A698307"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0CC9A243" w14:textId="1CD49596"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7202689F" w14:textId="77777777" w:rsidTr="00E639B7">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63149916" w14:textId="629BCF07" w:rsidR="00A21F36" w:rsidRDefault="00A21F36" w:rsidP="00A21F36">
            <w:pPr>
              <w:rPr>
                <w:rFonts w:cs="Segoe UI"/>
                <w:color w:val="102031" w:themeColor="text2"/>
                <w:sz w:val="16"/>
                <w:szCs w:val="16"/>
              </w:rPr>
            </w:pPr>
            <w:r>
              <w:rPr>
                <w:rFonts w:cs="Segoe UI"/>
                <w:color w:val="102031" w:themeColor="text2"/>
                <w:sz w:val="16"/>
                <w:szCs w:val="16"/>
              </w:rPr>
              <w:t>96:1</w:t>
            </w:r>
          </w:p>
        </w:tc>
        <w:tc>
          <w:tcPr>
            <w:tcW w:w="1599" w:type="dxa"/>
          </w:tcPr>
          <w:p w14:paraId="2841C759" w14:textId="139A8C75" w:rsidR="00A21F36" w:rsidRPr="001E7FDF" w:rsidRDefault="00A21F36" w:rsidP="00A21F36">
            <w:pPr>
              <w:cnfStyle w:val="000000000000" w:firstRow="0" w:lastRow="0" w:firstColumn="0" w:lastColumn="0" w:oddVBand="0" w:evenVBand="0" w:oddHBand="0" w:evenHBand="0" w:firstRowFirstColumn="0" w:firstRowLastColumn="0" w:lastRowFirstColumn="0" w:lastRowLastColumn="0"/>
              <w:rPr>
                <w:b/>
                <w:sz w:val="16"/>
                <w:szCs w:val="16"/>
              </w:rPr>
            </w:pPr>
            <w:r w:rsidRPr="001E7FDF">
              <w:rPr>
                <w:b/>
                <w:sz w:val="16"/>
                <w:szCs w:val="16"/>
              </w:rPr>
              <w:t>ysdlidentifier</w:t>
            </w:r>
          </w:p>
        </w:tc>
        <w:tc>
          <w:tcPr>
            <w:tcW w:w="992" w:type="dxa"/>
          </w:tcPr>
          <w:p w14:paraId="7E895973" w14:textId="2B0B2159"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763992DA" w14:textId="650B19B0"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19C39BA0" w14:textId="75E56447"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0036084B" w14:textId="7C44F4D8"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33E8DD72" w14:textId="7C7208D0"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07841ABD" w14:textId="3DC907A0"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43CB2F0A" w14:textId="77777777" w:rsidTr="00E639B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095" w:type="dxa"/>
          </w:tcPr>
          <w:p w14:paraId="325EF3A6" w14:textId="2E6C4609" w:rsidR="00A21F36" w:rsidRDefault="00A21F36" w:rsidP="00A21F36">
            <w:pPr>
              <w:rPr>
                <w:rFonts w:cs="Segoe UI"/>
                <w:color w:val="102031" w:themeColor="text2"/>
                <w:sz w:val="16"/>
                <w:szCs w:val="16"/>
              </w:rPr>
            </w:pPr>
            <w:r>
              <w:rPr>
                <w:rFonts w:cs="Segoe UI"/>
                <w:color w:val="102031" w:themeColor="text2"/>
                <w:sz w:val="16"/>
                <w:szCs w:val="16"/>
              </w:rPr>
              <w:t>96:2</w:t>
            </w:r>
          </w:p>
        </w:tc>
        <w:tc>
          <w:tcPr>
            <w:tcW w:w="1599" w:type="dxa"/>
          </w:tcPr>
          <w:p w14:paraId="7FB5FA9F" w14:textId="266D9A1A" w:rsidR="00A21F36" w:rsidRPr="001E7FDF" w:rsidRDefault="00A21F36" w:rsidP="00A21F36">
            <w:pPr>
              <w:cnfStyle w:val="000000100000" w:firstRow="0" w:lastRow="0" w:firstColumn="0" w:lastColumn="0" w:oddVBand="0" w:evenVBand="0" w:oddHBand="1" w:evenHBand="0" w:firstRowFirstColumn="0" w:firstRowLastColumn="0" w:lastRowFirstColumn="0" w:lastRowLastColumn="0"/>
              <w:rPr>
                <w:b/>
                <w:sz w:val="16"/>
                <w:szCs w:val="16"/>
              </w:rPr>
            </w:pPr>
            <w:r w:rsidRPr="001E7FDF">
              <w:rPr>
                <w:b/>
                <w:sz w:val="16"/>
                <w:szCs w:val="16"/>
              </w:rPr>
              <w:t>ysdlidentifier</w:t>
            </w:r>
          </w:p>
        </w:tc>
        <w:tc>
          <w:tcPr>
            <w:tcW w:w="992" w:type="dxa"/>
          </w:tcPr>
          <w:p w14:paraId="035CA55E" w14:textId="55BDA1B3" w:rsidR="00A21F36"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1440C784" w14:textId="66F12A17" w:rsidR="00A21F36" w:rsidRDefault="00A21F36" w:rsidP="00A21F36">
            <w:pPr>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1432C78E" w14:textId="4CE89AEF" w:rsidR="00A21F36"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7B1E59B1" w14:textId="128C8FDB"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5663C39A" w14:textId="35776D8C"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4C53BECA" w14:textId="41B2550C" w:rsidR="00A21F36" w:rsidRPr="009C6229" w:rsidRDefault="00A21F36" w:rsidP="00A21F36">
            <w:pPr>
              <w:cnfStyle w:val="000000100000" w:firstRow="0" w:lastRow="0" w:firstColumn="0" w:lastColumn="0" w:oddVBand="0" w:evenVBand="0" w:oddHBand="1"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r w:rsidR="00A21F36" w:rsidRPr="009C6229" w14:paraId="5D7000EB" w14:textId="77777777" w:rsidTr="00E639B7">
        <w:trPr>
          <w:trHeight w:val="255"/>
        </w:trPr>
        <w:tc>
          <w:tcPr>
            <w:cnfStyle w:val="001000000000" w:firstRow="0" w:lastRow="0" w:firstColumn="1" w:lastColumn="0" w:oddVBand="0" w:evenVBand="0" w:oddHBand="0" w:evenHBand="0" w:firstRowFirstColumn="0" w:firstRowLastColumn="0" w:lastRowFirstColumn="0" w:lastRowLastColumn="0"/>
            <w:tcW w:w="1095" w:type="dxa"/>
          </w:tcPr>
          <w:p w14:paraId="7515FBC9" w14:textId="1F11A2C9" w:rsidR="00A21F36" w:rsidRDefault="00A21F36" w:rsidP="00A21F36">
            <w:pPr>
              <w:rPr>
                <w:rFonts w:cs="Segoe UI"/>
                <w:color w:val="102031" w:themeColor="text2"/>
                <w:sz w:val="16"/>
                <w:szCs w:val="16"/>
              </w:rPr>
            </w:pPr>
            <w:r>
              <w:rPr>
                <w:rFonts w:cs="Segoe UI"/>
                <w:color w:val="102031" w:themeColor="text2"/>
                <w:sz w:val="16"/>
                <w:szCs w:val="16"/>
              </w:rPr>
              <w:t>39:2</w:t>
            </w:r>
          </w:p>
        </w:tc>
        <w:tc>
          <w:tcPr>
            <w:tcW w:w="1599" w:type="dxa"/>
          </w:tcPr>
          <w:p w14:paraId="67693605" w14:textId="71FE0444" w:rsidR="00A21F36" w:rsidRPr="001E7FDF" w:rsidRDefault="00A21F36" w:rsidP="00A21F36">
            <w:pPr>
              <w:cnfStyle w:val="000000000000" w:firstRow="0" w:lastRow="0" w:firstColumn="0" w:lastColumn="0" w:oddVBand="0" w:evenVBand="0" w:oddHBand="0" w:evenHBand="0" w:firstRowFirstColumn="0" w:firstRowLastColumn="0" w:lastRowFirstColumn="0" w:lastRowLastColumn="0"/>
              <w:rPr>
                <w:b/>
                <w:sz w:val="16"/>
                <w:szCs w:val="16"/>
              </w:rPr>
            </w:pPr>
            <w:r w:rsidRPr="001E7FDF">
              <w:rPr>
                <w:b/>
                <w:sz w:val="16"/>
                <w:szCs w:val="16"/>
              </w:rPr>
              <w:t>ysdlidentifier</w:t>
            </w:r>
          </w:p>
        </w:tc>
        <w:tc>
          <w:tcPr>
            <w:tcW w:w="992" w:type="dxa"/>
          </w:tcPr>
          <w:p w14:paraId="4A4A3C27" w14:textId="38F68FDA"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GL35</w:t>
            </w:r>
          </w:p>
        </w:tc>
        <w:tc>
          <w:tcPr>
            <w:tcW w:w="2268" w:type="dxa"/>
          </w:tcPr>
          <w:p w14:paraId="1CF271F2" w14:textId="65F96E71"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SDL Identifier</w:t>
            </w:r>
          </w:p>
        </w:tc>
        <w:tc>
          <w:tcPr>
            <w:tcW w:w="850" w:type="dxa"/>
          </w:tcPr>
          <w:p w14:paraId="1C0A1939" w14:textId="2D0ED37F" w:rsidR="00A21F36"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Pr>
                <w:rFonts w:cs="Segoe UI"/>
                <w:color w:val="102031" w:themeColor="text2"/>
                <w:sz w:val="16"/>
                <w:szCs w:val="16"/>
              </w:rPr>
              <w:t>-</w:t>
            </w:r>
          </w:p>
        </w:tc>
        <w:tc>
          <w:tcPr>
            <w:tcW w:w="851" w:type="dxa"/>
          </w:tcPr>
          <w:p w14:paraId="4A765E0C" w14:textId="2CD47EF0"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K</w:t>
            </w:r>
          </w:p>
        </w:tc>
        <w:tc>
          <w:tcPr>
            <w:tcW w:w="709" w:type="dxa"/>
          </w:tcPr>
          <w:p w14:paraId="3A02D0FF" w14:textId="6F1681D2"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c>
          <w:tcPr>
            <w:tcW w:w="567" w:type="dxa"/>
          </w:tcPr>
          <w:p w14:paraId="191889ED" w14:textId="4D7F3DD0" w:rsidR="00A21F36" w:rsidRPr="009C6229" w:rsidRDefault="00A21F36" w:rsidP="00A21F36">
            <w:pPr>
              <w:cnfStyle w:val="000000000000" w:firstRow="0" w:lastRow="0" w:firstColumn="0" w:lastColumn="0" w:oddVBand="0" w:evenVBand="0" w:oddHBand="0" w:evenHBand="0" w:firstRowFirstColumn="0" w:firstRowLastColumn="0" w:lastRowFirstColumn="0" w:lastRowLastColumn="0"/>
              <w:rPr>
                <w:rFonts w:cs="Segoe UI"/>
                <w:color w:val="102031" w:themeColor="text2"/>
                <w:sz w:val="16"/>
                <w:szCs w:val="16"/>
              </w:rPr>
            </w:pPr>
            <w:r w:rsidRPr="009C6229">
              <w:rPr>
                <w:rFonts w:cs="Segoe UI"/>
                <w:color w:val="102031" w:themeColor="text2"/>
                <w:sz w:val="16"/>
                <w:szCs w:val="16"/>
              </w:rPr>
              <w:t>N</w:t>
            </w:r>
          </w:p>
        </w:tc>
      </w:tr>
    </w:tbl>
    <w:p w14:paraId="36F1219C" w14:textId="77777777" w:rsidR="00F62598" w:rsidRDefault="00F62598" w:rsidP="00822DAD"/>
    <w:p w14:paraId="3183A676" w14:textId="114616C9" w:rsidR="00BB7131" w:rsidRDefault="00BB7131" w:rsidP="00822DAD">
      <w:r>
        <w:t>EDI in der Konfiguration aktivieren.</w:t>
      </w:r>
    </w:p>
    <w:p w14:paraId="4E0F2C3A" w14:textId="77777777" w:rsidR="00D05F03" w:rsidRDefault="00D05F03" w:rsidP="00822DAD"/>
    <w:p w14:paraId="534ABD3B" w14:textId="7F7B18CE" w:rsidR="00BB7131" w:rsidRDefault="002A2E0B" w:rsidP="00822DAD">
      <w:pPr>
        <w:rPr>
          <w:bCs/>
        </w:rPr>
      </w:pPr>
      <w:commentRangeStart w:id="10"/>
      <w:r>
        <w:t>Bezeichner SDL anlegen und die Aufzählung 20131 erweitern um diesen Bezeichner.</w:t>
      </w:r>
      <w:r w:rsidR="00D05F03">
        <w:t xml:space="preserve"> Dazu muss der Kenner </w:t>
      </w:r>
      <w:r w:rsidR="00D05F03" w:rsidRPr="00D05F03">
        <w:rPr>
          <w:b/>
          <w:bCs/>
        </w:rPr>
        <w:t>tabangepasst</w:t>
      </w:r>
      <w:r w:rsidR="00D05F03" w:rsidRPr="00D05F03">
        <w:rPr>
          <w:bCs/>
        </w:rPr>
        <w:t xml:space="preserve"> in d</w:t>
      </w:r>
      <w:r w:rsidR="00D05F03">
        <w:rPr>
          <w:bCs/>
        </w:rPr>
        <w:t xml:space="preserve">er Aufzählung </w:t>
      </w:r>
      <w:r w:rsidR="00D05F03" w:rsidRPr="00D05F03">
        <w:rPr>
          <w:bCs/>
        </w:rPr>
        <w:t>ges</w:t>
      </w:r>
      <w:r w:rsidR="00D05F03">
        <w:rPr>
          <w:bCs/>
        </w:rPr>
        <w:t>etzt werden.</w:t>
      </w:r>
      <w:commentRangeEnd w:id="10"/>
      <w:r w:rsidR="008443CB">
        <w:rPr>
          <w:rStyle w:val="Kommentarzeichen"/>
          <w:bCs/>
          <w:sz w:val="24"/>
          <w:szCs w:val="24"/>
        </w:rPr>
        <w:commentReference w:id="10"/>
      </w:r>
    </w:p>
    <w:p w14:paraId="764339A0" w14:textId="77777777" w:rsidR="00E468F1" w:rsidRDefault="00E468F1" w:rsidP="00822DAD">
      <w:pPr>
        <w:rPr>
          <w:bCs/>
        </w:rPr>
      </w:pPr>
    </w:p>
    <w:tbl>
      <w:tblPr>
        <w:tblStyle w:val="Tabellenraster"/>
        <w:tblW w:w="9085" w:type="dxa"/>
        <w:tblLook w:val="04A0" w:firstRow="1" w:lastRow="0" w:firstColumn="1" w:lastColumn="0" w:noHBand="0" w:noVBand="1"/>
      </w:tblPr>
      <w:tblGrid>
        <w:gridCol w:w="8018"/>
        <w:gridCol w:w="1067"/>
      </w:tblGrid>
      <w:tr w:rsidR="00E468F1" w:rsidRPr="009C6229" w14:paraId="2ED7DC7E" w14:textId="77777777" w:rsidTr="00E639B7">
        <w:tc>
          <w:tcPr>
            <w:tcW w:w="8077" w:type="dxa"/>
            <w:shd w:val="clear" w:color="auto" w:fill="DCEEA3" w:themeFill="accent6" w:themeFillTint="99"/>
          </w:tcPr>
          <w:p w14:paraId="4A1F152E" w14:textId="77777777" w:rsidR="00E468F1" w:rsidRPr="009C6229" w:rsidRDefault="00E468F1" w:rsidP="00E639B7">
            <w:r w:rsidRPr="009C6229">
              <w:t>Auswirkungen der Customization/Extension</w:t>
            </w:r>
          </w:p>
        </w:tc>
        <w:tc>
          <w:tcPr>
            <w:tcW w:w="1008" w:type="dxa"/>
            <w:shd w:val="clear" w:color="auto" w:fill="DCEEA3" w:themeFill="accent6" w:themeFillTint="99"/>
          </w:tcPr>
          <w:p w14:paraId="257C5BBB" w14:textId="77777777" w:rsidR="00E468F1" w:rsidRPr="009C6229" w:rsidRDefault="00E468F1" w:rsidP="00E639B7">
            <w:r w:rsidRPr="009C6229">
              <w:t>Antwort</w:t>
            </w:r>
          </w:p>
        </w:tc>
      </w:tr>
      <w:tr w:rsidR="00E468F1" w:rsidRPr="009C6229" w14:paraId="636523FE" w14:textId="77777777" w:rsidTr="00E639B7">
        <w:tc>
          <w:tcPr>
            <w:tcW w:w="8077" w:type="dxa"/>
          </w:tcPr>
          <w:p w14:paraId="2A329329" w14:textId="77777777" w:rsidR="00E468F1" w:rsidRPr="009C6229" w:rsidRDefault="00E468F1" w:rsidP="00E639B7">
            <w:pPr>
              <w:rPr>
                <w:sz w:val="20"/>
                <w:szCs w:val="20"/>
              </w:rPr>
            </w:pPr>
            <w:r w:rsidRPr="009C6229">
              <w:rPr>
                <w:sz w:val="20"/>
                <w:szCs w:val="20"/>
              </w:rPr>
              <w:t xml:space="preserve">Keine besonderen Auswirkungen </w:t>
            </w:r>
          </w:p>
        </w:tc>
        <w:tc>
          <w:tcPr>
            <w:tcW w:w="1008" w:type="dxa"/>
          </w:tcPr>
          <w:p w14:paraId="71444703" w14:textId="77777777" w:rsidR="00E468F1" w:rsidRPr="009C6229" w:rsidRDefault="00E468F1" w:rsidP="00E639B7">
            <w:pPr>
              <w:rPr>
                <w:sz w:val="20"/>
                <w:szCs w:val="20"/>
              </w:rPr>
            </w:pPr>
            <w:r w:rsidRPr="009C6229">
              <w:rPr>
                <w:sz w:val="20"/>
                <w:szCs w:val="20"/>
              </w:rPr>
              <w:t>Ja/Nein</w:t>
            </w:r>
          </w:p>
        </w:tc>
      </w:tr>
      <w:tr w:rsidR="00E468F1" w:rsidRPr="009C6229" w14:paraId="360113E5" w14:textId="77777777" w:rsidTr="00E639B7">
        <w:tc>
          <w:tcPr>
            <w:tcW w:w="8077" w:type="dxa"/>
          </w:tcPr>
          <w:p w14:paraId="3A22A250" w14:textId="77777777" w:rsidR="00E468F1" w:rsidRPr="009C6229" w:rsidRDefault="00E468F1" w:rsidP="00E639B7">
            <w:pPr>
              <w:rPr>
                <w:sz w:val="20"/>
                <w:szCs w:val="20"/>
              </w:rPr>
            </w:pPr>
            <w:r w:rsidRPr="009C6229">
              <w:rPr>
                <w:sz w:val="20"/>
                <w:szCs w:val="20"/>
              </w:rPr>
              <w:t xml:space="preserve">Wird ganz oder teilweise durch </w:t>
            </w:r>
            <w:r w:rsidRPr="009C6229">
              <w:rPr>
                <w:b/>
                <w:bCs/>
                <w:sz w:val="20"/>
                <w:szCs w:val="20"/>
              </w:rPr>
              <w:t>künftige Produktfunktionalitäten</w:t>
            </w:r>
            <w:r w:rsidRPr="009C6229">
              <w:rPr>
                <w:sz w:val="20"/>
                <w:szCs w:val="20"/>
              </w:rPr>
              <w:t xml:space="preserve"> obsolet.</w:t>
            </w:r>
          </w:p>
        </w:tc>
        <w:tc>
          <w:tcPr>
            <w:tcW w:w="1008" w:type="dxa"/>
          </w:tcPr>
          <w:p w14:paraId="5DB9A523" w14:textId="77777777" w:rsidR="00E468F1" w:rsidRPr="009C6229" w:rsidRDefault="00E468F1" w:rsidP="00E639B7">
            <w:pPr>
              <w:rPr>
                <w:sz w:val="20"/>
                <w:szCs w:val="20"/>
              </w:rPr>
            </w:pPr>
            <w:r w:rsidRPr="009C6229">
              <w:rPr>
                <w:sz w:val="20"/>
                <w:szCs w:val="20"/>
              </w:rPr>
              <w:t>Ja/Nein</w:t>
            </w:r>
          </w:p>
        </w:tc>
      </w:tr>
      <w:tr w:rsidR="00E468F1" w:rsidRPr="009C6229" w14:paraId="02D6975C" w14:textId="77777777" w:rsidTr="00E639B7">
        <w:tc>
          <w:tcPr>
            <w:tcW w:w="8077" w:type="dxa"/>
          </w:tcPr>
          <w:p w14:paraId="62650C69" w14:textId="77777777" w:rsidR="00E468F1" w:rsidRPr="009C6229" w:rsidRDefault="00E468F1" w:rsidP="00E639B7">
            <w:pPr>
              <w:rPr>
                <w:sz w:val="20"/>
                <w:szCs w:val="20"/>
              </w:rPr>
            </w:pPr>
            <w:r w:rsidRPr="009C6229">
              <w:rPr>
                <w:sz w:val="20"/>
                <w:szCs w:val="20"/>
              </w:rPr>
              <w:t xml:space="preserve">Hat Auswirkungen auf die </w:t>
            </w:r>
            <w:r w:rsidRPr="009C6229">
              <w:rPr>
                <w:b/>
                <w:bCs/>
                <w:sz w:val="20"/>
                <w:szCs w:val="20"/>
              </w:rPr>
              <w:t>Disposition</w:t>
            </w:r>
            <w:r w:rsidRPr="009C6229">
              <w:rPr>
                <w:sz w:val="20"/>
                <w:szCs w:val="20"/>
              </w:rPr>
              <w:t>.</w:t>
            </w:r>
          </w:p>
        </w:tc>
        <w:tc>
          <w:tcPr>
            <w:tcW w:w="1008" w:type="dxa"/>
          </w:tcPr>
          <w:p w14:paraId="5999F847" w14:textId="77777777" w:rsidR="00E468F1" w:rsidRPr="009C6229" w:rsidRDefault="00E468F1" w:rsidP="00E639B7">
            <w:pPr>
              <w:rPr>
                <w:sz w:val="20"/>
                <w:szCs w:val="20"/>
              </w:rPr>
            </w:pPr>
            <w:r w:rsidRPr="009C6229">
              <w:rPr>
                <w:sz w:val="20"/>
                <w:szCs w:val="20"/>
              </w:rPr>
              <w:t>Ja/Nein</w:t>
            </w:r>
          </w:p>
        </w:tc>
      </w:tr>
      <w:tr w:rsidR="00E468F1" w:rsidRPr="009C6229" w14:paraId="41A60382" w14:textId="77777777" w:rsidTr="00E639B7">
        <w:tc>
          <w:tcPr>
            <w:tcW w:w="8077" w:type="dxa"/>
          </w:tcPr>
          <w:p w14:paraId="7D79568C" w14:textId="77777777" w:rsidR="00E468F1" w:rsidRPr="009C6229" w:rsidRDefault="00E468F1" w:rsidP="00E639B7">
            <w:pPr>
              <w:rPr>
                <w:sz w:val="20"/>
                <w:szCs w:val="20"/>
              </w:rPr>
            </w:pPr>
            <w:r w:rsidRPr="009C6229">
              <w:rPr>
                <w:sz w:val="20"/>
                <w:szCs w:val="20"/>
              </w:rPr>
              <w:t xml:space="preserve">Hat Auswirkungen auf die </w:t>
            </w:r>
            <w:r w:rsidRPr="009C6229">
              <w:rPr>
                <w:b/>
                <w:bCs/>
                <w:sz w:val="20"/>
                <w:szCs w:val="20"/>
              </w:rPr>
              <w:t>Bewertung</w:t>
            </w:r>
            <w:r w:rsidRPr="009C6229">
              <w:rPr>
                <w:sz w:val="20"/>
                <w:szCs w:val="20"/>
              </w:rPr>
              <w:t>.</w:t>
            </w:r>
          </w:p>
        </w:tc>
        <w:tc>
          <w:tcPr>
            <w:tcW w:w="1008" w:type="dxa"/>
          </w:tcPr>
          <w:p w14:paraId="32FA268F" w14:textId="77777777" w:rsidR="00E468F1" w:rsidRPr="009C6229" w:rsidRDefault="00E468F1" w:rsidP="00E639B7">
            <w:pPr>
              <w:rPr>
                <w:sz w:val="20"/>
                <w:szCs w:val="20"/>
              </w:rPr>
            </w:pPr>
            <w:r w:rsidRPr="009C6229">
              <w:rPr>
                <w:sz w:val="20"/>
                <w:szCs w:val="20"/>
              </w:rPr>
              <w:t>Ja/Nein</w:t>
            </w:r>
          </w:p>
        </w:tc>
      </w:tr>
      <w:tr w:rsidR="00E468F1" w:rsidRPr="009C6229" w14:paraId="28330712" w14:textId="77777777" w:rsidTr="00E639B7">
        <w:tc>
          <w:tcPr>
            <w:tcW w:w="8077" w:type="dxa"/>
          </w:tcPr>
          <w:p w14:paraId="18E1579D" w14:textId="77777777" w:rsidR="00E468F1" w:rsidRPr="009C6229" w:rsidRDefault="00E468F1" w:rsidP="00E639B7">
            <w:pPr>
              <w:rPr>
                <w:sz w:val="20"/>
                <w:szCs w:val="20"/>
              </w:rPr>
            </w:pPr>
            <w:r w:rsidRPr="009C6229">
              <w:rPr>
                <w:sz w:val="20"/>
                <w:szCs w:val="20"/>
              </w:rPr>
              <w:t xml:space="preserve">Ist funktional </w:t>
            </w:r>
            <w:r w:rsidRPr="009C6229">
              <w:rPr>
                <w:b/>
                <w:bCs/>
                <w:sz w:val="20"/>
                <w:szCs w:val="20"/>
              </w:rPr>
              <w:t>komplex</w:t>
            </w:r>
            <w:r w:rsidRPr="009C6229">
              <w:rPr>
                <w:sz w:val="20"/>
                <w:szCs w:val="20"/>
              </w:rPr>
              <w:t xml:space="preserve"> oder bezieht sich auf eine </w:t>
            </w:r>
            <w:r w:rsidRPr="009C6229">
              <w:rPr>
                <w:b/>
                <w:bCs/>
                <w:sz w:val="20"/>
                <w:szCs w:val="20"/>
              </w:rPr>
              <w:t>große Datenmenge</w:t>
            </w:r>
            <w:r w:rsidRPr="009C6229">
              <w:rPr>
                <w:sz w:val="20"/>
                <w:szCs w:val="20"/>
              </w:rPr>
              <w:t xml:space="preserve"> und ist daher möglicherweise performancekritisch.</w:t>
            </w:r>
          </w:p>
        </w:tc>
        <w:tc>
          <w:tcPr>
            <w:tcW w:w="1008" w:type="dxa"/>
          </w:tcPr>
          <w:p w14:paraId="17EADD28" w14:textId="77777777" w:rsidR="00E468F1" w:rsidRPr="009C6229" w:rsidRDefault="00E468F1" w:rsidP="00E639B7">
            <w:pPr>
              <w:rPr>
                <w:sz w:val="20"/>
                <w:szCs w:val="20"/>
              </w:rPr>
            </w:pPr>
            <w:r w:rsidRPr="009C6229">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2190"/>
        <w:gridCol w:w="1070"/>
        <w:gridCol w:w="1134"/>
        <w:gridCol w:w="1134"/>
        <w:gridCol w:w="2271"/>
      </w:tblGrid>
      <w:tr w:rsidR="00E468F1" w:rsidRPr="009C6229" w14:paraId="6B295F56" w14:textId="77777777" w:rsidTr="00E639B7">
        <w:trPr>
          <w:trHeight w:hRule="exact" w:val="861"/>
        </w:trPr>
        <w:tc>
          <w:tcPr>
            <w:tcW w:w="1273" w:type="dxa"/>
            <w:shd w:val="clear" w:color="auto" w:fill="D5D5D5" w:themeFill="background2"/>
            <w:tcMar>
              <w:bottom w:w="57" w:type="dxa"/>
            </w:tcMar>
          </w:tcPr>
          <w:p w14:paraId="48A31894" w14:textId="77777777" w:rsidR="00E468F1" w:rsidRPr="009C6229" w:rsidRDefault="00E468F1" w:rsidP="00E639B7">
            <w:pPr>
              <w:rPr>
                <w:b/>
              </w:rPr>
            </w:pPr>
            <w:r w:rsidRPr="009C6229">
              <w:rPr>
                <w:b/>
              </w:rPr>
              <w:t>Priorität</w:t>
            </w:r>
          </w:p>
        </w:tc>
        <w:tc>
          <w:tcPr>
            <w:tcW w:w="2190" w:type="dxa"/>
            <w:shd w:val="clear" w:color="auto" w:fill="D5D5D5" w:themeFill="background2"/>
            <w:tcMar>
              <w:bottom w:w="57" w:type="dxa"/>
            </w:tcMar>
          </w:tcPr>
          <w:p w14:paraId="33F2B3D8" w14:textId="77777777" w:rsidR="00E468F1" w:rsidRPr="009C6229" w:rsidRDefault="00E468F1" w:rsidP="00E639B7">
            <w:pPr>
              <w:rPr>
                <w:b/>
              </w:rPr>
            </w:pPr>
            <w:r w:rsidRPr="009C6229">
              <w:rPr>
                <w:b/>
              </w:rPr>
              <w:t>Realisierung</w:t>
            </w:r>
          </w:p>
        </w:tc>
        <w:tc>
          <w:tcPr>
            <w:tcW w:w="1070" w:type="dxa"/>
            <w:shd w:val="clear" w:color="auto" w:fill="D5D5D5" w:themeFill="background2"/>
            <w:tcMar>
              <w:bottom w:w="57" w:type="dxa"/>
            </w:tcMar>
          </w:tcPr>
          <w:p w14:paraId="00EA234A" w14:textId="77777777" w:rsidR="00E468F1" w:rsidRPr="009C6229" w:rsidRDefault="00E468F1" w:rsidP="00E639B7">
            <w:pPr>
              <w:rPr>
                <w:b/>
              </w:rPr>
            </w:pPr>
            <w:r w:rsidRPr="009C6229">
              <w:rPr>
                <w:b/>
              </w:rPr>
              <w:t>Dauer (ca./h)</w:t>
            </w:r>
          </w:p>
        </w:tc>
        <w:tc>
          <w:tcPr>
            <w:tcW w:w="1134" w:type="dxa"/>
            <w:shd w:val="clear" w:color="auto" w:fill="D5D5D5" w:themeFill="background2"/>
            <w:tcMar>
              <w:bottom w:w="57" w:type="dxa"/>
            </w:tcMar>
          </w:tcPr>
          <w:p w14:paraId="31587BBD" w14:textId="77777777" w:rsidR="00E468F1" w:rsidRPr="009C6229" w:rsidRDefault="00E468F1" w:rsidP="00E639B7">
            <w:pPr>
              <w:rPr>
                <w:b/>
              </w:rPr>
            </w:pPr>
            <w:r w:rsidRPr="009C6229">
              <w:rPr>
                <w:b/>
              </w:rPr>
              <w:t>QS</w:t>
            </w:r>
            <w:r w:rsidRPr="009C6229">
              <w:rPr>
                <w:b/>
              </w:rPr>
              <w:br/>
              <w:t>(ca./h)</w:t>
            </w:r>
          </w:p>
        </w:tc>
        <w:tc>
          <w:tcPr>
            <w:tcW w:w="1134" w:type="dxa"/>
            <w:shd w:val="clear" w:color="auto" w:fill="D5D5D5" w:themeFill="background2"/>
            <w:tcMar>
              <w:bottom w:w="57" w:type="dxa"/>
            </w:tcMar>
          </w:tcPr>
          <w:p w14:paraId="2A8FE1CC" w14:textId="77777777" w:rsidR="00E468F1" w:rsidRPr="009C6229" w:rsidRDefault="00E468F1" w:rsidP="00E639B7">
            <w:pPr>
              <w:rPr>
                <w:b/>
              </w:rPr>
            </w:pPr>
            <w:r w:rsidRPr="009C6229">
              <w:rPr>
                <w:b/>
              </w:rPr>
              <w:t>Kunde</w:t>
            </w:r>
            <w:r w:rsidRPr="009C6229">
              <w:rPr>
                <w:b/>
              </w:rPr>
              <w:br/>
              <w:t>(ca./h)</w:t>
            </w:r>
            <w:r w:rsidRPr="009C6229">
              <w:rPr>
                <w:b/>
              </w:rPr>
              <w:br/>
            </w:r>
          </w:p>
        </w:tc>
        <w:tc>
          <w:tcPr>
            <w:tcW w:w="2271" w:type="dxa"/>
            <w:shd w:val="clear" w:color="auto" w:fill="D5D5D5" w:themeFill="background2"/>
            <w:tcMar>
              <w:bottom w:w="57" w:type="dxa"/>
            </w:tcMar>
          </w:tcPr>
          <w:p w14:paraId="6CD60FCF" w14:textId="77777777" w:rsidR="00E468F1" w:rsidRPr="009C6229" w:rsidRDefault="00E468F1" w:rsidP="00E639B7">
            <w:pPr>
              <w:rPr>
                <w:b/>
              </w:rPr>
            </w:pPr>
            <w:r w:rsidRPr="009C6229">
              <w:rPr>
                <w:b/>
              </w:rPr>
              <w:t>Bereich</w:t>
            </w:r>
          </w:p>
        </w:tc>
      </w:tr>
      <w:tr w:rsidR="00E468F1" w:rsidRPr="009C6229" w14:paraId="3E4F311B" w14:textId="77777777" w:rsidTr="00E639B7">
        <w:trPr>
          <w:trHeight w:val="454"/>
        </w:trPr>
        <w:tc>
          <w:tcPr>
            <w:tcW w:w="1273" w:type="dxa"/>
            <w:shd w:val="clear" w:color="auto" w:fill="FFFFFF"/>
            <w:tcMar>
              <w:bottom w:w="57" w:type="dxa"/>
            </w:tcMar>
          </w:tcPr>
          <w:p w14:paraId="2D3B5477" w14:textId="77777777" w:rsidR="00E468F1" w:rsidRPr="009C6229" w:rsidRDefault="00E468F1" w:rsidP="00E639B7">
            <w:pPr>
              <w:pStyle w:val="Tabelleninhalte"/>
              <w:jc w:val="left"/>
              <w:rPr>
                <w:color w:val="102031" w:themeColor="text2"/>
                <w:sz w:val="22"/>
                <w:szCs w:val="22"/>
              </w:rPr>
            </w:pPr>
            <w:r w:rsidRPr="009C6229">
              <w:rPr>
                <w:color w:val="102031" w:themeColor="text2"/>
                <w:sz w:val="22"/>
                <w:szCs w:val="22"/>
              </w:rPr>
              <w:t>1</w:t>
            </w:r>
          </w:p>
        </w:tc>
        <w:tc>
          <w:tcPr>
            <w:tcW w:w="2190" w:type="dxa"/>
            <w:shd w:val="clear" w:color="auto" w:fill="FFFFFF"/>
            <w:tcMar>
              <w:bottom w:w="57" w:type="dxa"/>
            </w:tcMar>
          </w:tcPr>
          <w:p w14:paraId="58241433" w14:textId="77777777" w:rsidR="00E468F1" w:rsidRPr="009C6229" w:rsidRDefault="00E468F1" w:rsidP="00E639B7">
            <w:pPr>
              <w:pStyle w:val="Tabelleninhalte"/>
              <w:jc w:val="left"/>
              <w:rPr>
                <w:color w:val="102031" w:themeColor="text2"/>
                <w:sz w:val="22"/>
                <w:szCs w:val="22"/>
              </w:rPr>
            </w:pPr>
            <w:r w:rsidRPr="009C6229">
              <w:rPr>
                <w:color w:val="102031" w:themeColor="text2"/>
                <w:sz w:val="22"/>
                <w:szCs w:val="22"/>
              </w:rPr>
              <w:t>Abas</w:t>
            </w:r>
          </w:p>
        </w:tc>
        <w:tc>
          <w:tcPr>
            <w:tcW w:w="1070" w:type="dxa"/>
            <w:shd w:val="clear" w:color="auto" w:fill="FFFFFF"/>
            <w:tcMar>
              <w:bottom w:w="57" w:type="dxa"/>
            </w:tcMar>
          </w:tcPr>
          <w:p w14:paraId="7B27C07D" w14:textId="3AD18BD7" w:rsidR="00E468F1" w:rsidRPr="009C6229" w:rsidRDefault="0050422F" w:rsidP="00E639B7">
            <w:pPr>
              <w:pStyle w:val="Tabelleninhalte"/>
              <w:ind w:right="113"/>
              <w:jc w:val="left"/>
              <w:rPr>
                <w:color w:val="102031" w:themeColor="text2"/>
                <w:sz w:val="22"/>
                <w:szCs w:val="22"/>
              </w:rPr>
            </w:pPr>
            <w:r>
              <w:rPr>
                <w:color w:val="102031" w:themeColor="text2"/>
                <w:sz w:val="22"/>
                <w:szCs w:val="22"/>
              </w:rPr>
              <w:t>0</w:t>
            </w:r>
            <w:r w:rsidR="00E468F1" w:rsidRPr="009C6229">
              <w:rPr>
                <w:color w:val="102031" w:themeColor="text2"/>
                <w:sz w:val="22"/>
                <w:szCs w:val="22"/>
              </w:rPr>
              <w:t>,00</w:t>
            </w:r>
          </w:p>
        </w:tc>
        <w:tc>
          <w:tcPr>
            <w:tcW w:w="1134" w:type="dxa"/>
            <w:shd w:val="clear" w:color="auto" w:fill="FFFFFF"/>
            <w:tcMar>
              <w:bottom w:w="57" w:type="dxa"/>
            </w:tcMar>
          </w:tcPr>
          <w:p w14:paraId="3F10850E" w14:textId="435518E9" w:rsidR="00E468F1" w:rsidRPr="009C6229" w:rsidRDefault="0050422F" w:rsidP="00E639B7">
            <w:pPr>
              <w:pStyle w:val="Tabelleninhalte"/>
              <w:ind w:right="113"/>
              <w:jc w:val="left"/>
              <w:rPr>
                <w:color w:val="102031" w:themeColor="text2"/>
                <w:sz w:val="22"/>
                <w:szCs w:val="22"/>
              </w:rPr>
            </w:pPr>
            <w:r>
              <w:rPr>
                <w:color w:val="102031" w:themeColor="text2"/>
                <w:sz w:val="22"/>
                <w:szCs w:val="22"/>
              </w:rPr>
              <w:t>0</w:t>
            </w:r>
            <w:r w:rsidR="00E468F1" w:rsidRPr="009C6229">
              <w:rPr>
                <w:color w:val="102031" w:themeColor="text2"/>
                <w:sz w:val="22"/>
                <w:szCs w:val="22"/>
              </w:rPr>
              <w:t>,</w:t>
            </w:r>
            <w:r w:rsidR="006A1662">
              <w:rPr>
                <w:color w:val="102031" w:themeColor="text2"/>
                <w:sz w:val="22"/>
                <w:szCs w:val="22"/>
              </w:rPr>
              <w:t>0</w:t>
            </w:r>
            <w:r w:rsidR="00E468F1" w:rsidRPr="009C6229">
              <w:rPr>
                <w:color w:val="102031" w:themeColor="text2"/>
                <w:sz w:val="22"/>
                <w:szCs w:val="22"/>
              </w:rPr>
              <w:t>0</w:t>
            </w:r>
          </w:p>
        </w:tc>
        <w:tc>
          <w:tcPr>
            <w:tcW w:w="1134" w:type="dxa"/>
            <w:shd w:val="clear" w:color="auto" w:fill="FFFFFF"/>
            <w:tcMar>
              <w:bottom w:w="57" w:type="dxa"/>
            </w:tcMar>
          </w:tcPr>
          <w:p w14:paraId="77CD377C" w14:textId="77777777" w:rsidR="00E468F1" w:rsidRPr="009C6229" w:rsidRDefault="00E468F1" w:rsidP="00E639B7">
            <w:pPr>
              <w:pStyle w:val="Tabelleninhalte"/>
              <w:ind w:right="113"/>
              <w:jc w:val="left"/>
              <w:rPr>
                <w:color w:val="102031" w:themeColor="text2"/>
                <w:sz w:val="22"/>
                <w:szCs w:val="22"/>
              </w:rPr>
            </w:pPr>
            <w:r w:rsidRPr="009C6229">
              <w:rPr>
                <w:color w:val="102031" w:themeColor="text2"/>
                <w:sz w:val="22"/>
                <w:szCs w:val="22"/>
              </w:rPr>
              <w:t>0,00</w:t>
            </w:r>
          </w:p>
        </w:tc>
        <w:tc>
          <w:tcPr>
            <w:tcW w:w="2271" w:type="dxa"/>
            <w:shd w:val="clear" w:color="auto" w:fill="FFFFFF"/>
            <w:tcMar>
              <w:bottom w:w="57" w:type="dxa"/>
            </w:tcMar>
          </w:tcPr>
          <w:p w14:paraId="16D6823E" w14:textId="77777777" w:rsidR="00E468F1" w:rsidRPr="009C6229" w:rsidRDefault="00E468F1" w:rsidP="00E639B7">
            <w:pPr>
              <w:pStyle w:val="Tabelleninhalte"/>
              <w:jc w:val="left"/>
              <w:rPr>
                <w:color w:val="102031" w:themeColor="text2"/>
                <w:sz w:val="22"/>
                <w:szCs w:val="22"/>
              </w:rPr>
            </w:pPr>
            <w:r>
              <w:rPr>
                <w:color w:val="102031" w:themeColor="text2"/>
                <w:sz w:val="22"/>
                <w:szCs w:val="22"/>
              </w:rPr>
              <w:t>Entwicklung</w:t>
            </w:r>
          </w:p>
        </w:tc>
      </w:tr>
    </w:tbl>
    <w:p w14:paraId="76FFA127" w14:textId="77777777" w:rsidR="00E468F1" w:rsidRPr="00352A3C" w:rsidRDefault="00E468F1" w:rsidP="00822DAD"/>
    <w:p w14:paraId="469E4B13" w14:textId="068F3766" w:rsidR="009A2907" w:rsidRDefault="00EC3B7E" w:rsidP="00EC3B7E">
      <w:pPr>
        <w:pStyle w:val="berschrift1"/>
      </w:pPr>
      <w:bookmarkStart w:id="12" w:name="_Toc235790215"/>
      <w:r>
        <w:t>Prozessbeschreibung</w:t>
      </w:r>
      <w:r w:rsidR="007C2B44">
        <w:t xml:space="preserve"> Import</w:t>
      </w:r>
      <w:bookmarkEnd w:id="12"/>
    </w:p>
    <w:p w14:paraId="3FBB65BC" w14:textId="29ACB7E3" w:rsidR="002607FB" w:rsidRDefault="002607FB" w:rsidP="00822DAD"/>
    <w:p w14:paraId="5BE57280" w14:textId="7D16B163" w:rsidR="00EC3B7E" w:rsidRDefault="00F8435D" w:rsidP="004A4A73">
      <w:pPr>
        <w:pStyle w:val="berschrift2"/>
      </w:pPr>
      <w:bookmarkStart w:id="13" w:name="_Toc235790216"/>
      <w:r>
        <w:t>Anlage der EDI-Nachrichten</w:t>
      </w:r>
      <w:bookmarkEnd w:id="13"/>
    </w:p>
    <w:p w14:paraId="3CDCF00D" w14:textId="77777777" w:rsidR="004A4A73" w:rsidRDefault="004A4A73" w:rsidP="00822DAD"/>
    <w:p w14:paraId="430525E6" w14:textId="77777777" w:rsidR="00822DAD" w:rsidRPr="00822DAD" w:rsidRDefault="00D968BD">
      <w:pPr>
        <w:pStyle w:val="Standard1"/>
      </w:pPr>
      <w:r w:rsidRPr="00D968BD">
        <w:t>Importmodell mit zwei Verarbeitungsschichten</w:t>
      </w:r>
    </w:p>
    <w:p w14:paraId="6EDC10BD" w14:textId="77777777" w:rsidR="007E5D74" w:rsidRDefault="007E5D74" w:rsidP="00822DAD"/>
    <w:p w14:paraId="40CDB7BF" w14:textId="77777777" w:rsidR="00CD4A2E" w:rsidRPr="00CD4A2E" w:rsidRDefault="008225D8">
      <w:pPr>
        <w:pStyle w:val="Standard1"/>
        <w:rPr>
          <w:b/>
          <w:bCs/>
          <w:u w:val="single"/>
        </w:rPr>
      </w:pPr>
      <w:r w:rsidRPr="00CD4A2E">
        <w:rPr>
          <w:b/>
          <w:bCs/>
          <w:u w:val="single"/>
        </w:rPr>
        <w:t>1. Schicht</w:t>
      </w:r>
    </w:p>
    <w:p w14:paraId="7DDDA755" w14:textId="77777777" w:rsidR="00CD4A2E" w:rsidRDefault="00CD4A2E">
      <w:pPr>
        <w:pStyle w:val="Standard1"/>
      </w:pPr>
    </w:p>
    <w:p w14:paraId="6F973AD1" w14:textId="1FBF02DD" w:rsidR="00822DAD" w:rsidRDefault="008225D8">
      <w:pPr>
        <w:pStyle w:val="Standard1"/>
      </w:pPr>
      <w:r w:rsidRPr="008225D8">
        <w:t>Anlage der EDI-Nachrichten</w:t>
      </w:r>
    </w:p>
    <w:p w14:paraId="6AE08830" w14:textId="77777777" w:rsidR="00CD4A2E" w:rsidRPr="00822DAD" w:rsidRDefault="00CD4A2E">
      <w:pPr>
        <w:pStyle w:val="Standard1"/>
      </w:pPr>
    </w:p>
    <w:p w14:paraId="1233F253" w14:textId="15437379" w:rsidR="00822DAD" w:rsidRPr="00822DAD" w:rsidRDefault="0016537D">
      <w:pPr>
        <w:pStyle w:val="Standard1"/>
      </w:pPr>
      <w:r w:rsidRPr="0016537D">
        <w:t>Über die REST-API legt ein automatisierter Job des Dienstleisters Blueforte EDI-Nachrichtenobjekte an. Die</w:t>
      </w:r>
      <w:r>
        <w:t xml:space="preserve"> Kopfdaten </w:t>
      </w:r>
      <w:r w:rsidRPr="0016537D">
        <w:t xml:space="preserve">werden </w:t>
      </w:r>
      <w:r>
        <w:t xml:space="preserve">in den Tabellenteil der EDI-Nachricht </w:t>
      </w:r>
      <w:r w:rsidRPr="0016537D">
        <w:t>übernommen; vorhandene</w:t>
      </w:r>
      <w:r>
        <w:t xml:space="preserve"> Tabellendaten </w:t>
      </w:r>
      <w:r w:rsidRPr="0016537D">
        <w:t xml:space="preserve">werden im JSON-Format </w:t>
      </w:r>
      <w:r>
        <w:t xml:space="preserve">in ein Freitextfeld </w:t>
      </w:r>
      <w:r w:rsidRPr="0016537D">
        <w:t>der entsprechenden</w:t>
      </w:r>
      <w:r>
        <w:t xml:space="preserve"> Tabellenzeile </w:t>
      </w:r>
      <w:r w:rsidRPr="0016537D">
        <w:t>geschrieben.</w:t>
      </w:r>
    </w:p>
    <w:p w14:paraId="536C4443" w14:textId="77777777" w:rsidR="00CD4A2E" w:rsidRDefault="00CD4A2E">
      <w:pPr>
        <w:pStyle w:val="Standard1"/>
      </w:pPr>
    </w:p>
    <w:p w14:paraId="4DF14AB3" w14:textId="57B199F6" w:rsidR="00822DAD" w:rsidRPr="00822DAD" w:rsidRDefault="00966AF8">
      <w:pPr>
        <w:pStyle w:val="Standard1"/>
      </w:pPr>
      <w:r w:rsidRPr="00966AF8">
        <w:t xml:space="preserve">Folgende </w:t>
      </w:r>
      <w:r>
        <w:t xml:space="preserve">Felder </w:t>
      </w:r>
      <w:r w:rsidRPr="00966AF8">
        <w:t>werden im</w:t>
      </w:r>
      <w:r>
        <w:t xml:space="preserve"> Kopfteil befüllt:</w:t>
      </w:r>
    </w:p>
    <w:p w14:paraId="3043CE95" w14:textId="5ABD2150" w:rsidR="00E77333" w:rsidRDefault="00E77333" w:rsidP="00822DAD">
      <w:r>
        <w:t>-</w:t>
      </w:r>
      <w:r w:rsidR="00A13A30">
        <w:tab/>
      </w:r>
      <w:r>
        <w:t xml:space="preserve">Suchwort: </w:t>
      </w:r>
      <w:r w:rsidR="008C65DA">
        <w:t>SDL-[Datenbanknummer]-[Gruppennummer]</w:t>
      </w:r>
    </w:p>
    <w:p w14:paraId="5809BDAA" w14:textId="32FE2423" w:rsidR="008C65DA" w:rsidRDefault="008C65DA" w:rsidP="00822DAD">
      <w:r>
        <w:t>-</w:t>
      </w:r>
      <w:r w:rsidR="00A13A30">
        <w:tab/>
      </w:r>
      <w:r>
        <w:t>Bezeichnung: SDL-[Datenbanknummer]-[Gruppennummer]</w:t>
      </w:r>
    </w:p>
    <w:p w14:paraId="71069E52" w14:textId="06242077" w:rsidR="00564A8A" w:rsidRDefault="00564A8A" w:rsidP="00822DAD">
      <w:r>
        <w:t>-</w:t>
      </w:r>
      <w:r w:rsidR="00A13A30">
        <w:tab/>
      </w:r>
      <w:r>
        <w:t>Import/Export: I</w:t>
      </w:r>
      <w:r w:rsidR="00C6110F">
        <w:t>M</w:t>
      </w:r>
    </w:p>
    <w:p w14:paraId="221AAF0E" w14:textId="3963FC7C" w:rsidR="00974248" w:rsidRDefault="00974248" w:rsidP="00822DAD">
      <w:r>
        <w:t>-</w:t>
      </w:r>
      <w:r w:rsidR="00A13A30">
        <w:tab/>
      </w:r>
      <w:r w:rsidR="00E77333">
        <w:t>EDI-</w:t>
      </w:r>
      <w:r w:rsidR="00674B0A">
        <w:t>Nachrichtentyp: SDL</w:t>
      </w:r>
    </w:p>
    <w:p w14:paraId="2825BE10" w14:textId="016C78D4" w:rsidR="00674B0A" w:rsidRDefault="00674B0A" w:rsidP="00822DAD">
      <w:r>
        <w:t>-</w:t>
      </w:r>
      <w:r w:rsidR="00A13A30">
        <w:tab/>
      </w:r>
      <w:r>
        <w:t>Status: Neu (2)</w:t>
      </w:r>
    </w:p>
    <w:p w14:paraId="65DB7794" w14:textId="77777777" w:rsidR="00674B0A" w:rsidRDefault="00674B0A" w:rsidP="00822DAD"/>
    <w:p w14:paraId="37175840" w14:textId="77777777" w:rsidR="00CD4A2E" w:rsidRPr="00CD4A2E" w:rsidRDefault="00180A3B">
      <w:pPr>
        <w:pStyle w:val="Standard1"/>
        <w:rPr>
          <w:b/>
          <w:bCs/>
          <w:u w:val="single"/>
        </w:rPr>
      </w:pPr>
      <w:r w:rsidRPr="00CD4A2E">
        <w:rPr>
          <w:b/>
          <w:bCs/>
          <w:u w:val="single"/>
        </w:rPr>
        <w:t>2. Schicht</w:t>
      </w:r>
    </w:p>
    <w:p w14:paraId="6D52DD98" w14:textId="77777777" w:rsidR="00CD4A2E" w:rsidRDefault="00CD4A2E">
      <w:pPr>
        <w:pStyle w:val="Standard1"/>
      </w:pPr>
    </w:p>
    <w:p w14:paraId="3F875D62" w14:textId="6A2A2178" w:rsidR="00822DAD" w:rsidRDefault="00180A3B">
      <w:pPr>
        <w:pStyle w:val="Standard1"/>
      </w:pPr>
      <w:r w:rsidRPr="00180A3B">
        <w:t>Verarbeitung der EDI-Nachrichten</w:t>
      </w:r>
    </w:p>
    <w:p w14:paraId="2C045AD0" w14:textId="77777777" w:rsidR="00CD4A2E" w:rsidRPr="00822DAD" w:rsidRDefault="00CD4A2E">
      <w:pPr>
        <w:pStyle w:val="Standard1"/>
      </w:pPr>
    </w:p>
    <w:p w14:paraId="5B2D7221" w14:textId="3AFD30DD" w:rsidR="00822DAD" w:rsidRPr="00822DAD" w:rsidRDefault="00E402E2">
      <w:pPr>
        <w:pStyle w:val="Standard1"/>
      </w:pPr>
      <w:commentRangeStart w:id="14"/>
      <w:r w:rsidRPr="00E402E2">
        <w:t>In</w:t>
      </w:r>
      <w:r>
        <w:t xml:space="preserve"> regelmäßigen Abständen werden neue Nachrichten </w:t>
      </w:r>
      <w:r w:rsidRPr="00E402E2">
        <w:t>ermittelt</w:t>
      </w:r>
      <w:r>
        <w:t xml:space="preserve"> und verarbeitet. Dabei </w:t>
      </w:r>
      <w:r w:rsidRPr="00E402E2">
        <w:t>werden EDI-Nachrichten mit dem</w:t>
      </w:r>
      <w:r>
        <w:t xml:space="preserve"> Nachrichtentyp „SDL“ und </w:t>
      </w:r>
      <w:r w:rsidRPr="00E402E2">
        <w:t xml:space="preserve">dem </w:t>
      </w:r>
      <w:r>
        <w:t>Status „Neu“ selektiert</w:t>
      </w:r>
      <w:r w:rsidRPr="00E402E2">
        <w:t>.</w:t>
      </w:r>
      <w:commentRangeEnd w:id="14"/>
      <w:r w:rsidR="00804117" w:rsidRPr="00822DAD">
        <w:rPr>
          <w:rStyle w:val="Kommentarzeichen"/>
          <w:sz w:val="24"/>
          <w:szCs w:val="24"/>
        </w:rPr>
        <w:commentReference w:id="14"/>
      </w:r>
    </w:p>
    <w:p w14:paraId="5B64DE92" w14:textId="77777777" w:rsidR="00A13A30" w:rsidRDefault="00655844">
      <w:pPr>
        <w:pStyle w:val="Standard1"/>
      </w:pPr>
      <w:r>
        <w:lastRenderedPageBreak/>
        <w:t xml:space="preserve">Im Tabellenteil </w:t>
      </w:r>
      <w:r w:rsidR="007F4D10" w:rsidRPr="007F4D10">
        <w:t>ist</w:t>
      </w:r>
      <w:r>
        <w:t xml:space="preserve"> der Objekttyp (Datenbank:Gruppe</w:t>
      </w:r>
      <w:r w:rsidR="007F4D10" w:rsidRPr="007F4D10">
        <w:t xml:space="preserve">) angegeben. </w:t>
      </w:r>
    </w:p>
    <w:p w14:paraId="7CD08EC4" w14:textId="77777777" w:rsidR="00A13A30" w:rsidRDefault="00A13A30">
      <w:pPr>
        <w:pStyle w:val="Standard1"/>
      </w:pPr>
    </w:p>
    <w:p w14:paraId="52ECF95D" w14:textId="47BB7050" w:rsidR="00822DAD" w:rsidRPr="00822DAD" w:rsidRDefault="007F4D10">
      <w:pPr>
        <w:pStyle w:val="Standard1"/>
      </w:pPr>
      <w:r w:rsidRPr="007F4D10">
        <w:t>Die</w:t>
      </w:r>
      <w:r>
        <w:t xml:space="preserve"> Überschriftenzeile </w:t>
      </w:r>
      <w:r w:rsidRPr="007F4D10">
        <w:t xml:space="preserve">enthält </w:t>
      </w:r>
      <w:r>
        <w:t>die Felder</w:t>
      </w:r>
      <w:r w:rsidRPr="007F4D10">
        <w:t>,</w:t>
      </w:r>
      <w:r>
        <w:t xml:space="preserve"> die befüllt werden sollen.</w:t>
      </w:r>
    </w:p>
    <w:p w14:paraId="61E24251" w14:textId="6801F002" w:rsidR="00822DAD" w:rsidRPr="00822DAD" w:rsidRDefault="00655844">
      <w:pPr>
        <w:pStyle w:val="Standard1"/>
      </w:pPr>
      <w:r>
        <w:t xml:space="preserve">- </w:t>
      </w:r>
      <w:r w:rsidR="00A13A30">
        <w:tab/>
      </w:r>
      <w:r w:rsidR="00204869" w:rsidRPr="00204869">
        <w:t>Nach erfolgreicher</w:t>
      </w:r>
      <w:r>
        <w:t xml:space="preserve"> Verarbeitung wird der Status auf „Verarbeitet“ (0) gesetzt.</w:t>
      </w:r>
    </w:p>
    <w:p w14:paraId="48A66043" w14:textId="2D6171D7" w:rsidR="00822DAD" w:rsidRPr="00822DAD" w:rsidRDefault="00655844" w:rsidP="00A13A30">
      <w:pPr>
        <w:pStyle w:val="Standard1"/>
        <w:ind w:left="720" w:hanging="720"/>
      </w:pPr>
      <w:r>
        <w:t xml:space="preserve">- </w:t>
      </w:r>
      <w:r w:rsidR="00A13A30">
        <w:tab/>
      </w:r>
      <w:r w:rsidR="00153865" w:rsidRPr="00153865">
        <w:t>Tritt während der Verarbeitung ein</w:t>
      </w:r>
      <w:r>
        <w:t xml:space="preserve"> Fehler </w:t>
      </w:r>
      <w:r w:rsidR="00153865" w:rsidRPr="00153865">
        <w:t xml:space="preserve">auf, </w:t>
      </w:r>
      <w:r>
        <w:t xml:space="preserve">wird der Status auf </w:t>
      </w:r>
      <w:r w:rsidR="00153865" w:rsidRPr="00153865">
        <w:t>„</w:t>
      </w:r>
      <w:r>
        <w:t>Verarbeitungsfehler</w:t>
      </w:r>
      <w:r w:rsidR="00153865" w:rsidRPr="00153865">
        <w:t>“ (4)</w:t>
      </w:r>
      <w:r>
        <w:t xml:space="preserve"> gesetzt.</w:t>
      </w:r>
    </w:p>
    <w:p w14:paraId="0EE030C3" w14:textId="77777777" w:rsidR="007E5D74" w:rsidRDefault="007E5D74" w:rsidP="00822DAD"/>
    <w:p w14:paraId="544B8457" w14:textId="525C05C0" w:rsidR="00F5488D" w:rsidRDefault="00A91C27" w:rsidP="007C2B44">
      <w:pPr>
        <w:pStyle w:val="berschrift2"/>
      </w:pPr>
      <w:bookmarkStart w:id="15" w:name="_Toc235790217"/>
      <w:r>
        <w:t>Inhalt</w:t>
      </w:r>
      <w:r w:rsidR="00F8435D">
        <w:t xml:space="preserve"> der EDI-Nachrichten</w:t>
      </w:r>
      <w:bookmarkEnd w:id="15"/>
    </w:p>
    <w:p w14:paraId="3E5C75A8" w14:textId="77777777" w:rsidR="007C2B44" w:rsidRDefault="007C2B44" w:rsidP="00822DAD"/>
    <w:p w14:paraId="525551EC" w14:textId="29D2C828" w:rsidR="007C2B44" w:rsidRDefault="00295D0F" w:rsidP="00822DAD">
      <w:r>
        <w:t xml:space="preserve">Über den immer gleichen Aufbau der Tabellendaten kann für jeden </w:t>
      </w:r>
      <w:r w:rsidR="00353275">
        <w:t>Datentyp das gleiche Programm verwendet werden.</w:t>
      </w:r>
    </w:p>
    <w:p w14:paraId="65565A48" w14:textId="77777777" w:rsidR="00353275" w:rsidRDefault="00353275" w:rsidP="00822DAD"/>
    <w:p w14:paraId="6DC69D48" w14:textId="3A2590C6" w:rsidR="00F46050" w:rsidRDefault="00F46050" w:rsidP="00822DAD">
      <w:r w:rsidRPr="00F46050">
        <w:rPr>
          <w:noProof/>
        </w:rPr>
        <w:drawing>
          <wp:inline distT="0" distB="0" distL="0" distR="0" wp14:anchorId="4E2FE13B" wp14:editId="76A58511">
            <wp:extent cx="5753100" cy="2191385"/>
            <wp:effectExtent l="0" t="0" r="0" b="0"/>
            <wp:docPr id="15689062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06215" name=""/>
                    <pic:cNvPicPr/>
                  </pic:nvPicPr>
                  <pic:blipFill>
                    <a:blip r:embed="rId16"/>
                    <a:stretch>
                      <a:fillRect/>
                    </a:stretch>
                  </pic:blipFill>
                  <pic:spPr>
                    <a:xfrm>
                      <a:off x="0" y="0"/>
                      <a:ext cx="5753100" cy="2191385"/>
                    </a:xfrm>
                    <a:prstGeom prst="rect">
                      <a:avLst/>
                    </a:prstGeom>
                  </pic:spPr>
                </pic:pic>
              </a:graphicData>
            </a:graphic>
          </wp:inline>
        </w:drawing>
      </w:r>
    </w:p>
    <w:p w14:paraId="52B2DAF3" w14:textId="77777777" w:rsidR="00F46050" w:rsidRDefault="00F46050" w:rsidP="00822DAD"/>
    <w:p w14:paraId="6D87B662" w14:textId="1C62DCDE" w:rsidR="00F46050" w:rsidRDefault="00F46050" w:rsidP="00822DAD">
      <w:r>
        <w:t xml:space="preserve">Im Feld </w:t>
      </w:r>
      <w:r w:rsidR="00C27B00">
        <w:t>text6 in der ersten Zeile ist immer die Datenbank und die Gruppe definiert.</w:t>
      </w:r>
    </w:p>
    <w:p w14:paraId="39D2D7F3" w14:textId="77777777" w:rsidR="00C27B00" w:rsidRDefault="00C27B00" w:rsidP="00822DAD"/>
    <w:p w14:paraId="43F317F8" w14:textId="3617EEDF" w:rsidR="00C27B00" w:rsidRDefault="009C5640" w:rsidP="00822DAD">
      <w:commentRangeStart w:id="16"/>
      <w:commentRangeStart w:id="17"/>
      <w:r>
        <w:t xml:space="preserve">Im Feld 4 ist definiert, ob die Zeile </w:t>
      </w:r>
      <w:r w:rsidR="003B6C6C">
        <w:t>Feldnamen (HEADER) oder Daten (INHALT) enthält.</w:t>
      </w:r>
      <w:commentRangeEnd w:id="16"/>
      <w:r w:rsidR="00FC502B">
        <w:rPr>
          <w:rStyle w:val="Kommentarzeichen"/>
          <w:sz w:val="24"/>
          <w:szCs w:val="24"/>
        </w:rPr>
        <w:commentReference w:id="16"/>
      </w:r>
      <w:commentRangeEnd w:id="17"/>
      <w:r>
        <w:rPr>
          <w:rStyle w:val="Kommentarzeichen"/>
          <w:sz w:val="24"/>
          <w:szCs w:val="24"/>
        </w:rPr>
        <w:commentReference w:id="17"/>
      </w:r>
    </w:p>
    <w:p w14:paraId="0C216B10" w14:textId="77777777" w:rsidR="003B6C6C" w:rsidRDefault="003B6C6C" w:rsidP="00822DAD"/>
    <w:p w14:paraId="36DBE5A8" w14:textId="1AEC928D" w:rsidR="003B6C6C" w:rsidRDefault="003B6C6C" w:rsidP="00822DAD">
      <w:r>
        <w:t>Ab Feld 5 stehen entweder Feldnamen oder die Inhalte der jeweiligen Felder</w:t>
      </w:r>
      <w:r w:rsidR="00272124">
        <w:t>.</w:t>
      </w:r>
    </w:p>
    <w:p w14:paraId="7F54C41D" w14:textId="77777777" w:rsidR="003B6C6C" w:rsidRDefault="003B6C6C" w:rsidP="00822DAD"/>
    <w:p w14:paraId="4B557387" w14:textId="78F7368C" w:rsidR="003B6C6C" w:rsidRDefault="003B6C6C" w:rsidP="00822DAD">
      <w:pPr>
        <w:rPr>
          <w:bCs/>
        </w:rPr>
      </w:pPr>
      <w:r>
        <w:t>Im Freitextfeld 1</w:t>
      </w:r>
      <w:r w:rsidR="00DB3EFA">
        <w:t xml:space="preserve"> (</w:t>
      </w:r>
      <w:r w:rsidR="00DB3EFA" w:rsidRPr="00DB3EFA">
        <w:rPr>
          <w:b/>
          <w:bCs/>
        </w:rPr>
        <w:t>tftext</w:t>
      </w:r>
      <w:r w:rsidR="00DB3EFA">
        <w:rPr>
          <w:bCs/>
        </w:rPr>
        <w:t xml:space="preserve">) sind mögliche Tabellendaten </w:t>
      </w:r>
      <w:r w:rsidR="00A4513E">
        <w:rPr>
          <w:bCs/>
        </w:rPr>
        <w:t>für das Objekt im json-Format enthalten.</w:t>
      </w:r>
    </w:p>
    <w:p w14:paraId="45735115" w14:textId="77777777" w:rsidR="00A4513E" w:rsidRDefault="00A4513E" w:rsidP="00822DAD">
      <w:pPr>
        <w:rPr>
          <w:bCs/>
        </w:rPr>
      </w:pPr>
    </w:p>
    <w:p w14:paraId="388B4FDA" w14:textId="7CD3564C" w:rsidR="00F5488D" w:rsidRDefault="00272124" w:rsidP="00822DAD">
      <w:r>
        <w:t>Im Feld 5</w:t>
      </w:r>
      <w:r w:rsidR="002B6A98">
        <w:t xml:space="preserve"> wird der SDL</w:t>
      </w:r>
      <w:r w:rsidR="00F972DA">
        <w:t>-</w:t>
      </w:r>
      <w:r w:rsidR="002B6A98">
        <w:t>Identifier übermittelt.</w:t>
      </w:r>
      <w:r w:rsidR="00A7615A">
        <w:t xml:space="preserve"> Dieses Feld muss in den Zieldatenbanken enthalten sein und dient zur Ermittlung, ob </w:t>
      </w:r>
      <w:r w:rsidR="000E4CC0">
        <w:t>der Datensatz schon angelegt und lediglich aktualisiert werden muss.</w:t>
      </w:r>
    </w:p>
    <w:p w14:paraId="7B1DE16A" w14:textId="77777777" w:rsidR="00A91C27" w:rsidRDefault="00A91C27" w:rsidP="00822DAD"/>
    <w:p w14:paraId="588546B0" w14:textId="4DB6AF42" w:rsidR="00A91C27" w:rsidRDefault="00A91C27" w:rsidP="00A91C27">
      <w:pPr>
        <w:pStyle w:val="berschrift2"/>
      </w:pPr>
      <w:bookmarkStart w:id="18" w:name="_Toc235790218"/>
      <w:bookmarkStart w:id="19" w:name="AP002"/>
      <w:r>
        <w:t>Verarbeitung der EDI-Nachrichten</w:t>
      </w:r>
      <w:bookmarkEnd w:id="18"/>
    </w:p>
    <w:bookmarkEnd w:id="19"/>
    <w:p w14:paraId="7453CB99" w14:textId="77777777" w:rsidR="00A91C27" w:rsidRDefault="00A91C27" w:rsidP="00822DAD"/>
    <w:p w14:paraId="081AB122" w14:textId="2A4D2982" w:rsidR="00A91C27" w:rsidRDefault="00D45A10" w:rsidP="00822DAD">
      <w:r>
        <w:t>Technische Umsetzung</w:t>
      </w:r>
    </w:p>
    <w:p w14:paraId="352FD2DC" w14:textId="77777777" w:rsidR="0097274D" w:rsidRDefault="0097274D" w:rsidP="00822DAD"/>
    <w:p w14:paraId="070BD246" w14:textId="662DE5C3" w:rsidR="0097274D" w:rsidRDefault="00073889" w:rsidP="0097274D">
      <w:pPr>
        <w:pStyle w:val="Listenabsatz"/>
        <w:numPr>
          <w:ilvl w:val="0"/>
          <w:numId w:val="24"/>
        </w:numPr>
      </w:pPr>
      <w:r>
        <w:t xml:space="preserve">Stündliche </w:t>
      </w:r>
      <w:r w:rsidR="0097274D">
        <w:t xml:space="preserve">Selektion der neuen EDI-Nachrichten. </w:t>
      </w:r>
      <w:r w:rsidR="00A667FF">
        <w:t xml:space="preserve">EDI-Nachrichtentyp = „SDL“, </w:t>
      </w:r>
      <w:r w:rsidR="0097274D">
        <w:t xml:space="preserve">Status = </w:t>
      </w:r>
      <w:r w:rsidR="00A667FF">
        <w:t>„</w:t>
      </w:r>
      <w:r w:rsidR="0097274D">
        <w:t>Neu</w:t>
      </w:r>
      <w:r w:rsidR="00A667FF">
        <w:t>“, Sortiert aufsteigend nach Erfassungsdatum</w:t>
      </w:r>
    </w:p>
    <w:p w14:paraId="2D05C0A7" w14:textId="66D7B369" w:rsidR="00A667FF" w:rsidRDefault="006C2774" w:rsidP="0097274D">
      <w:pPr>
        <w:pStyle w:val="Listenabsatz"/>
        <w:numPr>
          <w:ilvl w:val="0"/>
          <w:numId w:val="24"/>
        </w:numPr>
      </w:pPr>
      <w:r>
        <w:lastRenderedPageBreak/>
        <w:t>Prüfung:</w:t>
      </w:r>
    </w:p>
    <w:p w14:paraId="441F5A80" w14:textId="5A0AF729" w:rsidR="006A1662" w:rsidRDefault="006C2774" w:rsidP="006C2774">
      <w:pPr>
        <w:pStyle w:val="Listenabsatz"/>
        <w:numPr>
          <w:ilvl w:val="1"/>
          <w:numId w:val="24"/>
        </w:numPr>
      </w:pPr>
      <w:commentRangeStart w:id="20"/>
      <w:r>
        <w:t xml:space="preserve">Ist die Datenbank in </w:t>
      </w:r>
      <w:r w:rsidR="00F73C39">
        <w:t xml:space="preserve">Zeile 1 und </w:t>
      </w:r>
      <w:r>
        <w:t>Text</w:t>
      </w:r>
      <w:r w:rsidR="00A7540D">
        <w:t>7</w:t>
      </w:r>
      <w:r>
        <w:t xml:space="preserve"> – „</w:t>
      </w:r>
      <w:r w:rsidR="006A1662" w:rsidRPr="006A1662">
        <w:rPr>
          <w:b/>
        </w:rPr>
        <w:t>text</w:t>
      </w:r>
      <w:r w:rsidR="00A677A2">
        <w:rPr>
          <w:b/>
        </w:rPr>
        <w:t>7</w:t>
      </w:r>
      <w:r w:rsidR="006A1662">
        <w:t>“ vorhanden</w:t>
      </w:r>
      <w:r w:rsidR="001F16B5">
        <w:t>?</w:t>
      </w:r>
      <w:commentRangeEnd w:id="20"/>
      <w:r w:rsidR="00B32902">
        <w:rPr>
          <w:rStyle w:val="Kommentarzeichen"/>
          <w:sz w:val="24"/>
          <w:szCs w:val="24"/>
        </w:rPr>
        <w:commentReference w:id="20"/>
      </w:r>
    </w:p>
    <w:p w14:paraId="418DDAAE" w14:textId="63A39651" w:rsidR="006C2774" w:rsidRDefault="00A7540D" w:rsidP="006C2774">
      <w:pPr>
        <w:pStyle w:val="Listenabsatz"/>
        <w:numPr>
          <w:ilvl w:val="1"/>
          <w:numId w:val="24"/>
        </w:numPr>
      </w:pPr>
      <w:commentRangeStart w:id="22"/>
      <w:r>
        <w:t xml:space="preserve">Sind </w:t>
      </w:r>
      <w:r w:rsidR="009E6AD2">
        <w:t xml:space="preserve">in Zeile 2 (ab Feld 5 bis Ende) </w:t>
      </w:r>
      <w:r>
        <w:t xml:space="preserve">die </w:t>
      </w:r>
      <w:r w:rsidR="009E6AD2">
        <w:t>Feld</w:t>
      </w:r>
      <w:r>
        <w:t>er</w:t>
      </w:r>
      <w:r w:rsidR="009E6AD2">
        <w:t xml:space="preserve"> „</w:t>
      </w:r>
      <w:r w:rsidR="00671A00">
        <w:t>s</w:t>
      </w:r>
      <w:r w:rsidR="009E6AD2">
        <w:t xml:space="preserve">uch“ </w:t>
      </w:r>
      <w:r>
        <w:t xml:space="preserve">und </w:t>
      </w:r>
      <w:r w:rsidR="00671A00">
        <w:t xml:space="preserve">„ysdlidentifier“ </w:t>
      </w:r>
      <w:r w:rsidR="009E6AD2">
        <w:t>vorhanden?</w:t>
      </w:r>
      <w:commentRangeEnd w:id="22"/>
      <w:r w:rsidR="00052CD1">
        <w:rPr>
          <w:rStyle w:val="Kommentarzeichen"/>
          <w:sz w:val="24"/>
          <w:szCs w:val="24"/>
        </w:rPr>
        <w:commentReference w:id="22"/>
      </w:r>
    </w:p>
    <w:p w14:paraId="3EF7A87E" w14:textId="55DA542A" w:rsidR="001F16B5" w:rsidRDefault="001F16B5" w:rsidP="006C2774">
      <w:pPr>
        <w:pStyle w:val="Listenabsatz"/>
        <w:numPr>
          <w:ilvl w:val="1"/>
          <w:numId w:val="24"/>
        </w:numPr>
      </w:pPr>
      <w:r>
        <w:t>Sind die Felder in Zeile 2 (ab Feld 5 bis Ende) auch in der jeweiligen Datenbank vorhanden?</w:t>
      </w:r>
    </w:p>
    <w:p w14:paraId="028A6F23" w14:textId="284898D5" w:rsidR="0073574F" w:rsidRDefault="0073574F" w:rsidP="00D55D47">
      <w:pPr>
        <w:pStyle w:val="Listenabsatz"/>
        <w:ind w:left="1440"/>
      </w:pPr>
    </w:p>
    <w:p w14:paraId="25F6704D" w14:textId="58006557" w:rsidR="001F16B5" w:rsidRDefault="001F16B5" w:rsidP="001F16B5">
      <w:r>
        <w:t xml:space="preserve">Sollte </w:t>
      </w:r>
      <w:r w:rsidR="00F055CA">
        <w:t>a</w:t>
      </w:r>
      <w:r w:rsidR="0073574F">
        <w:t xml:space="preserve">, b oder </w:t>
      </w:r>
      <w:r w:rsidR="00F055CA">
        <w:t xml:space="preserve">c nicht positiv sein, dann eine Fehlerbeschreibung in das </w:t>
      </w:r>
      <w:r w:rsidR="009139BC">
        <w:t xml:space="preserve">erste </w:t>
      </w:r>
      <w:r w:rsidR="00F055CA">
        <w:t xml:space="preserve">Freitextfeld </w:t>
      </w:r>
      <w:r w:rsidR="001E2E7B">
        <w:t>„</w:t>
      </w:r>
      <w:r w:rsidR="009139BC" w:rsidRPr="009139BC">
        <w:rPr>
          <w:b/>
          <w:bCs/>
        </w:rPr>
        <w:t>ftext</w:t>
      </w:r>
      <w:r w:rsidR="001E2E7B">
        <w:t>“</w:t>
      </w:r>
      <w:r w:rsidR="0063765E">
        <w:t xml:space="preserve"> </w:t>
      </w:r>
      <w:r w:rsidR="009139BC">
        <w:t xml:space="preserve">im Kopf </w:t>
      </w:r>
      <w:r w:rsidR="00F055CA">
        <w:t>schreiben:</w:t>
      </w:r>
    </w:p>
    <w:p w14:paraId="49F7A7C2" w14:textId="77777777" w:rsidR="00F055CA" w:rsidRDefault="00F055CA" w:rsidP="001F16B5"/>
    <w:p w14:paraId="7C1EC78F" w14:textId="53F358FD" w:rsidR="00F73C39" w:rsidRDefault="00F73C39" w:rsidP="001F16B5">
      <w:r>
        <w:t>Bei:</w:t>
      </w:r>
    </w:p>
    <w:p w14:paraId="3F2FEAF3" w14:textId="77777777" w:rsidR="00F73C39" w:rsidRDefault="00F73C39" w:rsidP="001F16B5"/>
    <w:p w14:paraId="5CFCEF40" w14:textId="16C4FB39" w:rsidR="00F73C39" w:rsidRDefault="00F73C39" w:rsidP="00F73C39">
      <w:pPr>
        <w:pStyle w:val="Listenabsatz"/>
        <w:numPr>
          <w:ilvl w:val="0"/>
          <w:numId w:val="25"/>
        </w:numPr>
      </w:pPr>
      <w:r>
        <w:t>Datenbank [Zeile 1 und Text6 – „</w:t>
      </w:r>
      <w:r w:rsidRPr="006A1662">
        <w:rPr>
          <w:b/>
        </w:rPr>
        <w:t>text</w:t>
      </w:r>
      <w:r w:rsidR="00A677A2">
        <w:rPr>
          <w:b/>
        </w:rPr>
        <w:t>7</w:t>
      </w:r>
      <w:r>
        <w:t>“] ist nicht vorhanden.</w:t>
      </w:r>
    </w:p>
    <w:p w14:paraId="11FCE84C" w14:textId="7C21DF9B" w:rsidR="00F73C39" w:rsidRDefault="009420F7" w:rsidP="00F73C39">
      <w:pPr>
        <w:pStyle w:val="Listenabsatz"/>
        <w:numPr>
          <w:ilvl w:val="0"/>
          <w:numId w:val="25"/>
        </w:numPr>
      </w:pPr>
      <w:r>
        <w:t xml:space="preserve">Suchwort </w:t>
      </w:r>
      <w:r w:rsidR="00E61CCE">
        <w:t xml:space="preserve">(such) </w:t>
      </w:r>
      <w:r w:rsidR="005E2DBE">
        <w:t xml:space="preserve">oder SDL Identifier </w:t>
      </w:r>
      <w:r w:rsidR="00E61CCE">
        <w:t xml:space="preserve">(ysdlidentifier) </w:t>
      </w:r>
      <w:r>
        <w:t>fehlt</w:t>
      </w:r>
      <w:r w:rsidR="005E2DBE">
        <w:t>.</w:t>
      </w:r>
    </w:p>
    <w:p w14:paraId="32DD6758" w14:textId="2AF7A142" w:rsidR="009420F7" w:rsidRDefault="009420F7" w:rsidP="00F73C39">
      <w:pPr>
        <w:pStyle w:val="Listenabsatz"/>
        <w:numPr>
          <w:ilvl w:val="0"/>
          <w:numId w:val="25"/>
        </w:numPr>
      </w:pPr>
      <w:r>
        <w:t>Feld [Feldname] ist in der Datenbank [Zeile 1 und Text6 – „</w:t>
      </w:r>
      <w:r w:rsidRPr="006A1662">
        <w:rPr>
          <w:b/>
        </w:rPr>
        <w:t>text</w:t>
      </w:r>
      <w:r w:rsidR="00A677A2">
        <w:rPr>
          <w:b/>
        </w:rPr>
        <w:t>7</w:t>
      </w:r>
      <w:r>
        <w:t>“] nicht vorhanden.</w:t>
      </w:r>
    </w:p>
    <w:p w14:paraId="4B8D2207" w14:textId="37DB59A5" w:rsidR="009420F7" w:rsidRDefault="009420F7" w:rsidP="009420F7"/>
    <w:p w14:paraId="0984E62D" w14:textId="521D4833" w:rsidR="009139BC" w:rsidRDefault="009139BC" w:rsidP="009420F7">
      <w:r>
        <w:t>Wenn mehrere bitte im Freitextfeld unten anfügen.</w:t>
      </w:r>
    </w:p>
    <w:p w14:paraId="4B607614" w14:textId="77777777" w:rsidR="009139BC" w:rsidRDefault="009139BC" w:rsidP="009420F7"/>
    <w:p w14:paraId="49C44624" w14:textId="3ACB4A97" w:rsidR="009420F7" w:rsidRDefault="009420F7" w:rsidP="009420F7">
      <w:pPr>
        <w:pStyle w:val="Listenabsatz"/>
        <w:numPr>
          <w:ilvl w:val="0"/>
          <w:numId w:val="24"/>
        </w:numPr>
      </w:pPr>
      <w:r>
        <w:t>Verarbeitung:</w:t>
      </w:r>
    </w:p>
    <w:p w14:paraId="423F2C27" w14:textId="77777777" w:rsidR="0073574F" w:rsidRDefault="0073574F" w:rsidP="0073574F">
      <w:pPr>
        <w:pStyle w:val="Listenabsatz"/>
      </w:pPr>
    </w:p>
    <w:p w14:paraId="2F2F784E" w14:textId="76DCD51C" w:rsidR="009420F7" w:rsidRDefault="009420F7" w:rsidP="009420F7">
      <w:pPr>
        <w:pStyle w:val="Listenabsatz"/>
        <w:numPr>
          <w:ilvl w:val="1"/>
          <w:numId w:val="24"/>
        </w:numPr>
      </w:pPr>
      <w:r>
        <w:t xml:space="preserve">Die Verarbeitung erfolgt </w:t>
      </w:r>
      <w:r w:rsidR="00125A21">
        <w:t>z</w:t>
      </w:r>
      <w:r>
        <w:t>eilenweise</w:t>
      </w:r>
      <w:r w:rsidR="00125A21">
        <w:t>. Dabei wird jede Zeile mit Feld 4 = „IN</w:t>
      </w:r>
      <w:r w:rsidR="00D20218">
        <w:t>HA</w:t>
      </w:r>
      <w:r w:rsidR="00125A21">
        <w:t>LT“ verarbeitet.</w:t>
      </w:r>
    </w:p>
    <w:p w14:paraId="07746DC8" w14:textId="48A3A72F" w:rsidR="00D45A10" w:rsidRDefault="00D45A10" w:rsidP="009420F7">
      <w:pPr>
        <w:pStyle w:val="Listenabsatz"/>
        <w:numPr>
          <w:ilvl w:val="1"/>
          <w:numId w:val="24"/>
        </w:numPr>
      </w:pPr>
      <w:r>
        <w:t xml:space="preserve">Die Zeile </w:t>
      </w:r>
      <w:r w:rsidR="00AD0DFD">
        <w:t>mit Feld 4 = HEADER liefert die zu beschreibenden Felder in der jeweiligen Datenbank.</w:t>
      </w:r>
    </w:p>
    <w:p w14:paraId="3458FD61" w14:textId="0CA5C4F7" w:rsidR="0073574F" w:rsidRDefault="00A218A2" w:rsidP="009420F7">
      <w:pPr>
        <w:pStyle w:val="Listenabsatz"/>
        <w:numPr>
          <w:ilvl w:val="1"/>
          <w:numId w:val="24"/>
        </w:numPr>
      </w:pPr>
      <w:r>
        <w:t>Über das Feld „</w:t>
      </w:r>
      <w:r>
        <w:rPr>
          <w:b/>
        </w:rPr>
        <w:t>ysdlidentifier</w:t>
      </w:r>
      <w:r>
        <w:t>“ wird ermittelt, ob der Datensatz schon vorhanden ist oder neu angelegt werden muss.</w:t>
      </w:r>
      <w:r w:rsidR="003E353D">
        <w:t xml:space="preserve"> Dieses Feld wird immer als erstes übermittelt und sollte in der Spalte „</w:t>
      </w:r>
      <w:r w:rsidR="003E353D" w:rsidRPr="003E353D">
        <w:rPr>
          <w:b/>
        </w:rPr>
        <w:t>text6</w:t>
      </w:r>
      <w:r w:rsidR="003E353D" w:rsidRPr="003E353D">
        <w:t>“</w:t>
      </w:r>
      <w:r w:rsidR="003E353D">
        <w:rPr>
          <w:b/>
        </w:rPr>
        <w:t xml:space="preserve"> </w:t>
      </w:r>
      <w:r w:rsidR="003E353D">
        <w:t>stehen.</w:t>
      </w:r>
    </w:p>
    <w:p w14:paraId="766E2F3E" w14:textId="659B1F6B" w:rsidR="00D236E4" w:rsidRDefault="00D236E4" w:rsidP="00D236E4">
      <w:pPr>
        <w:pStyle w:val="Listenabsatz"/>
        <w:numPr>
          <w:ilvl w:val="1"/>
          <w:numId w:val="24"/>
        </w:numPr>
      </w:pPr>
      <w:r>
        <w:t>Nach jeder Verarbeitung wird im Feld „</w:t>
      </w:r>
      <w:r w:rsidRPr="00D709F4">
        <w:rPr>
          <w:b/>
        </w:rPr>
        <w:t>text1</w:t>
      </w:r>
      <w:r>
        <w:t>“ der Zustand der Verarbeitung eingetragen. „Ok“, wenn keine Fehler auftraten und „Nicht Ok“, wenn ein Fehler auftrat. Den Fehler in das Freitextfeld „</w:t>
      </w:r>
      <w:r w:rsidRPr="001E2E7B">
        <w:rPr>
          <w:b/>
          <w:bCs/>
        </w:rPr>
        <w:t>tftext2</w:t>
      </w:r>
      <w:r>
        <w:t xml:space="preserve">“ </w:t>
      </w:r>
      <w:r w:rsidR="0076185D">
        <w:t>schreiben</w:t>
      </w:r>
      <w:r>
        <w:t>.</w:t>
      </w:r>
      <w:r w:rsidR="00B549DA">
        <w:t xml:space="preserve"> (EDP-Fehlerprotokoll)</w:t>
      </w:r>
    </w:p>
    <w:p w14:paraId="461053D5" w14:textId="77777777" w:rsidR="00A0071C" w:rsidRDefault="00A0071C" w:rsidP="00A0071C">
      <w:pPr>
        <w:pStyle w:val="Listenabsatz"/>
        <w:ind w:left="1440"/>
      </w:pPr>
    </w:p>
    <w:tbl>
      <w:tblPr>
        <w:tblStyle w:val="Tabellenraster"/>
        <w:tblW w:w="0" w:type="auto"/>
        <w:tblInd w:w="1440" w:type="dxa"/>
        <w:tblLook w:val="04A0" w:firstRow="1" w:lastRow="0" w:firstColumn="1" w:lastColumn="0" w:noHBand="0" w:noVBand="1"/>
      </w:tblPr>
      <w:tblGrid>
        <w:gridCol w:w="1833"/>
        <w:gridCol w:w="1681"/>
        <w:gridCol w:w="1924"/>
        <w:gridCol w:w="2172"/>
      </w:tblGrid>
      <w:tr w:rsidR="00872693" w:rsidRPr="0049078D" w14:paraId="0246C6B0" w14:textId="77777777" w:rsidTr="00872693">
        <w:tc>
          <w:tcPr>
            <w:tcW w:w="1882" w:type="dxa"/>
          </w:tcPr>
          <w:p w14:paraId="7DF4E8D1" w14:textId="22D0064B" w:rsidR="00872693" w:rsidRPr="0049078D" w:rsidRDefault="00872693" w:rsidP="00C16F23">
            <w:pPr>
              <w:pStyle w:val="Listenabsatz"/>
              <w:ind w:left="0"/>
              <w:rPr>
                <w:b/>
                <w:bCs/>
              </w:rPr>
            </w:pPr>
            <w:r w:rsidRPr="0049078D">
              <w:rPr>
                <w:b/>
                <w:bCs/>
              </w:rPr>
              <w:t>Feld</w:t>
            </w:r>
          </w:p>
        </w:tc>
        <w:tc>
          <w:tcPr>
            <w:tcW w:w="1564" w:type="dxa"/>
          </w:tcPr>
          <w:p w14:paraId="119F3433" w14:textId="5BFF9DAE" w:rsidR="00872693" w:rsidRPr="0049078D" w:rsidRDefault="00872693" w:rsidP="00C16F23">
            <w:pPr>
              <w:pStyle w:val="Listenabsatz"/>
              <w:ind w:left="0"/>
              <w:rPr>
                <w:b/>
                <w:bCs/>
              </w:rPr>
            </w:pPr>
            <w:r>
              <w:rPr>
                <w:b/>
                <w:bCs/>
              </w:rPr>
              <w:t>Kopf/Tabelle</w:t>
            </w:r>
          </w:p>
        </w:tc>
        <w:tc>
          <w:tcPr>
            <w:tcW w:w="1959" w:type="dxa"/>
          </w:tcPr>
          <w:p w14:paraId="379496AF" w14:textId="24A42F27" w:rsidR="00872693" w:rsidRPr="0049078D" w:rsidRDefault="00872693" w:rsidP="00C16F23">
            <w:pPr>
              <w:pStyle w:val="Listenabsatz"/>
              <w:ind w:left="0"/>
              <w:rPr>
                <w:b/>
                <w:bCs/>
              </w:rPr>
            </w:pPr>
            <w:r>
              <w:rPr>
                <w:b/>
                <w:bCs/>
              </w:rPr>
              <w:t xml:space="preserve">Wenn </w:t>
            </w:r>
            <w:r w:rsidRPr="0049078D">
              <w:rPr>
                <w:b/>
                <w:bCs/>
              </w:rPr>
              <w:t>Ok</w:t>
            </w:r>
          </w:p>
        </w:tc>
        <w:tc>
          <w:tcPr>
            <w:tcW w:w="2205" w:type="dxa"/>
          </w:tcPr>
          <w:p w14:paraId="5A657BAF" w14:textId="6A2602B1" w:rsidR="00872693" w:rsidRPr="0049078D" w:rsidRDefault="00872693" w:rsidP="00C16F23">
            <w:pPr>
              <w:pStyle w:val="Listenabsatz"/>
              <w:ind w:left="0"/>
              <w:rPr>
                <w:b/>
                <w:bCs/>
              </w:rPr>
            </w:pPr>
            <w:r>
              <w:rPr>
                <w:b/>
                <w:bCs/>
              </w:rPr>
              <w:t xml:space="preserve">Wenn </w:t>
            </w:r>
            <w:r w:rsidRPr="0049078D">
              <w:rPr>
                <w:b/>
                <w:bCs/>
              </w:rPr>
              <w:t>Nicht ok</w:t>
            </w:r>
          </w:p>
        </w:tc>
      </w:tr>
      <w:tr w:rsidR="00872693" w14:paraId="63D6F96F" w14:textId="77777777" w:rsidTr="00872693">
        <w:tc>
          <w:tcPr>
            <w:tcW w:w="1882" w:type="dxa"/>
          </w:tcPr>
          <w:p w14:paraId="704106CE" w14:textId="0C5753D5" w:rsidR="00872693" w:rsidRPr="00BA3438" w:rsidRDefault="00872693" w:rsidP="00C16F23">
            <w:pPr>
              <w:pStyle w:val="Listenabsatz"/>
              <w:ind w:left="0"/>
              <w:rPr>
                <w:bCs/>
              </w:rPr>
            </w:pPr>
            <w:r w:rsidRPr="00BA3438">
              <w:rPr>
                <w:bCs/>
              </w:rPr>
              <w:t>text1</w:t>
            </w:r>
          </w:p>
        </w:tc>
        <w:tc>
          <w:tcPr>
            <w:tcW w:w="1564" w:type="dxa"/>
          </w:tcPr>
          <w:p w14:paraId="02C99B5E" w14:textId="78510F73" w:rsidR="00872693" w:rsidRDefault="00872693" w:rsidP="00C16F23">
            <w:pPr>
              <w:pStyle w:val="Listenabsatz"/>
              <w:ind w:left="0"/>
            </w:pPr>
            <w:r>
              <w:t>T</w:t>
            </w:r>
          </w:p>
        </w:tc>
        <w:tc>
          <w:tcPr>
            <w:tcW w:w="1959" w:type="dxa"/>
          </w:tcPr>
          <w:p w14:paraId="09AF07E0" w14:textId="547AB6F4" w:rsidR="00872693" w:rsidRDefault="00872693" w:rsidP="00C16F23">
            <w:pPr>
              <w:pStyle w:val="Listenabsatz"/>
              <w:ind w:left="0"/>
            </w:pPr>
            <w:r>
              <w:t>Ok</w:t>
            </w:r>
          </w:p>
        </w:tc>
        <w:tc>
          <w:tcPr>
            <w:tcW w:w="2205" w:type="dxa"/>
          </w:tcPr>
          <w:p w14:paraId="1ACDCA4F" w14:textId="2A8B4139" w:rsidR="00872693" w:rsidRDefault="00872693" w:rsidP="00C16F23">
            <w:pPr>
              <w:pStyle w:val="Listenabsatz"/>
              <w:ind w:left="0"/>
            </w:pPr>
            <w:r>
              <w:t>Nicht Ok</w:t>
            </w:r>
          </w:p>
        </w:tc>
      </w:tr>
      <w:tr w:rsidR="00872693" w14:paraId="052622C1" w14:textId="77777777" w:rsidTr="00872693">
        <w:tc>
          <w:tcPr>
            <w:tcW w:w="1882" w:type="dxa"/>
          </w:tcPr>
          <w:p w14:paraId="492C1521" w14:textId="2DA9943A" w:rsidR="00872693" w:rsidRPr="00BA3438" w:rsidRDefault="00872693" w:rsidP="00C16F23">
            <w:pPr>
              <w:pStyle w:val="Listenabsatz"/>
              <w:ind w:left="0"/>
              <w:rPr>
                <w:bCs/>
              </w:rPr>
            </w:pPr>
            <w:r w:rsidRPr="00BA3438">
              <w:rPr>
                <w:bCs/>
              </w:rPr>
              <w:t>ftext</w:t>
            </w:r>
          </w:p>
        </w:tc>
        <w:tc>
          <w:tcPr>
            <w:tcW w:w="1564" w:type="dxa"/>
          </w:tcPr>
          <w:p w14:paraId="5B6C556D" w14:textId="1C60F866" w:rsidR="00872693" w:rsidRDefault="00B549DA" w:rsidP="00C16F23">
            <w:pPr>
              <w:pStyle w:val="Listenabsatz"/>
              <w:ind w:left="0"/>
            </w:pPr>
            <w:r>
              <w:t>K</w:t>
            </w:r>
          </w:p>
        </w:tc>
        <w:tc>
          <w:tcPr>
            <w:tcW w:w="1959" w:type="dxa"/>
          </w:tcPr>
          <w:p w14:paraId="3B336BDB" w14:textId="573D0818" w:rsidR="00872693" w:rsidRDefault="00872693" w:rsidP="00C16F23">
            <w:pPr>
              <w:pStyle w:val="Listenabsatz"/>
              <w:ind w:left="0"/>
            </w:pPr>
            <w:r>
              <w:t>-</w:t>
            </w:r>
          </w:p>
        </w:tc>
        <w:tc>
          <w:tcPr>
            <w:tcW w:w="2205" w:type="dxa"/>
          </w:tcPr>
          <w:p w14:paraId="3EBD745E" w14:textId="62E6E41A" w:rsidR="00872693" w:rsidRDefault="00872693" w:rsidP="00C16F23">
            <w:pPr>
              <w:pStyle w:val="Listenabsatz"/>
              <w:ind w:left="0"/>
            </w:pPr>
            <w:r>
              <w:t>Wie oben beschrieben</w:t>
            </w:r>
          </w:p>
        </w:tc>
      </w:tr>
      <w:tr w:rsidR="00872693" w14:paraId="765B26F0" w14:textId="77777777" w:rsidTr="00872693">
        <w:tc>
          <w:tcPr>
            <w:tcW w:w="1882" w:type="dxa"/>
          </w:tcPr>
          <w:p w14:paraId="230FE91B" w14:textId="2652F355" w:rsidR="00872693" w:rsidRPr="00BA3438" w:rsidRDefault="00872693" w:rsidP="00C16F23">
            <w:pPr>
              <w:pStyle w:val="Listenabsatz"/>
              <w:ind w:left="0"/>
              <w:rPr>
                <w:bCs/>
              </w:rPr>
            </w:pPr>
            <w:r w:rsidRPr="00BA3438">
              <w:rPr>
                <w:bCs/>
              </w:rPr>
              <w:t>status</w:t>
            </w:r>
          </w:p>
        </w:tc>
        <w:tc>
          <w:tcPr>
            <w:tcW w:w="1564" w:type="dxa"/>
          </w:tcPr>
          <w:p w14:paraId="59364DEB" w14:textId="6EFE8F17" w:rsidR="00872693" w:rsidRDefault="00872693" w:rsidP="00C16F23">
            <w:pPr>
              <w:pStyle w:val="Listenabsatz"/>
              <w:ind w:left="0"/>
            </w:pPr>
            <w:r>
              <w:t>K</w:t>
            </w:r>
          </w:p>
        </w:tc>
        <w:tc>
          <w:tcPr>
            <w:tcW w:w="1959" w:type="dxa"/>
          </w:tcPr>
          <w:p w14:paraId="346E83FB" w14:textId="331F7773" w:rsidR="00872693" w:rsidRDefault="00872693" w:rsidP="00C16F23">
            <w:pPr>
              <w:pStyle w:val="Listenabsatz"/>
              <w:ind w:left="0"/>
            </w:pPr>
            <w:r>
              <w:t>0</w:t>
            </w:r>
          </w:p>
        </w:tc>
        <w:tc>
          <w:tcPr>
            <w:tcW w:w="2205" w:type="dxa"/>
          </w:tcPr>
          <w:p w14:paraId="0EC9FF7D" w14:textId="6DD6EAEC" w:rsidR="00872693" w:rsidRDefault="00872693" w:rsidP="00C16F23">
            <w:pPr>
              <w:pStyle w:val="Listenabsatz"/>
              <w:ind w:left="0"/>
            </w:pPr>
            <w:r>
              <w:t>4</w:t>
            </w:r>
          </w:p>
        </w:tc>
      </w:tr>
      <w:tr w:rsidR="00872693" w14:paraId="7ECD4E7A" w14:textId="77777777" w:rsidTr="00872693">
        <w:tc>
          <w:tcPr>
            <w:tcW w:w="1882" w:type="dxa"/>
          </w:tcPr>
          <w:p w14:paraId="31C6D8C1" w14:textId="6890E1AA" w:rsidR="00872693" w:rsidRPr="00BA3438" w:rsidRDefault="00872693" w:rsidP="00C16F23">
            <w:pPr>
              <w:pStyle w:val="Listenabsatz"/>
              <w:ind w:left="0"/>
              <w:rPr>
                <w:bCs/>
              </w:rPr>
            </w:pPr>
            <w:r>
              <w:rPr>
                <w:bCs/>
              </w:rPr>
              <w:t>text2</w:t>
            </w:r>
          </w:p>
        </w:tc>
        <w:tc>
          <w:tcPr>
            <w:tcW w:w="1564" w:type="dxa"/>
          </w:tcPr>
          <w:p w14:paraId="143D6869" w14:textId="36C44677" w:rsidR="00872693" w:rsidRDefault="00872693" w:rsidP="00C16F23">
            <w:pPr>
              <w:pStyle w:val="Listenabsatz"/>
              <w:ind w:left="0"/>
            </w:pPr>
            <w:r>
              <w:t>T</w:t>
            </w:r>
          </w:p>
        </w:tc>
        <w:tc>
          <w:tcPr>
            <w:tcW w:w="1959" w:type="dxa"/>
          </w:tcPr>
          <w:p w14:paraId="34763A82" w14:textId="66B6F762" w:rsidR="00872693" w:rsidRDefault="00872693" w:rsidP="00C16F23">
            <w:pPr>
              <w:pStyle w:val="Listenabsatz"/>
              <w:ind w:left="0"/>
            </w:pPr>
            <w:r>
              <w:t>[Abas-Nummer]</w:t>
            </w:r>
          </w:p>
        </w:tc>
        <w:tc>
          <w:tcPr>
            <w:tcW w:w="2205" w:type="dxa"/>
          </w:tcPr>
          <w:p w14:paraId="36AF5143" w14:textId="3D7A73A4" w:rsidR="00872693" w:rsidRDefault="00872693" w:rsidP="00C16F23">
            <w:pPr>
              <w:pStyle w:val="Listenabsatz"/>
              <w:ind w:left="0"/>
            </w:pPr>
            <w:r>
              <w:t>[Abas-Nummer], wenn vorhanden</w:t>
            </w:r>
          </w:p>
        </w:tc>
      </w:tr>
    </w:tbl>
    <w:p w14:paraId="1FFFD8F8" w14:textId="77777777" w:rsidR="00C16F23" w:rsidRDefault="00C16F23" w:rsidP="00C16F23">
      <w:pPr>
        <w:pStyle w:val="Listenabsatz"/>
        <w:ind w:left="1440"/>
      </w:pPr>
    </w:p>
    <w:tbl>
      <w:tblPr>
        <w:tblStyle w:val="Tabellenraster"/>
        <w:tblW w:w="9085" w:type="dxa"/>
        <w:tblLook w:val="04A0" w:firstRow="1" w:lastRow="0" w:firstColumn="1" w:lastColumn="0" w:noHBand="0" w:noVBand="1"/>
      </w:tblPr>
      <w:tblGrid>
        <w:gridCol w:w="8018"/>
        <w:gridCol w:w="1067"/>
      </w:tblGrid>
      <w:tr w:rsidR="0079123F" w:rsidRPr="006625F0" w14:paraId="3B710830" w14:textId="77777777" w:rsidTr="00E639B7">
        <w:tc>
          <w:tcPr>
            <w:tcW w:w="8077" w:type="dxa"/>
            <w:shd w:val="clear" w:color="auto" w:fill="DCEEA3" w:themeFill="accent6" w:themeFillTint="99"/>
          </w:tcPr>
          <w:p w14:paraId="4D528317" w14:textId="77777777" w:rsidR="0079123F" w:rsidRPr="006625F0" w:rsidRDefault="0079123F" w:rsidP="00E639B7">
            <w:r w:rsidRPr="006625F0">
              <w:t>Auswirkungen der Customization/Extension</w:t>
            </w:r>
          </w:p>
        </w:tc>
        <w:tc>
          <w:tcPr>
            <w:tcW w:w="1008" w:type="dxa"/>
            <w:shd w:val="clear" w:color="auto" w:fill="DCEEA3" w:themeFill="accent6" w:themeFillTint="99"/>
          </w:tcPr>
          <w:p w14:paraId="717BF4F3" w14:textId="77777777" w:rsidR="0079123F" w:rsidRPr="006625F0" w:rsidRDefault="0079123F" w:rsidP="00E639B7">
            <w:r w:rsidRPr="006625F0">
              <w:t>Antwort</w:t>
            </w:r>
          </w:p>
        </w:tc>
      </w:tr>
      <w:tr w:rsidR="0079123F" w:rsidRPr="006625F0" w14:paraId="5F4FB502" w14:textId="77777777" w:rsidTr="00E639B7">
        <w:tc>
          <w:tcPr>
            <w:tcW w:w="8077" w:type="dxa"/>
          </w:tcPr>
          <w:p w14:paraId="7A53E14A" w14:textId="77777777" w:rsidR="0079123F" w:rsidRPr="006625F0" w:rsidRDefault="0079123F" w:rsidP="00E639B7">
            <w:pPr>
              <w:rPr>
                <w:sz w:val="20"/>
                <w:szCs w:val="20"/>
              </w:rPr>
            </w:pPr>
            <w:r w:rsidRPr="006625F0">
              <w:rPr>
                <w:sz w:val="20"/>
                <w:szCs w:val="20"/>
              </w:rPr>
              <w:t xml:space="preserve">Keine besonderen Auswirkungen </w:t>
            </w:r>
          </w:p>
        </w:tc>
        <w:tc>
          <w:tcPr>
            <w:tcW w:w="1008" w:type="dxa"/>
          </w:tcPr>
          <w:p w14:paraId="7EF6DB80" w14:textId="77777777" w:rsidR="0079123F" w:rsidRPr="006625F0" w:rsidRDefault="0079123F" w:rsidP="00E639B7">
            <w:pPr>
              <w:rPr>
                <w:sz w:val="20"/>
                <w:szCs w:val="20"/>
              </w:rPr>
            </w:pPr>
            <w:r w:rsidRPr="006625F0">
              <w:rPr>
                <w:sz w:val="20"/>
                <w:szCs w:val="20"/>
              </w:rPr>
              <w:t>Ja/Nein</w:t>
            </w:r>
          </w:p>
        </w:tc>
      </w:tr>
      <w:tr w:rsidR="0079123F" w:rsidRPr="006625F0" w14:paraId="39FEA27C" w14:textId="77777777" w:rsidTr="00E639B7">
        <w:tc>
          <w:tcPr>
            <w:tcW w:w="8077" w:type="dxa"/>
          </w:tcPr>
          <w:p w14:paraId="0FE00324" w14:textId="77777777" w:rsidR="0079123F" w:rsidRPr="006625F0" w:rsidRDefault="0079123F" w:rsidP="00E639B7">
            <w:pPr>
              <w:rPr>
                <w:sz w:val="20"/>
                <w:szCs w:val="20"/>
              </w:rPr>
            </w:pPr>
            <w:r w:rsidRPr="006625F0">
              <w:rPr>
                <w:sz w:val="20"/>
                <w:szCs w:val="20"/>
              </w:rPr>
              <w:t xml:space="preserve">Wird ganz oder teilweise durch </w:t>
            </w:r>
            <w:r w:rsidRPr="006625F0">
              <w:rPr>
                <w:b/>
                <w:bCs/>
                <w:sz w:val="20"/>
                <w:szCs w:val="20"/>
              </w:rPr>
              <w:t>künftige Produktfunktionalitäten</w:t>
            </w:r>
            <w:r w:rsidRPr="006625F0">
              <w:rPr>
                <w:sz w:val="20"/>
                <w:szCs w:val="20"/>
              </w:rPr>
              <w:t xml:space="preserve"> obsolet.</w:t>
            </w:r>
          </w:p>
        </w:tc>
        <w:tc>
          <w:tcPr>
            <w:tcW w:w="1008" w:type="dxa"/>
          </w:tcPr>
          <w:p w14:paraId="1FE547C2" w14:textId="77777777" w:rsidR="0079123F" w:rsidRPr="006625F0" w:rsidRDefault="0079123F" w:rsidP="00E639B7">
            <w:pPr>
              <w:rPr>
                <w:sz w:val="20"/>
                <w:szCs w:val="20"/>
              </w:rPr>
            </w:pPr>
            <w:r w:rsidRPr="006625F0">
              <w:rPr>
                <w:sz w:val="20"/>
                <w:szCs w:val="20"/>
              </w:rPr>
              <w:t>Ja/Nein</w:t>
            </w:r>
          </w:p>
        </w:tc>
      </w:tr>
      <w:tr w:rsidR="0079123F" w:rsidRPr="006625F0" w14:paraId="4641FFE3" w14:textId="77777777" w:rsidTr="00E639B7">
        <w:tc>
          <w:tcPr>
            <w:tcW w:w="8077" w:type="dxa"/>
          </w:tcPr>
          <w:p w14:paraId="78AC540C" w14:textId="77777777" w:rsidR="0079123F" w:rsidRPr="006625F0" w:rsidRDefault="0079123F" w:rsidP="00E639B7">
            <w:pPr>
              <w:rPr>
                <w:sz w:val="20"/>
                <w:szCs w:val="20"/>
              </w:rPr>
            </w:pPr>
            <w:r w:rsidRPr="006625F0">
              <w:rPr>
                <w:sz w:val="20"/>
                <w:szCs w:val="20"/>
              </w:rPr>
              <w:lastRenderedPageBreak/>
              <w:t xml:space="preserve">Hat Auswirkungen auf die </w:t>
            </w:r>
            <w:r w:rsidRPr="006625F0">
              <w:rPr>
                <w:b/>
                <w:bCs/>
                <w:sz w:val="20"/>
                <w:szCs w:val="20"/>
              </w:rPr>
              <w:t>Disposition</w:t>
            </w:r>
            <w:r w:rsidRPr="006625F0">
              <w:rPr>
                <w:sz w:val="20"/>
                <w:szCs w:val="20"/>
              </w:rPr>
              <w:t>.</w:t>
            </w:r>
          </w:p>
        </w:tc>
        <w:tc>
          <w:tcPr>
            <w:tcW w:w="1008" w:type="dxa"/>
          </w:tcPr>
          <w:p w14:paraId="06214ADF" w14:textId="77777777" w:rsidR="0079123F" w:rsidRPr="006625F0" w:rsidRDefault="0079123F" w:rsidP="00E639B7">
            <w:pPr>
              <w:rPr>
                <w:sz w:val="20"/>
                <w:szCs w:val="20"/>
              </w:rPr>
            </w:pPr>
            <w:r w:rsidRPr="006625F0">
              <w:rPr>
                <w:sz w:val="20"/>
                <w:szCs w:val="20"/>
              </w:rPr>
              <w:t>Ja/Nein</w:t>
            </w:r>
          </w:p>
        </w:tc>
      </w:tr>
      <w:tr w:rsidR="0079123F" w:rsidRPr="006625F0" w14:paraId="6E7D647E" w14:textId="77777777" w:rsidTr="00E639B7">
        <w:tc>
          <w:tcPr>
            <w:tcW w:w="8077" w:type="dxa"/>
          </w:tcPr>
          <w:p w14:paraId="6D028E1D" w14:textId="77777777" w:rsidR="0079123F" w:rsidRPr="006625F0" w:rsidRDefault="0079123F" w:rsidP="00E639B7">
            <w:pPr>
              <w:rPr>
                <w:sz w:val="20"/>
                <w:szCs w:val="20"/>
              </w:rPr>
            </w:pPr>
            <w:r w:rsidRPr="006625F0">
              <w:rPr>
                <w:sz w:val="20"/>
                <w:szCs w:val="20"/>
              </w:rPr>
              <w:t xml:space="preserve">Hat Auswirkungen auf die </w:t>
            </w:r>
            <w:r w:rsidRPr="006625F0">
              <w:rPr>
                <w:b/>
                <w:bCs/>
                <w:sz w:val="20"/>
                <w:szCs w:val="20"/>
              </w:rPr>
              <w:t>Bewertung</w:t>
            </w:r>
            <w:r w:rsidRPr="006625F0">
              <w:rPr>
                <w:sz w:val="20"/>
                <w:szCs w:val="20"/>
              </w:rPr>
              <w:t>.</w:t>
            </w:r>
          </w:p>
        </w:tc>
        <w:tc>
          <w:tcPr>
            <w:tcW w:w="1008" w:type="dxa"/>
          </w:tcPr>
          <w:p w14:paraId="1612E8E5" w14:textId="77777777" w:rsidR="0079123F" w:rsidRPr="006625F0" w:rsidRDefault="0079123F" w:rsidP="00E639B7">
            <w:pPr>
              <w:rPr>
                <w:sz w:val="20"/>
                <w:szCs w:val="20"/>
              </w:rPr>
            </w:pPr>
            <w:r w:rsidRPr="006625F0">
              <w:rPr>
                <w:sz w:val="20"/>
                <w:szCs w:val="20"/>
              </w:rPr>
              <w:t>Ja/Nein</w:t>
            </w:r>
          </w:p>
        </w:tc>
      </w:tr>
      <w:tr w:rsidR="0079123F" w:rsidRPr="006625F0" w14:paraId="3041F36C" w14:textId="77777777" w:rsidTr="00E639B7">
        <w:tc>
          <w:tcPr>
            <w:tcW w:w="8077" w:type="dxa"/>
          </w:tcPr>
          <w:p w14:paraId="5B8524AA" w14:textId="77777777" w:rsidR="0079123F" w:rsidRPr="006625F0" w:rsidRDefault="0079123F" w:rsidP="00E639B7">
            <w:pPr>
              <w:rPr>
                <w:sz w:val="20"/>
                <w:szCs w:val="20"/>
              </w:rPr>
            </w:pPr>
            <w:r w:rsidRPr="006625F0">
              <w:rPr>
                <w:sz w:val="20"/>
                <w:szCs w:val="20"/>
              </w:rPr>
              <w:t xml:space="preserve">Ist funktional </w:t>
            </w:r>
            <w:r w:rsidRPr="006625F0">
              <w:rPr>
                <w:b/>
                <w:bCs/>
                <w:sz w:val="20"/>
                <w:szCs w:val="20"/>
              </w:rPr>
              <w:t>komplex</w:t>
            </w:r>
            <w:r w:rsidRPr="006625F0">
              <w:rPr>
                <w:sz w:val="20"/>
                <w:szCs w:val="20"/>
              </w:rPr>
              <w:t xml:space="preserve"> oder bezieht sich auf eine </w:t>
            </w:r>
            <w:r w:rsidRPr="006625F0">
              <w:rPr>
                <w:b/>
                <w:bCs/>
                <w:sz w:val="20"/>
                <w:szCs w:val="20"/>
              </w:rPr>
              <w:t>große Datenmenge</w:t>
            </w:r>
            <w:r w:rsidRPr="006625F0">
              <w:rPr>
                <w:sz w:val="20"/>
                <w:szCs w:val="20"/>
              </w:rPr>
              <w:t xml:space="preserve"> und ist daher möglicherweise performancekritisch.</w:t>
            </w:r>
          </w:p>
        </w:tc>
        <w:tc>
          <w:tcPr>
            <w:tcW w:w="1008" w:type="dxa"/>
          </w:tcPr>
          <w:p w14:paraId="1DDC875E" w14:textId="77777777" w:rsidR="0079123F" w:rsidRPr="006625F0" w:rsidRDefault="0079123F" w:rsidP="00E639B7">
            <w:pPr>
              <w:rPr>
                <w:sz w:val="20"/>
                <w:szCs w:val="20"/>
              </w:rPr>
            </w:pPr>
            <w:r w:rsidRPr="006625F0">
              <w:rPr>
                <w:sz w:val="20"/>
                <w:szCs w:val="20"/>
              </w:rPr>
              <w:t>Ja/Nein</w:t>
            </w:r>
          </w:p>
        </w:tc>
      </w:tr>
    </w:tbl>
    <w:tbl>
      <w:tblPr>
        <w:tblW w:w="9072"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top w:w="113" w:type="dxa"/>
        </w:tblCellMar>
        <w:tblLook w:val="01E0" w:firstRow="1" w:lastRow="1" w:firstColumn="1" w:lastColumn="1" w:noHBand="0" w:noVBand="0"/>
      </w:tblPr>
      <w:tblGrid>
        <w:gridCol w:w="1273"/>
        <w:gridCol w:w="1985"/>
        <w:gridCol w:w="1122"/>
        <w:gridCol w:w="1146"/>
        <w:gridCol w:w="1275"/>
        <w:gridCol w:w="2271"/>
      </w:tblGrid>
      <w:tr w:rsidR="0079123F" w:rsidRPr="006625F0" w14:paraId="121E9DEE" w14:textId="77777777" w:rsidTr="00E639B7">
        <w:trPr>
          <w:trHeight w:hRule="exact" w:val="1097"/>
        </w:trPr>
        <w:tc>
          <w:tcPr>
            <w:tcW w:w="1273" w:type="dxa"/>
            <w:shd w:val="clear" w:color="auto" w:fill="D5D5D5" w:themeFill="background2"/>
            <w:tcMar>
              <w:bottom w:w="57" w:type="dxa"/>
            </w:tcMar>
          </w:tcPr>
          <w:p w14:paraId="6D243AA4" w14:textId="77777777" w:rsidR="0079123F" w:rsidRPr="006625F0" w:rsidRDefault="0079123F" w:rsidP="00E639B7">
            <w:pPr>
              <w:rPr>
                <w:b/>
              </w:rPr>
            </w:pPr>
            <w:r w:rsidRPr="006625F0">
              <w:rPr>
                <w:b/>
              </w:rPr>
              <w:t>Priorität</w:t>
            </w:r>
          </w:p>
        </w:tc>
        <w:tc>
          <w:tcPr>
            <w:tcW w:w="1985" w:type="dxa"/>
            <w:shd w:val="clear" w:color="auto" w:fill="D5D5D5" w:themeFill="background2"/>
            <w:tcMar>
              <w:bottom w:w="57" w:type="dxa"/>
            </w:tcMar>
          </w:tcPr>
          <w:p w14:paraId="21EA9F90" w14:textId="77777777" w:rsidR="0079123F" w:rsidRPr="006625F0" w:rsidRDefault="0079123F" w:rsidP="00E639B7">
            <w:pPr>
              <w:rPr>
                <w:b/>
              </w:rPr>
            </w:pPr>
            <w:r w:rsidRPr="006625F0">
              <w:rPr>
                <w:b/>
              </w:rPr>
              <w:t>Realisierung</w:t>
            </w:r>
          </w:p>
        </w:tc>
        <w:tc>
          <w:tcPr>
            <w:tcW w:w="1122" w:type="dxa"/>
            <w:shd w:val="clear" w:color="auto" w:fill="D5D5D5" w:themeFill="background2"/>
            <w:tcMar>
              <w:bottom w:w="57" w:type="dxa"/>
            </w:tcMar>
          </w:tcPr>
          <w:p w14:paraId="40F82610" w14:textId="77777777" w:rsidR="0079123F" w:rsidRPr="006625F0" w:rsidRDefault="0079123F" w:rsidP="00E639B7">
            <w:pPr>
              <w:rPr>
                <w:b/>
              </w:rPr>
            </w:pPr>
            <w:r w:rsidRPr="006625F0">
              <w:rPr>
                <w:b/>
              </w:rPr>
              <w:t>Dauer (ca./h)</w:t>
            </w:r>
          </w:p>
        </w:tc>
        <w:tc>
          <w:tcPr>
            <w:tcW w:w="1146" w:type="dxa"/>
            <w:shd w:val="clear" w:color="auto" w:fill="D5D5D5" w:themeFill="background2"/>
            <w:tcMar>
              <w:bottom w:w="57" w:type="dxa"/>
            </w:tcMar>
          </w:tcPr>
          <w:p w14:paraId="0AD909FC" w14:textId="77777777" w:rsidR="0079123F" w:rsidRPr="006625F0" w:rsidRDefault="0079123F" w:rsidP="00E639B7">
            <w:pPr>
              <w:rPr>
                <w:b/>
              </w:rPr>
            </w:pPr>
            <w:r w:rsidRPr="006625F0">
              <w:rPr>
                <w:b/>
              </w:rPr>
              <w:t>QS</w:t>
            </w:r>
            <w:r w:rsidRPr="006625F0">
              <w:rPr>
                <w:b/>
              </w:rPr>
              <w:br/>
              <w:t>(ca./h)</w:t>
            </w:r>
          </w:p>
        </w:tc>
        <w:tc>
          <w:tcPr>
            <w:tcW w:w="1275" w:type="dxa"/>
            <w:shd w:val="clear" w:color="auto" w:fill="D5D5D5" w:themeFill="background2"/>
            <w:tcMar>
              <w:bottom w:w="57" w:type="dxa"/>
            </w:tcMar>
          </w:tcPr>
          <w:p w14:paraId="4360B7AD" w14:textId="77777777" w:rsidR="0079123F" w:rsidRPr="006625F0" w:rsidRDefault="0079123F" w:rsidP="00E639B7">
            <w:pPr>
              <w:rPr>
                <w:b/>
              </w:rPr>
            </w:pPr>
            <w:r w:rsidRPr="006625F0">
              <w:rPr>
                <w:b/>
              </w:rPr>
              <w:t>Kunde</w:t>
            </w:r>
            <w:r w:rsidRPr="006625F0">
              <w:rPr>
                <w:b/>
              </w:rPr>
              <w:br/>
              <w:t>(ca./h)</w:t>
            </w:r>
            <w:r w:rsidRPr="006625F0">
              <w:rPr>
                <w:b/>
              </w:rPr>
              <w:br/>
            </w:r>
          </w:p>
        </w:tc>
        <w:tc>
          <w:tcPr>
            <w:tcW w:w="2271" w:type="dxa"/>
            <w:shd w:val="clear" w:color="auto" w:fill="D5D5D5" w:themeFill="background2"/>
            <w:tcMar>
              <w:bottom w:w="57" w:type="dxa"/>
            </w:tcMar>
          </w:tcPr>
          <w:p w14:paraId="70734B5A" w14:textId="77777777" w:rsidR="0079123F" w:rsidRPr="006625F0" w:rsidRDefault="0079123F" w:rsidP="00E639B7">
            <w:pPr>
              <w:rPr>
                <w:b/>
              </w:rPr>
            </w:pPr>
            <w:r w:rsidRPr="006625F0">
              <w:rPr>
                <w:b/>
              </w:rPr>
              <w:t>Bereich</w:t>
            </w:r>
          </w:p>
        </w:tc>
      </w:tr>
      <w:tr w:rsidR="0079123F" w:rsidRPr="006625F0" w14:paraId="4E0B000E" w14:textId="77777777" w:rsidTr="00E639B7">
        <w:trPr>
          <w:trHeight w:val="454"/>
        </w:trPr>
        <w:tc>
          <w:tcPr>
            <w:tcW w:w="1273" w:type="dxa"/>
            <w:shd w:val="clear" w:color="auto" w:fill="FFFFFF"/>
            <w:tcMar>
              <w:bottom w:w="57" w:type="dxa"/>
            </w:tcMar>
          </w:tcPr>
          <w:p w14:paraId="3B9D6C08" w14:textId="77777777" w:rsidR="0079123F" w:rsidRPr="006625F0" w:rsidRDefault="0079123F" w:rsidP="00E639B7">
            <w:pPr>
              <w:pStyle w:val="Tabelleninhalte"/>
              <w:jc w:val="left"/>
              <w:rPr>
                <w:color w:val="102031" w:themeColor="text2"/>
                <w:sz w:val="22"/>
                <w:szCs w:val="22"/>
              </w:rPr>
            </w:pPr>
            <w:r w:rsidRPr="006625F0">
              <w:rPr>
                <w:color w:val="102031" w:themeColor="text2"/>
                <w:sz w:val="22"/>
                <w:szCs w:val="22"/>
              </w:rPr>
              <w:t>1</w:t>
            </w:r>
          </w:p>
        </w:tc>
        <w:tc>
          <w:tcPr>
            <w:tcW w:w="1985" w:type="dxa"/>
            <w:shd w:val="clear" w:color="auto" w:fill="FFFFFF"/>
            <w:tcMar>
              <w:bottom w:w="57" w:type="dxa"/>
            </w:tcMar>
          </w:tcPr>
          <w:p w14:paraId="21464E11" w14:textId="77777777" w:rsidR="0079123F" w:rsidRPr="006625F0" w:rsidRDefault="0079123F" w:rsidP="00E639B7">
            <w:pPr>
              <w:pStyle w:val="Tabelleninhalte"/>
              <w:jc w:val="left"/>
              <w:rPr>
                <w:color w:val="102031" w:themeColor="text2"/>
                <w:sz w:val="22"/>
                <w:szCs w:val="22"/>
              </w:rPr>
            </w:pPr>
            <w:r w:rsidRPr="006625F0">
              <w:rPr>
                <w:color w:val="102031" w:themeColor="text2"/>
                <w:sz w:val="22"/>
                <w:szCs w:val="22"/>
              </w:rPr>
              <w:t>Abas</w:t>
            </w:r>
          </w:p>
        </w:tc>
        <w:tc>
          <w:tcPr>
            <w:tcW w:w="1122" w:type="dxa"/>
            <w:shd w:val="clear" w:color="auto" w:fill="FFFFFF"/>
            <w:tcMar>
              <w:bottom w:w="57" w:type="dxa"/>
            </w:tcMar>
          </w:tcPr>
          <w:p w14:paraId="212DAFE1" w14:textId="50A5685C" w:rsidR="0079123F" w:rsidRPr="006625F0" w:rsidRDefault="00FC1AF4" w:rsidP="00E639B7">
            <w:pPr>
              <w:pStyle w:val="Tabelleninhalte"/>
              <w:ind w:right="113"/>
              <w:jc w:val="left"/>
              <w:rPr>
                <w:color w:val="102031" w:themeColor="text2"/>
                <w:sz w:val="22"/>
                <w:szCs w:val="22"/>
              </w:rPr>
            </w:pPr>
            <w:r>
              <w:rPr>
                <w:color w:val="102031" w:themeColor="text2"/>
                <w:sz w:val="22"/>
                <w:szCs w:val="22"/>
              </w:rPr>
              <w:t>0</w:t>
            </w:r>
            <w:r w:rsidR="0079123F" w:rsidRPr="006625F0">
              <w:rPr>
                <w:color w:val="102031" w:themeColor="text2"/>
                <w:sz w:val="22"/>
                <w:szCs w:val="22"/>
              </w:rPr>
              <w:t>,00</w:t>
            </w:r>
          </w:p>
        </w:tc>
        <w:tc>
          <w:tcPr>
            <w:tcW w:w="1146" w:type="dxa"/>
            <w:shd w:val="clear" w:color="auto" w:fill="FFFFFF"/>
            <w:tcMar>
              <w:bottom w:w="57" w:type="dxa"/>
            </w:tcMar>
          </w:tcPr>
          <w:p w14:paraId="70C10C13" w14:textId="77777777" w:rsidR="0079123F" w:rsidRPr="006625F0" w:rsidRDefault="0079123F" w:rsidP="00E639B7">
            <w:pPr>
              <w:pStyle w:val="Tabelleninhalte"/>
              <w:ind w:right="113"/>
              <w:jc w:val="left"/>
              <w:rPr>
                <w:color w:val="102031" w:themeColor="text2"/>
                <w:sz w:val="22"/>
                <w:szCs w:val="22"/>
              </w:rPr>
            </w:pPr>
            <w:r w:rsidRPr="006625F0">
              <w:rPr>
                <w:color w:val="102031" w:themeColor="text2"/>
                <w:sz w:val="22"/>
                <w:szCs w:val="22"/>
              </w:rPr>
              <w:t>0,00</w:t>
            </w:r>
          </w:p>
        </w:tc>
        <w:tc>
          <w:tcPr>
            <w:tcW w:w="1275" w:type="dxa"/>
            <w:shd w:val="clear" w:color="auto" w:fill="FFFFFF"/>
            <w:tcMar>
              <w:bottom w:w="57" w:type="dxa"/>
            </w:tcMar>
          </w:tcPr>
          <w:p w14:paraId="38F91DBA" w14:textId="7AECB9B9" w:rsidR="0079123F" w:rsidRPr="006625F0" w:rsidRDefault="00FC1AF4" w:rsidP="00E639B7">
            <w:pPr>
              <w:pStyle w:val="Tabelleninhalte"/>
              <w:ind w:right="113"/>
              <w:jc w:val="left"/>
              <w:rPr>
                <w:color w:val="102031" w:themeColor="text2"/>
                <w:sz w:val="22"/>
                <w:szCs w:val="22"/>
              </w:rPr>
            </w:pPr>
            <w:r>
              <w:rPr>
                <w:color w:val="102031" w:themeColor="text2"/>
                <w:sz w:val="22"/>
                <w:szCs w:val="22"/>
              </w:rPr>
              <w:t>0</w:t>
            </w:r>
            <w:r w:rsidR="0079123F" w:rsidRPr="006625F0">
              <w:rPr>
                <w:color w:val="102031" w:themeColor="text2"/>
                <w:sz w:val="22"/>
                <w:szCs w:val="22"/>
              </w:rPr>
              <w:t>,00</w:t>
            </w:r>
          </w:p>
        </w:tc>
        <w:tc>
          <w:tcPr>
            <w:tcW w:w="2271" w:type="dxa"/>
            <w:shd w:val="clear" w:color="auto" w:fill="FFFFFF"/>
            <w:tcMar>
              <w:bottom w:w="57" w:type="dxa"/>
            </w:tcMar>
          </w:tcPr>
          <w:p w14:paraId="47F646E8" w14:textId="77777777" w:rsidR="0079123F" w:rsidRPr="006625F0" w:rsidRDefault="0079123F" w:rsidP="00E639B7">
            <w:pPr>
              <w:pStyle w:val="Tabelleninhalte"/>
              <w:jc w:val="left"/>
              <w:rPr>
                <w:color w:val="102031" w:themeColor="text2"/>
                <w:sz w:val="22"/>
                <w:szCs w:val="22"/>
              </w:rPr>
            </w:pPr>
            <w:r w:rsidRPr="006625F0">
              <w:rPr>
                <w:color w:val="102031" w:themeColor="text2"/>
                <w:sz w:val="22"/>
                <w:szCs w:val="22"/>
              </w:rPr>
              <w:t>Entwicklung</w:t>
            </w:r>
          </w:p>
        </w:tc>
      </w:tr>
    </w:tbl>
    <w:p w14:paraId="170E07C2" w14:textId="77777777" w:rsidR="0079123F" w:rsidRPr="006625F0" w:rsidRDefault="0079123F" w:rsidP="0079123F"/>
    <w:p w14:paraId="78402A5C" w14:textId="5F10804A" w:rsidR="00674B0A" w:rsidRDefault="007C2B44" w:rsidP="007C2B44">
      <w:pPr>
        <w:pStyle w:val="berschrift1"/>
      </w:pPr>
      <w:bookmarkStart w:id="24" w:name="_Toc235790219"/>
      <w:r>
        <w:t>Prozessbeschreibung Export</w:t>
      </w:r>
      <w:bookmarkEnd w:id="24"/>
    </w:p>
    <w:p w14:paraId="1E71F5A4" w14:textId="77777777" w:rsidR="0088502B" w:rsidRDefault="0088502B" w:rsidP="00822DAD"/>
    <w:p w14:paraId="3B430E08" w14:textId="4BE05FFC" w:rsidR="0088502B" w:rsidRDefault="0088502B" w:rsidP="00822DAD">
      <w:r>
        <w:t xml:space="preserve">Alle benötigten Daten werden per Rest-API von der Lebenshilfe </w:t>
      </w:r>
      <w:r w:rsidR="001C5091">
        <w:t xml:space="preserve">direkt aus den jeweiligen Objekten </w:t>
      </w:r>
      <w:r>
        <w:t>eigenständig abgeholt.</w:t>
      </w:r>
      <w:r w:rsidR="001C5091">
        <w:t xml:space="preserve"> (Dienstleister Blueforte)</w:t>
      </w:r>
    </w:p>
    <w:p w14:paraId="1CFFE646" w14:textId="5EB8A1BE" w:rsidR="001C5091" w:rsidRDefault="001C5091" w:rsidP="00822DAD">
      <w:r>
        <w:t xml:space="preserve">Der entsprechende User ist </w:t>
      </w:r>
      <w:r w:rsidR="00A43B55">
        <w:t xml:space="preserve">bereits </w:t>
      </w:r>
      <w:r>
        <w:t>angelegt.</w:t>
      </w:r>
      <w:r w:rsidR="00A43B55">
        <w:t xml:space="preserve"> </w:t>
      </w:r>
    </w:p>
    <w:p w14:paraId="4E8E579A" w14:textId="77777777" w:rsidR="0079123F" w:rsidRDefault="0079123F" w:rsidP="00822DAD"/>
    <w:p w14:paraId="68F959E7" w14:textId="3FB22CCA" w:rsidR="00A43B55" w:rsidRDefault="0079123F" w:rsidP="00822DAD">
      <w:r>
        <w:t xml:space="preserve">Wir empfehlen, dass </w:t>
      </w:r>
      <w:r w:rsidR="00A43B55">
        <w:t xml:space="preserve">dieser </w:t>
      </w:r>
      <w:r>
        <w:t>User maximal</w:t>
      </w:r>
      <w:r w:rsidR="00A43B55">
        <w:t xml:space="preserve"> </w:t>
      </w:r>
      <w:r>
        <w:t xml:space="preserve">folgende Rechte </w:t>
      </w:r>
      <w:r w:rsidR="00A43B55">
        <w:t>haben</w:t>
      </w:r>
      <w:r>
        <w:t xml:space="preserve"> sollte</w:t>
      </w:r>
      <w:r w:rsidR="00A43B55">
        <w:t>:</w:t>
      </w:r>
    </w:p>
    <w:p w14:paraId="6577A33A" w14:textId="77777777" w:rsidR="00A43B55" w:rsidRDefault="00A43B55" w:rsidP="00822DAD"/>
    <w:p w14:paraId="431A92E8" w14:textId="52392AEC" w:rsidR="00A43B55" w:rsidRDefault="00A43B55" w:rsidP="00822DAD">
      <w:r>
        <w:t>Lesezugriff auf allen relevanten Objekte</w:t>
      </w:r>
      <w:r w:rsidR="006A1662">
        <w:t>n</w:t>
      </w:r>
      <w:r>
        <w:t xml:space="preserve">. </w:t>
      </w:r>
    </w:p>
    <w:p w14:paraId="35F36E76" w14:textId="78487C7A" w:rsidR="00A43B55" w:rsidRDefault="006A1662" w:rsidP="00822DAD">
      <w:r>
        <w:t>Lese- und schreibzugriff auf EDI-Nachrichten.</w:t>
      </w:r>
    </w:p>
    <w:p w14:paraId="1A8B1EB2" w14:textId="77777777" w:rsidR="002E5742" w:rsidRDefault="002E5742" w:rsidP="00822DAD"/>
    <w:p w14:paraId="5222A6A9" w14:textId="3482EAF1" w:rsidR="0079123F" w:rsidRDefault="0079123F" w:rsidP="00822DAD">
      <w:r>
        <w:t xml:space="preserve">Somit können falsche Importe vermieden werden. </w:t>
      </w:r>
      <w:bookmarkEnd w:id="7"/>
      <w:r>
        <w:t>Die Einrichtung der Rollen und Rechte nimmt die Lebenshilfe bei Bedarf selbst vor.</w:t>
      </w:r>
    </w:p>
    <w:p w14:paraId="7B5C2133" w14:textId="77777777" w:rsidR="002C5591" w:rsidRDefault="002C5591" w:rsidP="00822DAD"/>
    <w:p w14:paraId="022EC39D" w14:textId="263831B8" w:rsidR="002C5591" w:rsidRDefault="002C5591" w:rsidP="002C5591">
      <w:pPr>
        <w:pStyle w:val="berschrift1"/>
      </w:pPr>
      <w:bookmarkStart w:id="25" w:name="_Toc235790220"/>
      <w:r>
        <w:t>Infosystem EDI-Nachrichtenzentrale</w:t>
      </w:r>
      <w:bookmarkEnd w:id="25"/>
    </w:p>
    <w:p w14:paraId="27EF6666" w14:textId="77777777" w:rsidR="002C5591" w:rsidRDefault="002C5591" w:rsidP="00822DAD"/>
    <w:p w14:paraId="722104CC" w14:textId="2896D014" w:rsidR="002C5591" w:rsidRPr="006625F0" w:rsidRDefault="00C3005A" w:rsidP="00822DAD">
      <w:r>
        <w:t xml:space="preserve">Im </w:t>
      </w:r>
      <w:r w:rsidR="00F34909">
        <w:t xml:space="preserve">Infosystem Nachrichtenzentrale kann der Zustand </w:t>
      </w:r>
      <w:r w:rsidR="00527060">
        <w:t xml:space="preserve">der Schnittstelle überwacht und </w:t>
      </w:r>
      <w:r w:rsidR="005B4F8B">
        <w:t xml:space="preserve">auf </w:t>
      </w:r>
      <w:r w:rsidR="00527060">
        <w:t xml:space="preserve">Fehler geprüft werden. </w:t>
      </w:r>
      <w:r w:rsidR="00412326">
        <w:t xml:space="preserve">Ggf. können fehlerhafte Nachrichten nach der Fehlerbehebung wieder gestartet werden. Es sollten aber nur Fehler in der ERP selbst behoben werden und die Nachricht neu gestartet werden. Fehler die in der Nachricht selbst vorliegen sollten durch eine neue fehlerfreie Nachricht vom SDL </w:t>
      </w:r>
      <w:r w:rsidR="00EC28A3">
        <w:t>behoben werden, um eine korrekte Nachvollziehbarkeit zu gewährleisten.</w:t>
      </w:r>
    </w:p>
    <w:p w14:paraId="44C4E5FB" w14:textId="7EBC7617" w:rsidR="0090267B" w:rsidRDefault="0090267B" w:rsidP="0090267B">
      <w:pPr>
        <w:pStyle w:val="berschrift1"/>
      </w:pPr>
      <w:bookmarkStart w:id="26" w:name="_Toc235790221"/>
      <w:commentRangeStart w:id="27"/>
      <w:r>
        <w:t>Abnahmekriterien</w:t>
      </w:r>
      <w:bookmarkEnd w:id="26"/>
      <w:commentRangeEnd w:id="27"/>
      <w:r w:rsidR="00DD59E4">
        <w:rPr>
          <w:rStyle w:val="Kommentarzeichen"/>
          <w:sz w:val="36"/>
          <w:szCs w:val="32"/>
        </w:rPr>
        <w:commentReference w:id="27"/>
      </w:r>
    </w:p>
    <w:p w14:paraId="101C2FA6" w14:textId="77777777" w:rsidR="00D317F9" w:rsidRPr="00D317F9" w:rsidRDefault="00D317F9" w:rsidP="00D317F9"/>
    <w:p w14:paraId="5DE175DD" w14:textId="77777777" w:rsidR="0090267B" w:rsidRDefault="0090267B">
      <w:pPr>
        <w:pStyle w:val="Standard1"/>
      </w:pPr>
      <w:r>
        <w:t>Die Abnahme der SDL-Schnittstelle gilt als erfolgreich, wenn die nachfolgend beschriebenen Kriterien vollständig erfüllt und anhand geeigneter Testfälle nachgewiesen wurden.</w:t>
      </w:r>
    </w:p>
    <w:p w14:paraId="1040A64C" w14:textId="77777777" w:rsidR="00D317F9" w:rsidRDefault="00D317F9">
      <w:pPr>
        <w:pStyle w:val="Standard1"/>
      </w:pPr>
    </w:p>
    <w:p w14:paraId="70262DA6" w14:textId="7E4A7C80" w:rsidR="0090267B" w:rsidRDefault="0090267B" w:rsidP="00D317F9">
      <w:pPr>
        <w:pStyle w:val="berschrift2"/>
      </w:pPr>
      <w:bookmarkStart w:id="29" w:name="_Toc235790222"/>
      <w:r>
        <w:lastRenderedPageBreak/>
        <w:t>Konfiguration in ABAS</w:t>
      </w:r>
      <w:bookmarkEnd w:id="29"/>
    </w:p>
    <w:p w14:paraId="78E4D84A" w14:textId="77777777" w:rsidR="00D317F9" w:rsidRPr="00D317F9" w:rsidRDefault="00D317F9" w:rsidP="00D317F9"/>
    <w:p w14:paraId="670B13E3" w14:textId="016590CD"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Der EDI-Nachrichtentyp „SDL“ ist in der Aufzählung 20131 angelegt.</w:t>
      </w:r>
    </w:p>
    <w:p w14:paraId="2F06D27E" w14:textId="3DC68F0A"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Das Feld „ysdlidentifier“ ist in allen relevanten Zieldatenbanken vorhanden.</w:t>
      </w:r>
    </w:p>
    <w:p w14:paraId="3ECE3A26" w14:textId="030798E9" w:rsidR="00D317F9" w:rsidRPr="00D45A10" w:rsidRDefault="0090267B" w:rsidP="00D45A10">
      <w:pPr>
        <w:pStyle w:val="Listenabsatz"/>
        <w:numPr>
          <w:ilvl w:val="0"/>
          <w:numId w:val="26"/>
        </w:numPr>
        <w:rPr>
          <w:rFonts w:eastAsiaTheme="majorEastAsia" w:cstheme="majorBidi"/>
          <w:b/>
          <w:color w:val="102031" w:themeColor="text2"/>
          <w:kern w:val="2"/>
          <w:sz w:val="32"/>
          <w:szCs w:val="26"/>
          <w:lang w:eastAsia="de-DE"/>
          <w14:ligatures w14:val="standardContextual"/>
        </w:rPr>
      </w:pPr>
      <w:r>
        <w:t>EDI ist in der ABAS-Konfiguration aktiviert.</w:t>
      </w:r>
    </w:p>
    <w:p w14:paraId="72A9A1CB" w14:textId="77777777" w:rsidR="00D45A10" w:rsidRPr="00D45A10" w:rsidRDefault="00D45A10" w:rsidP="00D45A10">
      <w:pPr>
        <w:rPr>
          <w:rFonts w:eastAsiaTheme="majorEastAsia" w:cstheme="majorBidi"/>
          <w:b/>
          <w:color w:val="102031" w:themeColor="text2"/>
          <w:kern w:val="2"/>
          <w:sz w:val="32"/>
          <w:szCs w:val="26"/>
          <w:lang w:eastAsia="de-DE"/>
          <w14:ligatures w14:val="standardContextual"/>
        </w:rPr>
      </w:pPr>
    </w:p>
    <w:p w14:paraId="05709C46" w14:textId="46FD5546" w:rsidR="0090267B" w:rsidRDefault="0090267B" w:rsidP="00D317F9">
      <w:pPr>
        <w:pStyle w:val="berschrift2"/>
      </w:pPr>
      <w:bookmarkStart w:id="30" w:name="_Toc235790223"/>
      <w:r>
        <w:t>Anlage der EDI-Nachrichten</w:t>
      </w:r>
      <w:bookmarkEnd w:id="30"/>
    </w:p>
    <w:p w14:paraId="0966C76D" w14:textId="77777777" w:rsidR="00D317F9" w:rsidRPr="00D317F9" w:rsidRDefault="00D317F9" w:rsidP="00D317F9"/>
    <w:p w14:paraId="43FD6C75" w14:textId="77777777"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Über die REST-API können EDI-Nachrichtenobjekte für SDL-Daten automatisiert angelegt werden.</w:t>
      </w:r>
    </w:p>
    <w:p w14:paraId="6C36A190" w14:textId="77777777"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Die Kopfdaten werden gemäß definierter Struktur befüllt, insbesondere Suchwort, Bezeichnung, Import/Export, EDI-Nachrichtentyp und Status.</w:t>
      </w:r>
    </w:p>
    <w:p w14:paraId="60EEE79B" w14:textId="3D919F95" w:rsidR="00D317F9" w:rsidRPr="00E12933" w:rsidRDefault="0090267B" w:rsidP="00E12933">
      <w:pPr>
        <w:pStyle w:val="Listenabsatz"/>
        <w:numPr>
          <w:ilvl w:val="0"/>
          <w:numId w:val="26"/>
        </w:numPr>
        <w:rPr>
          <w:rFonts w:eastAsiaTheme="majorEastAsia" w:cstheme="majorBidi"/>
          <w:b/>
          <w:color w:val="102031" w:themeColor="text2"/>
          <w:kern w:val="2"/>
          <w:sz w:val="32"/>
          <w:szCs w:val="26"/>
          <w:lang w:eastAsia="de-DE"/>
          <w14:ligatures w14:val="standardContextual"/>
        </w:rPr>
      </w:pPr>
      <w:r>
        <w:t>Vorhandene Tabellendaten werden korrekt im JSON-Format in das vorgesehene Freitextfeld der Tabellenzeile übernommen.</w:t>
      </w:r>
    </w:p>
    <w:p w14:paraId="3581C72F" w14:textId="77777777" w:rsidR="008F0430" w:rsidRDefault="008F0430" w:rsidP="00E12933">
      <w:pPr>
        <w:ind w:left="360"/>
        <w:rPr>
          <w:rFonts w:eastAsiaTheme="majorEastAsia" w:cstheme="majorBidi"/>
          <w:color w:val="102031" w:themeColor="text2"/>
          <w:kern w:val="2"/>
          <w:szCs w:val="26"/>
          <w:lang w:eastAsia="de-DE"/>
          <w14:ligatures w14:val="standardContextual"/>
        </w:rPr>
      </w:pPr>
    </w:p>
    <w:p w14:paraId="27694DE9" w14:textId="37F10CB8" w:rsidR="00E12933" w:rsidRPr="00E12933" w:rsidRDefault="00E12933" w:rsidP="00E12933">
      <w:pPr>
        <w:ind w:left="360"/>
        <w:rPr>
          <w:rFonts w:eastAsiaTheme="majorEastAsia" w:cstheme="majorBidi"/>
          <w:color w:val="102031" w:themeColor="text2"/>
          <w:kern w:val="2"/>
          <w:szCs w:val="26"/>
          <w:lang w:eastAsia="de-DE"/>
          <w14:ligatures w14:val="standardContextual"/>
        </w:rPr>
      </w:pPr>
      <w:r>
        <w:rPr>
          <w:rFonts w:eastAsiaTheme="majorEastAsia" w:cstheme="majorBidi"/>
          <w:color w:val="102031" w:themeColor="text2"/>
          <w:kern w:val="2"/>
          <w:szCs w:val="26"/>
          <w:lang w:eastAsia="de-DE"/>
          <w14:ligatures w14:val="standardContextual"/>
        </w:rPr>
        <w:t>D</w:t>
      </w:r>
      <w:r w:rsidR="008F0430">
        <w:rPr>
          <w:rFonts w:eastAsiaTheme="majorEastAsia" w:cstheme="majorBidi"/>
          <w:color w:val="102031" w:themeColor="text2"/>
          <w:kern w:val="2"/>
          <w:szCs w:val="26"/>
          <w:lang w:eastAsia="de-DE"/>
          <w14:ligatures w14:val="standardContextual"/>
        </w:rPr>
        <w:t>ieses</w:t>
      </w:r>
      <w:r>
        <w:rPr>
          <w:rFonts w:eastAsiaTheme="majorEastAsia" w:cstheme="majorBidi"/>
          <w:color w:val="102031" w:themeColor="text2"/>
          <w:kern w:val="2"/>
          <w:szCs w:val="26"/>
          <w:lang w:eastAsia="de-DE"/>
          <w14:ligatures w14:val="standardContextual"/>
        </w:rPr>
        <w:t xml:space="preserve"> Abnahmekrit</w:t>
      </w:r>
      <w:r w:rsidR="008878D3">
        <w:rPr>
          <w:rFonts w:eastAsiaTheme="majorEastAsia" w:cstheme="majorBidi"/>
          <w:color w:val="102031" w:themeColor="text2"/>
          <w:kern w:val="2"/>
          <w:szCs w:val="26"/>
          <w:lang w:eastAsia="de-DE"/>
          <w14:ligatures w14:val="standardContextual"/>
        </w:rPr>
        <w:t>erium ist eine Voraussetzung die Seitens Blueforte erfüllt werden muss.</w:t>
      </w:r>
    </w:p>
    <w:p w14:paraId="0E6F2642" w14:textId="77777777" w:rsidR="00E12933" w:rsidRPr="00E12933" w:rsidRDefault="00E12933" w:rsidP="00E12933">
      <w:pPr>
        <w:ind w:left="360"/>
        <w:rPr>
          <w:rFonts w:eastAsiaTheme="majorEastAsia" w:cstheme="majorBidi"/>
          <w:b/>
          <w:color w:val="102031" w:themeColor="text2"/>
          <w:kern w:val="2"/>
          <w:sz w:val="32"/>
          <w:szCs w:val="26"/>
          <w:lang w:eastAsia="de-DE"/>
          <w14:ligatures w14:val="standardContextual"/>
        </w:rPr>
      </w:pPr>
    </w:p>
    <w:p w14:paraId="58D01C00" w14:textId="48F1AEF9" w:rsidR="0090267B" w:rsidRDefault="0090267B" w:rsidP="00D317F9">
      <w:pPr>
        <w:pStyle w:val="berschrift2"/>
      </w:pPr>
      <w:bookmarkStart w:id="31" w:name="_Toc235790224"/>
      <w:r>
        <w:t>Verarbeitung der EDI-Nachrichten</w:t>
      </w:r>
      <w:bookmarkEnd w:id="31"/>
    </w:p>
    <w:p w14:paraId="7849F966" w14:textId="77777777" w:rsidR="00D317F9" w:rsidRPr="00D317F9" w:rsidRDefault="00D317F9" w:rsidP="00D317F9"/>
    <w:p w14:paraId="5AB9E17C" w14:textId="77777777"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Neue EDI-Nachrichten mit Nachrichtentyp „SDL“ und Status „Neu“ werden regelmäßig selektiert und nach Erfassungsdatum aufsteigend verarbeitet.</w:t>
      </w:r>
    </w:p>
    <w:p w14:paraId="280C346E" w14:textId="77777777"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Die Verarbeitung erfolgt zeilenweise für alle Zeilen mit Feld 4 = „INHALT“.</w:t>
      </w:r>
    </w:p>
    <w:p w14:paraId="77442664" w14:textId="77777777"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Über das Feld „ysdlidentifier“ wird eindeutig erkannt, ob ein Datensatz neu angelegt oder ein bestehender Datensatz aktualisiert werden muss.</w:t>
      </w:r>
    </w:p>
    <w:p w14:paraId="0C81C0A5" w14:textId="77777777" w:rsidR="0090267B" w:rsidRPr="00D317F9"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Nach erfolgreicher Verarbeitung wird je Tabellenzeile der Verarbeitungsstatus „Ok“ gesetzt und im Kopf der Status „Verarbeitet“ (0) eingetragen.</w:t>
      </w:r>
    </w:p>
    <w:p w14:paraId="64F2F261" w14:textId="77777777" w:rsidR="00D317F9" w:rsidRPr="00D317F9" w:rsidRDefault="00D317F9" w:rsidP="00D317F9">
      <w:pPr>
        <w:rPr>
          <w:rFonts w:eastAsiaTheme="majorEastAsia" w:cstheme="majorBidi"/>
          <w:b/>
          <w:color w:val="102031" w:themeColor="text2"/>
          <w:kern w:val="2"/>
          <w:sz w:val="32"/>
          <w:szCs w:val="26"/>
          <w:lang w:eastAsia="de-DE"/>
          <w14:ligatures w14:val="standardContextual"/>
        </w:rPr>
      </w:pPr>
    </w:p>
    <w:p w14:paraId="09A7AB73" w14:textId="1988C119" w:rsidR="0090267B" w:rsidRDefault="0090267B" w:rsidP="00D317F9">
      <w:pPr>
        <w:pStyle w:val="berschrift2"/>
      </w:pPr>
      <w:bookmarkStart w:id="32" w:name="_Toc235790225"/>
      <w:r>
        <w:t>Fehlerbehandlung</w:t>
      </w:r>
      <w:bookmarkEnd w:id="32"/>
    </w:p>
    <w:p w14:paraId="2A690244" w14:textId="77777777" w:rsidR="00D317F9" w:rsidRPr="00D317F9" w:rsidRDefault="00D317F9" w:rsidP="00D317F9"/>
    <w:p w14:paraId="4146CCCF" w14:textId="789AEEE2"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Fehlt die angegebene Datenbank oder Gruppe, wird die Verarbeitung nicht fortgeführt und eine nachvollziehbare Fehlermeldung im Feld „ftext“ geschrieben.</w:t>
      </w:r>
    </w:p>
    <w:p w14:paraId="542C08C0" w14:textId="1614BE96"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 xml:space="preserve">Fehlt das Suchwort „such“ oder der „ysdlidentifier“, wird die Nachricht als fehlerhaft gekennzeichnet und </w:t>
      </w:r>
      <w:r w:rsidR="00EB531D">
        <w:t xml:space="preserve">in „ftext“ </w:t>
      </w:r>
      <w:r>
        <w:t>dokumentiert.</w:t>
      </w:r>
    </w:p>
    <w:p w14:paraId="385888A4" w14:textId="17E046A6"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 xml:space="preserve">Nicht vorhandene Zielfelder werden </w:t>
      </w:r>
      <w:r w:rsidR="00D317F9">
        <w:t>mit Feldnamen</w:t>
      </w:r>
      <w:r>
        <w:t xml:space="preserve"> und betroffener Datenbank in „ftext“ dokumentiert.</w:t>
      </w:r>
    </w:p>
    <w:p w14:paraId="377EBBB8" w14:textId="38D7C0A2" w:rsidR="0090267B" w:rsidRPr="00D317F9"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Bei Verarbeitungsfehlern wird je betroffener Tabellenzeile der Status „Nicht Ok“ gesetzt</w:t>
      </w:r>
      <w:r w:rsidR="00C72DD2">
        <w:t xml:space="preserve">, </w:t>
      </w:r>
      <w:r>
        <w:t xml:space="preserve">im Kopf </w:t>
      </w:r>
      <w:r w:rsidR="00EB531D">
        <w:t xml:space="preserve">der EDI-Nachricht </w:t>
      </w:r>
      <w:r>
        <w:t>der Status „Verarbeitungsfehler“ (4) eingetragen</w:t>
      </w:r>
      <w:r w:rsidR="00C72DD2">
        <w:t xml:space="preserve"> und die Fehlermeldung im zweiten Freitextfeld der Tabelle eingetragen</w:t>
      </w:r>
      <w:r>
        <w:t>.</w:t>
      </w:r>
    </w:p>
    <w:p w14:paraId="229AA38E" w14:textId="77777777" w:rsidR="00D317F9" w:rsidRPr="0090267B" w:rsidRDefault="00D317F9" w:rsidP="00D317F9">
      <w:pPr>
        <w:pStyle w:val="Listenabsatz"/>
        <w:rPr>
          <w:rFonts w:eastAsiaTheme="majorEastAsia" w:cstheme="majorBidi"/>
          <w:b/>
          <w:color w:val="102031" w:themeColor="text2"/>
          <w:kern w:val="2"/>
          <w:sz w:val="32"/>
          <w:szCs w:val="26"/>
          <w:lang w:eastAsia="de-DE"/>
          <w14:ligatures w14:val="standardContextual"/>
        </w:rPr>
      </w:pPr>
    </w:p>
    <w:p w14:paraId="4465B4B5" w14:textId="7F93423F" w:rsidR="0090267B" w:rsidRDefault="0090267B" w:rsidP="00D317F9">
      <w:pPr>
        <w:pStyle w:val="berschrift2"/>
      </w:pPr>
      <w:bookmarkStart w:id="33" w:name="_Toc235790226"/>
      <w:r>
        <w:t>Nachweis der Abnahme</w:t>
      </w:r>
      <w:bookmarkEnd w:id="33"/>
    </w:p>
    <w:p w14:paraId="7DF37317" w14:textId="77777777" w:rsidR="00D317F9" w:rsidRPr="00D317F9" w:rsidRDefault="00D317F9" w:rsidP="00D317F9"/>
    <w:p w14:paraId="740CFBD7" w14:textId="77777777"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Für die Abnahme liegen Testfälle für erfolgreiche Importe, Aktualisierungen bestehender Datensätze und definierte Fehlerfälle vor.</w:t>
      </w:r>
    </w:p>
    <w:p w14:paraId="31265613" w14:textId="77777777"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Die Testergebnisse sind dokumentiert und enthalten die verwendeten Testdaten, das erwartete Ergebnis und das tatsächliche Ergebnis.</w:t>
      </w:r>
    </w:p>
    <w:p w14:paraId="26C0F131" w14:textId="77777777" w:rsidR="0090267B" w:rsidRPr="0090267B" w:rsidRDefault="0090267B" w:rsidP="00D317F9">
      <w:pPr>
        <w:pStyle w:val="Listenabsatz"/>
        <w:numPr>
          <w:ilvl w:val="0"/>
          <w:numId w:val="26"/>
        </w:numPr>
        <w:rPr>
          <w:rFonts w:eastAsiaTheme="majorEastAsia" w:cstheme="majorBidi"/>
          <w:b/>
          <w:color w:val="102031" w:themeColor="text2"/>
          <w:kern w:val="2"/>
          <w:sz w:val="32"/>
          <w:szCs w:val="26"/>
          <w:lang w:eastAsia="de-DE"/>
          <w14:ligatures w14:val="standardContextual"/>
        </w:rPr>
      </w:pPr>
      <w:r>
        <w:t>Alle kritischen Fehler sind vor der Abnahme behoben oder durch eine abgestimmte Entscheidung bewertet und dokumentiert.</w:t>
      </w:r>
    </w:p>
    <w:p w14:paraId="2193D1FD" w14:textId="77777777" w:rsidR="00822DAD" w:rsidRPr="00822DAD" w:rsidRDefault="00822DAD" w:rsidP="00822DAD"/>
    <w:sectPr w:rsidR="00822DAD" w:rsidRPr="00822DAD" w:rsidSect="00EC52D9">
      <w:headerReference w:type="even" r:id="rId17"/>
      <w:headerReference w:type="default" r:id="rId18"/>
      <w:footerReference w:type="even" r:id="rId19"/>
      <w:footerReference w:type="default" r:id="rId20"/>
      <w:headerReference w:type="first" r:id="rId21"/>
      <w:footerReference w:type="first" r:id="rId22"/>
      <w:pgSz w:w="11894" w:h="16834"/>
      <w:pgMar w:top="1417" w:right="1417" w:bottom="1134" w:left="1417" w:header="720" w:footer="14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Florian Petersen" w:date="2026-07-30T13:46:00Z" w:initials="FP">
    <w:p w14:paraId="55858DB0" w14:textId="0972070D" w:rsidR="008443CB" w:rsidRDefault="008443CB" w:rsidP="008443CB">
      <w:pPr>
        <w:pStyle w:val="Kommentartext"/>
      </w:pPr>
      <w:r>
        <w:rPr>
          <w:rStyle w:val="Kommentarzeichen"/>
        </w:rPr>
        <w:annotationRef/>
      </w:r>
      <w:r>
        <w:t xml:space="preserve">Sollen Masken auch angepasst werden </w:t>
      </w:r>
      <w:r>
        <w:fldChar w:fldCharType="begin"/>
      </w:r>
      <w:r>
        <w:instrText>HYPERLINK "mailto:peter.koch@forterro.com"</w:instrText>
      </w:r>
      <w:bookmarkStart w:id="11" w:name="_@_3BA85E83F7CD433CBD7069DA603E6A21Z"/>
      <w:r>
        <w:fldChar w:fldCharType="separate"/>
      </w:r>
      <w:bookmarkEnd w:id="11"/>
      <w:r w:rsidRPr="008443CB">
        <w:rPr>
          <w:rStyle w:val="Erwhnung"/>
          <w:noProof/>
        </w:rPr>
        <w:t>@Peter Koch</w:t>
      </w:r>
      <w:r>
        <w:fldChar w:fldCharType="end"/>
      </w:r>
      <w:r>
        <w:t xml:space="preserve"> </w:t>
      </w:r>
    </w:p>
  </w:comment>
  <w:comment w:id="14" w:author="Florian Petersen" w:date="2026-07-30T13:51:00Z" w:initials="FP">
    <w:p w14:paraId="57853B4A" w14:textId="77777777" w:rsidR="00804117" w:rsidRDefault="00804117" w:rsidP="00804117">
      <w:pPr>
        <w:pStyle w:val="Kommentartext"/>
      </w:pPr>
      <w:r>
        <w:rPr>
          <w:rStyle w:val="Kommentarzeichen"/>
        </w:rPr>
        <w:annotationRef/>
      </w:r>
      <w:r>
        <w:t xml:space="preserve">Automatisch per Cron, manuell? </w:t>
      </w:r>
    </w:p>
  </w:comment>
  <w:comment w:id="16" w:author="Florian Petersen" w:date="2026-07-30T13:50:00Z" w:initials="FP">
    <w:p w14:paraId="4F0106FC" w14:textId="77777777" w:rsidR="00FC502B" w:rsidRDefault="00FC502B" w:rsidP="00FC502B">
      <w:pPr>
        <w:pStyle w:val="Kommentartext"/>
      </w:pPr>
      <w:r>
        <w:rPr>
          <w:rStyle w:val="Kommentarzeichen"/>
        </w:rPr>
        <w:annotationRef/>
      </w:r>
      <w:r>
        <w:t>Würde noch in Hinweis mit aufnehmen, dass durch die Spaltenanzahl (30?) die Anzahl der Felder limitiert sind. Oder erweitert werden müssen in irgendeiner Form.</w:t>
      </w:r>
    </w:p>
  </w:comment>
  <w:comment w:id="17" w:author="Florian Petersen" w:date="2026-07-30T13:51:00Z" w:initials="FP">
    <w:p w14:paraId="137C318D" w14:textId="77777777" w:rsidR="00804117" w:rsidRDefault="00804117" w:rsidP="00804117">
      <w:pPr>
        <w:pStyle w:val="Kommentartext"/>
      </w:pPr>
      <w:r>
        <w:rPr>
          <w:rStyle w:val="Kommentarzeichen"/>
        </w:rPr>
        <w:annotationRef/>
      </w:r>
      <w:r>
        <w:t>Also man hat ja quasi nur 30-5 aktuell wo du den Inhalt dann eintragen kannst aus der JSON</w:t>
      </w:r>
    </w:p>
  </w:comment>
  <w:comment w:id="20" w:author="Philipp Merkel" w:date="2026-07-27T09:32:00Z" w:initials="PM">
    <w:p w14:paraId="3FDAA807" w14:textId="3AFFFAFB" w:rsidR="00B32902" w:rsidRDefault="00B32902" w:rsidP="00B32902">
      <w:pPr>
        <w:pStyle w:val="Kommentartext"/>
      </w:pPr>
      <w:r>
        <w:rPr>
          <w:rStyle w:val="Kommentarzeichen"/>
        </w:rPr>
        <w:annotationRef/>
      </w:r>
      <w:r>
        <w:fldChar w:fldCharType="begin"/>
      </w:r>
      <w:r>
        <w:instrText>HYPERLINK "mailto:peter.koch@forterro.com"</w:instrText>
      </w:r>
      <w:bookmarkStart w:id="21" w:name="_@_E102F3C92913439F9C75623E84F4E035Z"/>
      <w:r>
        <w:fldChar w:fldCharType="separate"/>
      </w:r>
      <w:bookmarkEnd w:id="21"/>
      <w:r w:rsidRPr="00B32902">
        <w:rPr>
          <w:rStyle w:val="Erwhnung"/>
          <w:noProof/>
        </w:rPr>
        <w:t>@Peter Koch</w:t>
      </w:r>
      <w:r>
        <w:fldChar w:fldCharType="end"/>
      </w:r>
      <w:r>
        <w:t xml:space="preserve"> text7 oder text6?</w:t>
      </w:r>
    </w:p>
  </w:comment>
  <w:comment w:id="22" w:author="Philipp Merkel" w:date="2026-07-27T09:34:00Z" w:initials="PM">
    <w:p w14:paraId="11BE13E5" w14:textId="2B196E19" w:rsidR="00052CD1" w:rsidRDefault="00052CD1" w:rsidP="00052CD1">
      <w:pPr>
        <w:pStyle w:val="Kommentartext"/>
      </w:pPr>
      <w:r>
        <w:rPr>
          <w:rStyle w:val="Kommentarzeichen"/>
        </w:rPr>
        <w:annotationRef/>
      </w:r>
      <w:r>
        <w:fldChar w:fldCharType="begin"/>
      </w:r>
      <w:r>
        <w:instrText>HYPERLINK "mailto:peter.koch@forterro.com"</w:instrText>
      </w:r>
      <w:bookmarkStart w:id="23" w:name="_@_DC565541F1E34D44803DC30A61115A44Z"/>
      <w:r>
        <w:fldChar w:fldCharType="separate"/>
      </w:r>
      <w:bookmarkEnd w:id="23"/>
      <w:r w:rsidRPr="00052CD1">
        <w:rPr>
          <w:rStyle w:val="Erwhnung"/>
          <w:noProof/>
        </w:rPr>
        <w:t>@Peter Koch</w:t>
      </w:r>
      <w:r>
        <w:fldChar w:fldCharType="end"/>
      </w:r>
      <w:r>
        <w:t xml:space="preserve"> steht der Identifier nicht in Feld  5? Steht zumindest weiter oben</w:t>
      </w:r>
    </w:p>
  </w:comment>
  <w:comment w:id="27" w:author="Florian Petersen" w:date="2026-07-30T13:56:00Z" w:initials="FP">
    <w:p w14:paraId="5396001C" w14:textId="19F95410" w:rsidR="00DD59E4" w:rsidRDefault="00DD59E4" w:rsidP="00DD59E4">
      <w:pPr>
        <w:pStyle w:val="Kommentartext"/>
      </w:pPr>
      <w:r>
        <w:rPr>
          <w:rStyle w:val="Kommentarzeichen"/>
        </w:rPr>
        <w:annotationRef/>
      </w:r>
      <w:r>
        <w:fldChar w:fldCharType="begin"/>
      </w:r>
      <w:r>
        <w:instrText>HYPERLINK "mailto:peter.koch@forterro.com"</w:instrText>
      </w:r>
      <w:bookmarkStart w:id="28" w:name="_@_E1DA68786C10468ABDD10AC868C3FA14Z"/>
      <w:r>
        <w:fldChar w:fldCharType="separate"/>
      </w:r>
      <w:bookmarkEnd w:id="28"/>
      <w:r w:rsidRPr="00DD59E4">
        <w:rPr>
          <w:rStyle w:val="Erwhnung"/>
          <w:noProof/>
        </w:rPr>
        <w:t>@Peter Koch</w:t>
      </w:r>
      <w:r>
        <w:fldChar w:fldCharType="end"/>
      </w:r>
      <w:r>
        <w:t xml:space="preserve"> Ich liebe Sie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858DB0" w15:done="0"/>
  <w15:commentEx w15:paraId="57853B4A" w15:done="0"/>
  <w15:commentEx w15:paraId="4F0106FC" w15:done="0"/>
  <w15:commentEx w15:paraId="137C318D" w15:paraIdParent="4F0106FC" w15:done="0"/>
  <w15:commentEx w15:paraId="3FDAA807" w15:done="0"/>
  <w15:commentEx w15:paraId="11BE13E5" w15:done="0"/>
  <w15:commentEx w15:paraId="539600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FED679" w16cex:dateUtc="2026-07-30T11:46:00Z"/>
  <w16cex:commentExtensible w16cex:durableId="26BFAEA2" w16cex:dateUtc="2026-07-30T11:51:00Z"/>
  <w16cex:commentExtensible w16cex:durableId="0133143C" w16cex:dateUtc="2026-07-30T11:50:00Z"/>
  <w16cex:commentExtensible w16cex:durableId="64BB2FA6" w16cex:dateUtc="2026-07-30T11:51:00Z"/>
  <w16cex:commentExtensible w16cex:durableId="1DBEE21F" w16cex:dateUtc="2026-07-27T07:32:00Z"/>
  <w16cex:commentExtensible w16cex:durableId="06E47433" w16cex:dateUtc="2026-07-27T07:34:00Z"/>
  <w16cex:commentExtensible w16cex:durableId="02C844A8" w16cex:dateUtc="2026-07-30T1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58DB0" w16cid:durableId="7DFED679"/>
  <w16cid:commentId w16cid:paraId="57853B4A" w16cid:durableId="26BFAEA2"/>
  <w16cid:commentId w16cid:paraId="4F0106FC" w16cid:durableId="0133143C"/>
  <w16cid:commentId w16cid:paraId="137C318D" w16cid:durableId="64BB2FA6"/>
  <w16cid:commentId w16cid:paraId="3FDAA807" w16cid:durableId="1DBEE21F"/>
  <w16cid:commentId w16cid:paraId="11BE13E5" w16cid:durableId="06E47433"/>
  <w16cid:commentId w16cid:paraId="5396001C" w16cid:durableId="02C844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C42B" w14:textId="77777777" w:rsidR="004C562B" w:rsidRPr="006625F0" w:rsidRDefault="004C562B" w:rsidP="002003D5">
      <w:r w:rsidRPr="006625F0">
        <w:separator/>
      </w:r>
    </w:p>
  </w:endnote>
  <w:endnote w:type="continuationSeparator" w:id="0">
    <w:p w14:paraId="585C421E" w14:textId="77777777" w:rsidR="004C562B" w:rsidRPr="006625F0" w:rsidRDefault="004C562B" w:rsidP="002003D5">
      <w:r w:rsidRPr="006625F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1" w:fontKey="{E979F5EF-FCF0-44D1-871D-E86E8E207A8E}"/>
    <w:embedBold r:id="rId2" w:fontKey="{5AE5FD61-3990-4EA3-A515-E43007617A2A}"/>
    <w:embedItalic r:id="rId3" w:fontKey="{EF5A0522-9D89-4ACF-9E5E-3AB072B934E7}"/>
    <w:embedBoldItalic r:id="rId4" w:fontKey="{9FBF41FE-32A7-48A5-850F-DCB34278C0B4}"/>
  </w:font>
  <w:font w:name="Tahoma">
    <w:panose1 w:val="020B0604030504040204"/>
    <w:charset w:val="00"/>
    <w:family w:val="swiss"/>
    <w:pitch w:val="variable"/>
    <w:sig w:usb0="E1002EFF" w:usb1="C000605B" w:usb2="00000029" w:usb3="00000000" w:csb0="000101FF" w:csb1="00000000"/>
    <w:embedRegular r:id="rId5" w:fontKey="{5FDE6386-328F-4DC9-AD84-29C1EC46E3E7}"/>
    <w:embedBold r:id="rId6" w:fontKey="{E6A55A2F-D743-49F3-A95A-3BD151C1FF8C}"/>
    <w:embedItalic r:id="rId7" w:fontKey="{4A0DD95E-A5C5-4EDA-A2FF-E691DD2CC7CB}"/>
    <w:embedBoldItalic r:id="rId8" w:fontKey="{16098350-6DA1-4DFD-B995-7EF15F2180C4}"/>
  </w:font>
  <w:font w:name="Segoe UI">
    <w:panose1 w:val="020B0502040204020203"/>
    <w:charset w:val="00"/>
    <w:family w:val="swiss"/>
    <w:pitch w:val="variable"/>
    <w:sig w:usb0="E4002EFF" w:usb1="C000E47F" w:usb2="00000009" w:usb3="00000000" w:csb0="000001FF" w:csb1="00000000"/>
    <w:embedRegular r:id="rId9" w:fontKey="{5FCEB643-E2C3-4193-B869-19F74797BB64}"/>
    <w:embedBold r:id="rId10" w:fontKey="{77D4FE0E-F6A1-49AA-8645-7ECB2D79BF29}"/>
    <w:embedItalic r:id="rId11" w:fontKey="{255582F3-00A6-4B45-8A61-A776D966106C}"/>
    <w:embedBoldItalic r:id="rId12" w:fontKey="{972E2825-9F45-41B6-9A8E-1D6D17BCE688}"/>
  </w:font>
  <w:font w:name="HGGothicM">
    <w:altName w:val="HGｺﾞｼｯｸM"/>
    <w:panose1 w:val="00000000000000000000"/>
    <w:charset w:val="80"/>
    <w:family w:val="roman"/>
    <w:notTrueType/>
    <w:pitch w:val="default"/>
  </w:font>
  <w:font w:name="HGMaruGothicMPRO">
    <w:charset w:val="80"/>
    <w:family w:val="swiss"/>
    <w:pitch w:val="variable"/>
    <w:sig w:usb0="E00002FF" w:usb1="2AC7EDFE" w:usb2="00000012" w:usb3="00000000" w:csb0="00020001" w:csb1="00000000"/>
  </w:font>
  <w:font w:name="Arial">
    <w:panose1 w:val="020B0604020202020204"/>
    <w:charset w:val="00"/>
    <w:family w:val="swiss"/>
    <w:pitch w:val="variable"/>
    <w:sig w:usb0="E0002EFF" w:usb1="C000785B" w:usb2="00000009" w:usb3="00000000" w:csb0="000001FF" w:csb1="00000000"/>
  </w:font>
  <w:font w:name="Permanent Marker">
    <w:altName w:val="Calibri"/>
    <w:charset w:val="00"/>
    <w:family w:val="auto"/>
    <w:pitch w:val="variable"/>
    <w:sig w:usb0="80000027" w:usb1="48000042" w:usb2="14000000" w:usb3="00000000" w:csb0="00000001" w:csb1="00000000"/>
  </w:font>
  <w:font w:name="Calibri">
    <w:panose1 w:val="020F0502020204030204"/>
    <w:charset w:val="00"/>
    <w:family w:val="swiss"/>
    <w:pitch w:val="variable"/>
    <w:sig w:usb0="E4002EFF" w:usb1="C200247B" w:usb2="00000009" w:usb3="00000000" w:csb0="000001FF" w:csb1="00000000"/>
    <w:embedRegular r:id="rId13" w:fontKey="{4C26037C-BC6C-4190-B37C-16EF358C67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8DEA" w14:textId="77777777" w:rsidR="008A73AE" w:rsidRPr="006625F0" w:rsidRDefault="008A73A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7E81" w14:textId="77777777" w:rsidR="00FF115F" w:rsidRPr="006625F0" w:rsidRDefault="008A73AE" w:rsidP="00FF115F">
    <w:pPr>
      <w:shd w:val="clear" w:color="auto" w:fill="FFFFFF"/>
      <w:spacing w:line="276" w:lineRule="auto"/>
      <w:jc w:val="center"/>
      <w:rPr>
        <w:rFonts w:eastAsia="Times New Roman" w:cs="Segoe UI"/>
        <w:color w:val="C0C0C0" w:themeColor="background2" w:themeShade="E6"/>
        <w:sz w:val="14"/>
        <w:szCs w:val="14"/>
        <w:shd w:val="clear" w:color="auto" w:fill="FFFFFF"/>
      </w:rPr>
    </w:pPr>
    <w:r w:rsidRPr="006625F0">
      <w:rPr>
        <w:rFonts w:eastAsia="Times New Roman" w:cs="Segoe UI"/>
        <w:noProof/>
        <w:color w:val="000000" w:themeColor="text1"/>
        <w:sz w:val="15"/>
        <w:szCs w:val="16"/>
        <w:lang w:eastAsia="de-DE"/>
      </w:rPr>
      <w:drawing>
        <wp:anchor distT="0" distB="0" distL="114300" distR="114300" simplePos="0" relativeHeight="251658243" behindDoc="0" locked="0" layoutInCell="1" allowOverlap="1" wp14:anchorId="7B9070F9" wp14:editId="6F4AFD6F">
          <wp:simplePos x="0" y="0"/>
          <wp:positionH relativeFrom="margin">
            <wp:posOffset>-626745</wp:posOffset>
          </wp:positionH>
          <wp:positionV relativeFrom="paragraph">
            <wp:posOffset>-635</wp:posOffset>
          </wp:positionV>
          <wp:extent cx="7073660" cy="49495"/>
          <wp:effectExtent l="0" t="0" r="0" b="8255"/>
          <wp:wrapNone/>
          <wp:docPr id="1646491593" name="Grafik 164649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91593" name="Grafik 1646491593"/>
                  <pic:cNvPicPr/>
                </pic:nvPicPr>
                <pic:blipFill>
                  <a:blip r:embed="rId1">
                    <a:extLst>
                      <a:ext uri="{28A0092B-C50C-407E-A947-70E740481C1C}">
                        <a14:useLocalDpi xmlns:a14="http://schemas.microsoft.com/office/drawing/2010/main" val="0"/>
                      </a:ext>
                    </a:extLst>
                  </a:blip>
                  <a:stretch>
                    <a:fillRect/>
                  </a:stretch>
                </pic:blipFill>
                <pic:spPr>
                  <a:xfrm>
                    <a:off x="0" y="0"/>
                    <a:ext cx="7073660" cy="49495"/>
                  </a:xfrm>
                  <a:prstGeom prst="rect">
                    <a:avLst/>
                  </a:prstGeom>
                </pic:spPr>
              </pic:pic>
            </a:graphicData>
          </a:graphic>
          <wp14:sizeRelH relativeFrom="margin">
            <wp14:pctWidth>0</wp14:pctWidth>
          </wp14:sizeRelH>
          <wp14:sizeRelV relativeFrom="margin">
            <wp14:pctHeight>0</wp14:pctHeight>
          </wp14:sizeRelV>
        </wp:anchor>
      </w:drawing>
    </w:r>
    <w:bookmarkStart w:id="34" w:name="_Hlk145178774"/>
  </w:p>
  <w:tbl>
    <w:tblPr>
      <w:tblStyle w:val="Tabellenraster"/>
      <w:tblW w:w="10536" w:type="dxa"/>
      <w:tblInd w:w="-476" w:type="dxa"/>
      <w:tblLayout w:type="fixed"/>
      <w:tblLook w:val="04A0" w:firstRow="1" w:lastRow="0" w:firstColumn="1" w:lastColumn="0" w:noHBand="0" w:noVBand="1"/>
    </w:tblPr>
    <w:tblGrid>
      <w:gridCol w:w="2235"/>
      <w:gridCol w:w="1135"/>
      <w:gridCol w:w="6173"/>
      <w:gridCol w:w="993"/>
    </w:tblGrid>
    <w:tr w:rsidR="00FF115F" w:rsidRPr="006625F0" w14:paraId="08849918" w14:textId="77777777" w:rsidTr="00E639B7">
      <w:trPr>
        <w:trHeight w:hRule="exact" w:val="284"/>
      </w:trPr>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5D5" w:themeFill="background2"/>
          <w:vAlign w:val="center"/>
        </w:tcPr>
        <w:p w14:paraId="24DEE2B9" w14:textId="77777777" w:rsidR="00FF115F" w:rsidRPr="006625F0" w:rsidRDefault="00FF115F" w:rsidP="00FF115F">
          <w:pPr>
            <w:pStyle w:val="Funote"/>
            <w:rPr>
              <w:color w:val="102031" w:themeColor="text2"/>
            </w:rPr>
          </w:pPr>
          <w:r w:rsidRPr="006625F0">
            <w:rPr>
              <w:color w:val="102031" w:themeColor="text2"/>
            </w:rPr>
            <w:t>AUTOR | ERSTELLT VON</w:t>
          </w:r>
        </w:p>
      </w:tc>
      <w:tc>
        <w:tcPr>
          <w:tcW w:w="11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5D5" w:themeFill="background2"/>
          <w:vAlign w:val="center"/>
        </w:tcPr>
        <w:p w14:paraId="15AC8E1B" w14:textId="77777777" w:rsidR="00FF115F" w:rsidRPr="006625F0" w:rsidRDefault="00FF115F" w:rsidP="00FF115F">
          <w:pPr>
            <w:pStyle w:val="Funote"/>
            <w:rPr>
              <w:color w:val="102031" w:themeColor="text2"/>
            </w:rPr>
          </w:pPr>
          <w:r w:rsidRPr="006625F0">
            <w:rPr>
              <w:color w:val="102031" w:themeColor="text2"/>
            </w:rPr>
            <w:t>DATUM</w:t>
          </w:r>
        </w:p>
      </w:tc>
      <w:tc>
        <w:tcPr>
          <w:tcW w:w="6173" w:type="dxa"/>
          <w:shd w:val="clear" w:color="auto" w:fill="D5D5D5" w:themeFill="background2"/>
          <w:vAlign w:val="center"/>
        </w:tcPr>
        <w:p w14:paraId="17D44C72" w14:textId="77777777" w:rsidR="00FF115F" w:rsidRPr="006625F0" w:rsidRDefault="00FF115F" w:rsidP="00FF115F">
          <w:pPr>
            <w:pStyle w:val="Funote"/>
            <w:rPr>
              <w:color w:val="102031" w:themeColor="text2"/>
            </w:rPr>
          </w:pPr>
          <w:r w:rsidRPr="006625F0">
            <w:rPr>
              <w:color w:val="102031" w:themeColor="text2"/>
            </w:rPr>
            <w:t>DATEINAME</w:t>
          </w:r>
        </w:p>
      </w:tc>
      <w:tc>
        <w:tcPr>
          <w:tcW w:w="993" w:type="dxa"/>
          <w:shd w:val="clear" w:color="auto" w:fill="D5D5D5" w:themeFill="background2"/>
          <w:vAlign w:val="center"/>
        </w:tcPr>
        <w:p w14:paraId="46857274" w14:textId="77777777" w:rsidR="00FF115F" w:rsidRPr="006625F0" w:rsidRDefault="00FF115F" w:rsidP="00FF115F">
          <w:pPr>
            <w:pStyle w:val="Funote"/>
            <w:rPr>
              <w:color w:val="102031" w:themeColor="text2"/>
            </w:rPr>
          </w:pPr>
          <w:r w:rsidRPr="006625F0">
            <w:rPr>
              <w:color w:val="102031" w:themeColor="text2"/>
            </w:rPr>
            <w:t>SEITE</w:t>
          </w:r>
        </w:p>
      </w:tc>
    </w:tr>
    <w:tr w:rsidR="00FF115F" w:rsidRPr="006625F0" w14:paraId="10F2FE8C" w14:textId="77777777" w:rsidTr="00E639B7">
      <w:trPr>
        <w:trHeight w:hRule="exact" w:val="284"/>
      </w:trPr>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sdt>
          <w:sdtPr>
            <w:rPr>
              <w:color w:val="102031" w:themeColor="text2"/>
            </w:rPr>
            <w:alias w:val="Autor"/>
            <w:tag w:val=""/>
            <w:id w:val="-2133388320"/>
            <w:dataBinding w:prefixMappings="xmlns:ns0='http://purl.org/dc/elements/1.1/' xmlns:ns1='http://schemas.openxmlformats.org/package/2006/metadata/core-properties' " w:xpath="/ns1:coreProperties[1]/ns0:creator[1]" w:storeItemID="{6C3C8BC8-F283-45AE-878A-BAB7291924A1}"/>
            <w:text/>
          </w:sdtPr>
          <w:sdtEndPr/>
          <w:sdtContent>
            <w:p w14:paraId="61F1F619" w14:textId="77777777" w:rsidR="00FF115F" w:rsidRPr="006625F0" w:rsidRDefault="00CE4F4A" w:rsidP="00FF115F">
              <w:pPr>
                <w:pStyle w:val="Funote"/>
                <w:rPr>
                  <w:color w:val="102031" w:themeColor="text2"/>
                </w:rPr>
              </w:pPr>
              <w:r w:rsidRPr="006625F0">
                <w:rPr>
                  <w:color w:val="102031" w:themeColor="text2"/>
                </w:rPr>
                <w:t>Peter Koch</w:t>
              </w:r>
            </w:p>
          </w:sdtContent>
        </w:sdt>
      </w:tc>
      <w:tc>
        <w:tcPr>
          <w:tcW w:w="11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7B08C2" w14:textId="60CA45C9" w:rsidR="00FF115F" w:rsidRPr="006625F0" w:rsidRDefault="00FF115F" w:rsidP="00FF115F">
          <w:pPr>
            <w:pStyle w:val="Funote"/>
            <w:rPr>
              <w:color w:val="102031" w:themeColor="text2"/>
            </w:rPr>
          </w:pPr>
          <w:r w:rsidRPr="006625F0">
            <w:rPr>
              <w:color w:val="102031" w:themeColor="text2"/>
            </w:rPr>
            <w:fldChar w:fldCharType="begin"/>
          </w:r>
          <w:r w:rsidRPr="006625F0">
            <w:rPr>
              <w:color w:val="102031" w:themeColor="text2"/>
            </w:rPr>
            <w:instrText xml:space="preserve"> SAVEDATE  \@ "dd.MM.yyyy"  \* MERGEFORMAT </w:instrText>
          </w:r>
          <w:r w:rsidRPr="006625F0">
            <w:rPr>
              <w:color w:val="102031" w:themeColor="text2"/>
            </w:rPr>
            <w:fldChar w:fldCharType="separate"/>
          </w:r>
          <w:r w:rsidR="0074077F">
            <w:rPr>
              <w:noProof/>
              <w:color w:val="102031" w:themeColor="text2"/>
            </w:rPr>
            <w:t>14.08.2026</w:t>
          </w:r>
          <w:r w:rsidRPr="006625F0">
            <w:rPr>
              <w:color w:val="102031" w:themeColor="text2"/>
            </w:rPr>
            <w:fldChar w:fldCharType="end"/>
          </w:r>
        </w:p>
      </w:tc>
      <w:tc>
        <w:tcPr>
          <w:tcW w:w="6173" w:type="dxa"/>
          <w:vAlign w:val="center"/>
        </w:tcPr>
        <w:p w14:paraId="7D0BAEA0" w14:textId="77777777" w:rsidR="00FF115F" w:rsidRPr="006625F0" w:rsidRDefault="000618D9" w:rsidP="00FF115F">
          <w:pPr>
            <w:pStyle w:val="Funote"/>
            <w:rPr>
              <w:color w:val="102031" w:themeColor="text2"/>
            </w:rPr>
          </w:pPr>
          <w:r w:rsidRPr="006625F0">
            <w:rPr>
              <w:color w:val="102031" w:themeColor="text2"/>
            </w:rPr>
            <w:fldChar w:fldCharType="begin"/>
          </w:r>
          <w:r w:rsidRPr="006625F0">
            <w:rPr>
              <w:color w:val="102031" w:themeColor="text2"/>
            </w:rPr>
            <w:instrText xml:space="preserve"> FILENAME   \* MERGEFORMAT </w:instrText>
          </w:r>
          <w:r w:rsidRPr="006625F0">
            <w:rPr>
              <w:color w:val="102031" w:themeColor="text2"/>
            </w:rPr>
            <w:fldChar w:fldCharType="separate"/>
          </w:r>
          <w:r w:rsidR="00CE4F4A" w:rsidRPr="006625F0">
            <w:rPr>
              <w:color w:val="102031" w:themeColor="text2"/>
            </w:rPr>
            <w:t>Dokument1</w:t>
          </w:r>
          <w:r w:rsidRPr="006625F0">
            <w:rPr>
              <w:color w:val="102031" w:themeColor="text2"/>
            </w:rPr>
            <w:fldChar w:fldCharType="end"/>
          </w:r>
        </w:p>
      </w:tc>
      <w:tc>
        <w:tcPr>
          <w:tcW w:w="993" w:type="dxa"/>
          <w:vAlign w:val="center"/>
        </w:tcPr>
        <w:p w14:paraId="44371A26" w14:textId="77777777" w:rsidR="00FF115F" w:rsidRPr="006625F0" w:rsidRDefault="00FF115F" w:rsidP="00FF115F">
          <w:pPr>
            <w:pStyle w:val="Funote"/>
            <w:rPr>
              <w:color w:val="102031" w:themeColor="text2"/>
            </w:rPr>
          </w:pPr>
          <w:r w:rsidRPr="006625F0">
            <w:rPr>
              <w:color w:val="102031" w:themeColor="text2"/>
            </w:rPr>
            <w:fldChar w:fldCharType="begin"/>
          </w:r>
          <w:r w:rsidRPr="006625F0">
            <w:rPr>
              <w:color w:val="102031" w:themeColor="text2"/>
            </w:rPr>
            <w:instrText>PAGE  \* Arabic  \* MERGEFORMAT</w:instrText>
          </w:r>
          <w:r w:rsidRPr="006625F0">
            <w:rPr>
              <w:color w:val="102031" w:themeColor="text2"/>
            </w:rPr>
            <w:fldChar w:fldCharType="separate"/>
          </w:r>
          <w:r w:rsidRPr="006625F0">
            <w:rPr>
              <w:color w:val="102031" w:themeColor="text2"/>
            </w:rPr>
            <w:t>4</w:t>
          </w:r>
          <w:r w:rsidRPr="006625F0">
            <w:rPr>
              <w:color w:val="102031" w:themeColor="text2"/>
            </w:rPr>
            <w:fldChar w:fldCharType="end"/>
          </w:r>
          <w:r w:rsidRPr="006625F0">
            <w:rPr>
              <w:color w:val="102031" w:themeColor="text2"/>
            </w:rPr>
            <w:t>/</w:t>
          </w:r>
          <w:r w:rsidRPr="006625F0">
            <w:rPr>
              <w:color w:val="102031" w:themeColor="text2"/>
            </w:rPr>
            <w:fldChar w:fldCharType="begin"/>
          </w:r>
          <w:r w:rsidRPr="006625F0">
            <w:rPr>
              <w:color w:val="102031" w:themeColor="text2"/>
            </w:rPr>
            <w:instrText>NUMPAGES  \* Arabic  \* MERGEFORMAT</w:instrText>
          </w:r>
          <w:r w:rsidRPr="006625F0">
            <w:rPr>
              <w:color w:val="102031" w:themeColor="text2"/>
            </w:rPr>
            <w:fldChar w:fldCharType="separate"/>
          </w:r>
          <w:r w:rsidRPr="006625F0">
            <w:rPr>
              <w:color w:val="102031" w:themeColor="text2"/>
            </w:rPr>
            <w:t>4</w:t>
          </w:r>
          <w:r w:rsidRPr="006625F0">
            <w:rPr>
              <w:color w:val="102031" w:themeColor="text2"/>
            </w:rPr>
            <w:fldChar w:fldCharType="end"/>
          </w:r>
        </w:p>
      </w:tc>
    </w:tr>
    <w:bookmarkEnd w:id="34"/>
  </w:tbl>
  <w:p w14:paraId="551BF30F" w14:textId="77777777" w:rsidR="002003D5" w:rsidRPr="006625F0" w:rsidRDefault="002003D5" w:rsidP="00FF115F">
    <w:pPr>
      <w:shd w:val="clear" w:color="auto" w:fill="FFFFFF"/>
      <w:spacing w:line="276" w:lineRule="auto"/>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15B6" w14:textId="77777777" w:rsidR="008A73AE" w:rsidRPr="006625F0" w:rsidRDefault="008A73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AC81D" w14:textId="77777777" w:rsidR="004C562B" w:rsidRPr="006625F0" w:rsidRDefault="004C562B" w:rsidP="002003D5">
      <w:r w:rsidRPr="006625F0">
        <w:separator/>
      </w:r>
    </w:p>
  </w:footnote>
  <w:footnote w:type="continuationSeparator" w:id="0">
    <w:p w14:paraId="75F7011D" w14:textId="77777777" w:rsidR="004C562B" w:rsidRPr="006625F0" w:rsidRDefault="004C562B" w:rsidP="002003D5">
      <w:r w:rsidRPr="006625F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F3C2" w14:textId="77777777" w:rsidR="008A73AE" w:rsidRPr="006625F0" w:rsidRDefault="008A73A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75E4" w14:textId="77777777" w:rsidR="002003D5" w:rsidRPr="006625F0" w:rsidRDefault="009C5A93">
    <w:pPr>
      <w:pStyle w:val="Kopfzeile"/>
    </w:pPr>
    <w:r w:rsidRPr="006625F0">
      <w:rPr>
        <w:noProof/>
      </w:rPr>
      <w:drawing>
        <wp:anchor distT="0" distB="0" distL="114300" distR="114300" simplePos="0" relativeHeight="251658240" behindDoc="0" locked="0" layoutInCell="1" allowOverlap="1" wp14:anchorId="751EBB15" wp14:editId="36FBF91C">
          <wp:simplePos x="0" y="0"/>
          <wp:positionH relativeFrom="column">
            <wp:posOffset>-300944</wp:posOffset>
          </wp:positionH>
          <wp:positionV relativeFrom="paragraph">
            <wp:posOffset>-124488</wp:posOffset>
          </wp:positionV>
          <wp:extent cx="1080000" cy="309600"/>
          <wp:effectExtent l="0" t="0" r="6350" b="0"/>
          <wp:wrapNone/>
          <wp:docPr id="1469569372" name="Grafik 146956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9372" name="Grafik 1469569372"/>
                  <pic:cNvPicPr/>
                </pic:nvPicPr>
                <pic:blipFill>
                  <a:blip r:embed="rId1">
                    <a:extLst>
                      <a:ext uri="{28A0092B-C50C-407E-A947-70E740481C1C}">
                        <a14:useLocalDpi xmlns:a14="http://schemas.microsoft.com/office/drawing/2010/main" val="0"/>
                      </a:ext>
                    </a:extLst>
                  </a:blip>
                  <a:stretch>
                    <a:fillRect/>
                  </a:stretch>
                </pic:blipFill>
                <pic:spPr>
                  <a:xfrm>
                    <a:off x="0" y="0"/>
                    <a:ext cx="1080000" cy="3096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DA41" w14:textId="77777777" w:rsidR="006826AA" w:rsidRPr="006625F0" w:rsidRDefault="00BD740C">
    <w:pPr>
      <w:pStyle w:val="Kopfzeile"/>
    </w:pPr>
    <w:r w:rsidRPr="006625F0">
      <w:rPr>
        <w:noProof/>
      </w:rPr>
      <w:drawing>
        <wp:anchor distT="0" distB="0" distL="114300" distR="114300" simplePos="0" relativeHeight="251658242" behindDoc="0" locked="0" layoutInCell="1" allowOverlap="1" wp14:anchorId="2AE98AA1" wp14:editId="5C780D57">
          <wp:simplePos x="0" y="0"/>
          <wp:positionH relativeFrom="column">
            <wp:posOffset>31059</wp:posOffset>
          </wp:positionH>
          <wp:positionV relativeFrom="paragraph">
            <wp:posOffset>443928</wp:posOffset>
          </wp:positionV>
          <wp:extent cx="1800000" cy="518400"/>
          <wp:effectExtent l="0" t="0" r="0" b="0"/>
          <wp:wrapNone/>
          <wp:docPr id="50116452" name="Grafik 5011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6452" name="Grafik 50116452"/>
                  <pic:cNvPicPr/>
                </pic:nvPicPr>
                <pic:blipFill>
                  <a:blip r:embed="rId1">
                    <a:extLst>
                      <a:ext uri="{28A0092B-C50C-407E-A947-70E740481C1C}">
                        <a14:useLocalDpi xmlns:a14="http://schemas.microsoft.com/office/drawing/2010/main" val="0"/>
                      </a:ext>
                    </a:extLst>
                  </a:blip>
                  <a:stretch>
                    <a:fillRect/>
                  </a:stretch>
                </pic:blipFill>
                <pic:spPr>
                  <a:xfrm>
                    <a:off x="0" y="0"/>
                    <a:ext cx="1800000" cy="518400"/>
                  </a:xfrm>
                  <a:prstGeom prst="rect">
                    <a:avLst/>
                  </a:prstGeom>
                </pic:spPr>
              </pic:pic>
            </a:graphicData>
          </a:graphic>
          <wp14:sizeRelH relativeFrom="page">
            <wp14:pctWidth>0</wp14:pctWidth>
          </wp14:sizeRelH>
          <wp14:sizeRelV relativeFrom="page">
            <wp14:pctHeight>0</wp14:pctHeight>
          </wp14:sizeRelV>
        </wp:anchor>
      </w:drawing>
    </w:r>
    <w:r w:rsidR="000C6F69" w:rsidRPr="006625F0">
      <w:rPr>
        <w:noProof/>
      </w:rPr>
      <w:drawing>
        <wp:anchor distT="0" distB="0" distL="114300" distR="114300" simplePos="0" relativeHeight="251658241" behindDoc="1" locked="0" layoutInCell="1" allowOverlap="1" wp14:anchorId="04A4AE0E" wp14:editId="3CB614B2">
          <wp:simplePos x="0" y="0"/>
          <wp:positionH relativeFrom="column">
            <wp:posOffset>1558925</wp:posOffset>
          </wp:positionH>
          <wp:positionV relativeFrom="paragraph">
            <wp:posOffset>445770</wp:posOffset>
          </wp:positionV>
          <wp:extent cx="4466492" cy="4466492"/>
          <wp:effectExtent l="0" t="0" r="4445" b="4445"/>
          <wp:wrapNone/>
          <wp:docPr id="2023177331" name="Grafik 202317733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hap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4466492" cy="44664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25pt;height:133.5pt" o:bullet="t">
        <v:imagedata r:id="rId1" o:title="bullet-teal (1)"/>
      </v:shape>
    </w:pict>
  </w:numPicBullet>
  <w:abstractNum w:abstractNumId="0" w15:restartNumberingAfterBreak="0">
    <w:nsid w:val="FFFFFF7C"/>
    <w:multiLevelType w:val="singleLevel"/>
    <w:tmpl w:val="94F636C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4046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C12B4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C6C96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4C0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24652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6E61E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844B48A"/>
    <w:lvl w:ilvl="0">
      <w:start w:val="1"/>
      <w:numFmt w:val="bullet"/>
      <w:pStyle w:val="Aufzhlungszeichen2"/>
      <w:lvlText w:val="o"/>
      <w:lvlJc w:val="left"/>
      <w:pPr>
        <w:tabs>
          <w:tab w:val="num" w:pos="1080"/>
        </w:tabs>
        <w:ind w:left="1080" w:hanging="360"/>
      </w:pPr>
      <w:rPr>
        <w:rFonts w:ascii="Courier New" w:hAnsi="Courier New" w:hint="default"/>
        <w:color w:val="FCCD0C" w:themeColor="accent3"/>
      </w:rPr>
    </w:lvl>
  </w:abstractNum>
  <w:abstractNum w:abstractNumId="8" w15:restartNumberingAfterBreak="0">
    <w:nsid w:val="FFFFFF88"/>
    <w:multiLevelType w:val="singleLevel"/>
    <w:tmpl w:val="253496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F8065E"/>
    <w:lvl w:ilvl="0">
      <w:start w:val="1"/>
      <w:numFmt w:val="bullet"/>
      <w:pStyle w:val="Aufzhlungszeichen"/>
      <w:lvlText w:val=""/>
      <w:lvlJc w:val="left"/>
      <w:pPr>
        <w:ind w:left="360" w:hanging="360"/>
      </w:pPr>
      <w:rPr>
        <w:rFonts w:ascii="Symbol" w:hAnsi="Symbol" w:hint="default"/>
        <w:color w:val="FCCD0C" w:themeColor="accent3"/>
      </w:rPr>
    </w:lvl>
  </w:abstractNum>
  <w:abstractNum w:abstractNumId="10" w15:restartNumberingAfterBreak="0">
    <w:nsid w:val="03BD2207"/>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6D66823"/>
    <w:multiLevelType w:val="multilevel"/>
    <w:tmpl w:val="EFC85EA0"/>
    <w:styleLink w:val="CurrentList2"/>
    <w:lvl w:ilvl="0">
      <w:start w:val="1"/>
      <w:numFmt w:val="bullet"/>
      <w:lvlText w:val=""/>
      <w:lvlJc w:val="left"/>
      <w:pPr>
        <w:ind w:left="927" w:hanging="360"/>
      </w:pPr>
      <w:rPr>
        <w:rFonts w:ascii="Wingdings" w:hAnsi="Wingdings" w:hint="default"/>
        <w:color w:val="FCCD0C" w:themeColor="accent3"/>
      </w:rPr>
    </w:lvl>
    <w:lvl w:ilvl="1">
      <w:start w:val="1"/>
      <w:numFmt w:val="bullet"/>
      <w:lvlText w:val=""/>
      <w:lvlJc w:val="left"/>
      <w:pPr>
        <w:ind w:left="851" w:hanging="284"/>
      </w:pPr>
      <w:rPr>
        <w:rFonts w:ascii="Wingdings" w:hAnsi="Wingdings" w:hint="default"/>
        <w:color w:val="FCCD0C" w:themeColor="accent3"/>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12" w15:restartNumberingAfterBreak="0">
    <w:nsid w:val="0DDF5BA5"/>
    <w:multiLevelType w:val="multilevel"/>
    <w:tmpl w:val="408C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A3A2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0225E22"/>
    <w:multiLevelType w:val="hybridMultilevel"/>
    <w:tmpl w:val="28C2E5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274715C"/>
    <w:multiLevelType w:val="hybridMultilevel"/>
    <w:tmpl w:val="E19CA7AE"/>
    <w:lvl w:ilvl="0" w:tplc="AD5E9FD6">
      <w:start w:val="1"/>
      <w:numFmt w:val="bullet"/>
      <w:lvlText w:val=""/>
      <w:lvlJc w:val="left"/>
      <w:pPr>
        <w:ind w:left="1701" w:hanging="567"/>
      </w:pPr>
      <w:rPr>
        <w:rFonts w:ascii="Wingdings" w:hAnsi="Wingdings" w:hint="default"/>
        <w:color w:val="FCCD0C"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207180"/>
    <w:multiLevelType w:val="hybridMultilevel"/>
    <w:tmpl w:val="09626244"/>
    <w:lvl w:ilvl="0" w:tplc="98BAAA4E">
      <w:start w:val="1"/>
      <w:numFmt w:val="bullet"/>
      <w:pStyle w:val="BulletedList"/>
      <w:lvlText w:val=""/>
      <w:lvlJc w:val="left"/>
      <w:pPr>
        <w:ind w:left="720" w:hanging="360"/>
      </w:pPr>
      <w:rPr>
        <w:rFonts w:ascii="Symbol" w:hAnsi="Symbol" w:hint="default"/>
        <w:color w:val="FCCD0C"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CC5062"/>
    <w:multiLevelType w:val="multilevel"/>
    <w:tmpl w:val="FEFCC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81C7D"/>
    <w:multiLevelType w:val="multilevel"/>
    <w:tmpl w:val="5DFC2944"/>
    <w:styleLink w:val="CurrentList1"/>
    <w:lvl w:ilvl="0">
      <w:start w:val="1"/>
      <w:numFmt w:val="bullet"/>
      <w:lvlText w:val="•"/>
      <w:lvlJc w:val="left"/>
      <w:pPr>
        <w:ind w:left="927" w:hanging="360"/>
      </w:pPr>
      <w:rPr>
        <w:rFonts w:ascii="Wingdings" w:hAnsi="Wingdings" w:hint="default"/>
        <w:b w:val="0"/>
        <w:i w:val="0"/>
        <w:color w:val="FCCD0C" w:themeColor="accent3"/>
      </w:rPr>
    </w:lvl>
    <w:lvl w:ilvl="1">
      <w:start w:val="1"/>
      <w:numFmt w:val="bullet"/>
      <w:lvlText w:val="o"/>
      <w:lvlJc w:val="left"/>
      <w:pPr>
        <w:ind w:left="1800" w:hanging="360"/>
      </w:pPr>
      <w:rPr>
        <w:rFonts w:ascii="Courier New" w:hAnsi="Courier New" w:hint="default"/>
        <w:color w:val="FCCD0C" w:themeColor="accent3"/>
      </w:rPr>
    </w:lvl>
    <w:lvl w:ilvl="2">
      <w:start w:val="1"/>
      <w:numFmt w:val="bullet"/>
      <w:lvlText w:val=""/>
      <w:lvlJc w:val="left"/>
      <w:pPr>
        <w:ind w:left="2520" w:hanging="360"/>
      </w:pPr>
      <w:rPr>
        <w:rFonts w:ascii="Wingdings" w:hAnsi="Wingdings" w:hint="default"/>
        <w:color w:val="FCCD0C" w:themeColor="accent3"/>
      </w:rPr>
    </w:lvl>
    <w:lvl w:ilvl="3">
      <w:start w:val="1"/>
      <w:numFmt w:val="bullet"/>
      <w:lvlText w:val=""/>
      <w:lvlJc w:val="left"/>
      <w:pPr>
        <w:ind w:left="3240" w:hanging="360"/>
      </w:pPr>
      <w:rPr>
        <w:rFonts w:ascii="Symbol" w:hAnsi="Symbol" w:hint="default"/>
        <w:color w:val="FCCD0C" w:themeColor="accent3"/>
      </w:rPr>
    </w:lvl>
    <w:lvl w:ilvl="4">
      <w:start w:val="1"/>
      <w:numFmt w:val="bullet"/>
      <w:lvlText w:val="o"/>
      <w:lvlJc w:val="left"/>
      <w:pPr>
        <w:ind w:left="3960" w:hanging="360"/>
      </w:pPr>
      <w:rPr>
        <w:rFonts w:ascii="Courier New" w:hAnsi="Courier New" w:cs="Courier New" w:hint="default"/>
        <w:color w:val="FCCD0C" w:themeColor="accent3"/>
      </w:rPr>
    </w:lvl>
    <w:lvl w:ilvl="5">
      <w:start w:val="1"/>
      <w:numFmt w:val="bullet"/>
      <w:lvlText w:val=""/>
      <w:lvlJc w:val="left"/>
      <w:pPr>
        <w:ind w:left="4680" w:hanging="360"/>
      </w:pPr>
      <w:rPr>
        <w:rFonts w:ascii="Wingdings" w:hAnsi="Wingdings" w:hint="default"/>
        <w:color w:val="FCCD0C" w:themeColor="accent3"/>
      </w:rPr>
    </w:lvl>
    <w:lvl w:ilvl="6">
      <w:start w:val="1"/>
      <w:numFmt w:val="bullet"/>
      <w:lvlText w:val=""/>
      <w:lvlJc w:val="left"/>
      <w:pPr>
        <w:ind w:left="5400" w:hanging="360"/>
      </w:pPr>
      <w:rPr>
        <w:rFonts w:ascii="Symbol" w:hAnsi="Symbol" w:hint="default"/>
        <w:color w:val="FCCD0C" w:themeColor="accent3"/>
      </w:rPr>
    </w:lvl>
    <w:lvl w:ilvl="7">
      <w:start w:val="1"/>
      <w:numFmt w:val="bullet"/>
      <w:lvlText w:val="o"/>
      <w:lvlJc w:val="left"/>
      <w:pPr>
        <w:ind w:left="6120" w:hanging="360"/>
      </w:pPr>
      <w:rPr>
        <w:rFonts w:ascii="Courier New" w:hAnsi="Courier New" w:cs="Courier New" w:hint="default"/>
        <w:color w:val="FCCD0C" w:themeColor="accent3"/>
      </w:rPr>
    </w:lvl>
    <w:lvl w:ilvl="8">
      <w:start w:val="1"/>
      <w:numFmt w:val="bullet"/>
      <w:lvlText w:val=""/>
      <w:lvlJc w:val="left"/>
      <w:pPr>
        <w:ind w:left="6840" w:hanging="360"/>
      </w:pPr>
      <w:rPr>
        <w:rFonts w:ascii="Wingdings" w:hAnsi="Wingdings" w:hint="default"/>
        <w:color w:val="FCCD0C" w:themeColor="accent3"/>
      </w:rPr>
    </w:lvl>
  </w:abstractNum>
  <w:abstractNum w:abstractNumId="19" w15:restartNumberingAfterBreak="0">
    <w:nsid w:val="38097467"/>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0" w15:restartNumberingAfterBreak="0">
    <w:nsid w:val="3B393A54"/>
    <w:multiLevelType w:val="multilevel"/>
    <w:tmpl w:val="C05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D511D"/>
    <w:multiLevelType w:val="multilevel"/>
    <w:tmpl w:val="1D6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52474"/>
    <w:multiLevelType w:val="hybridMultilevel"/>
    <w:tmpl w:val="3FC4A3DC"/>
    <w:lvl w:ilvl="0" w:tplc="04090001">
      <w:start w:val="1"/>
      <w:numFmt w:val="bullet"/>
      <w:lvlText w:val=""/>
      <w:lvlJc w:val="left"/>
      <w:pPr>
        <w:ind w:left="3600" w:hanging="360"/>
      </w:pPr>
      <w:rPr>
        <w:rFonts w:ascii="Symbol" w:hAnsi="Symbol" w:hint="default"/>
        <w:color w:val="F1602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407E49"/>
    <w:multiLevelType w:val="hybridMultilevel"/>
    <w:tmpl w:val="E79E39B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DB93C98"/>
    <w:multiLevelType w:val="multilevel"/>
    <w:tmpl w:val="E7C63F96"/>
    <w:styleLink w:val="ArtikelAbschnitt"/>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E1A63B2"/>
    <w:multiLevelType w:val="singleLevel"/>
    <w:tmpl w:val="5BA2B958"/>
    <w:lvl w:ilvl="0">
      <w:start w:val="1"/>
      <w:numFmt w:val="bullet"/>
      <w:lvlText w:val="o"/>
      <w:lvlJc w:val="left"/>
      <w:pPr>
        <w:ind w:left="927" w:hanging="360"/>
      </w:pPr>
      <w:rPr>
        <w:rFonts w:ascii="Courier New" w:hAnsi="Courier New" w:hint="default"/>
        <w:b w:val="0"/>
        <w:i w:val="0"/>
        <w:color w:val="FCCD0C" w:themeColor="accent3"/>
      </w:rPr>
    </w:lvl>
  </w:abstractNum>
  <w:abstractNum w:abstractNumId="26" w15:restartNumberingAfterBreak="0">
    <w:nsid w:val="6A701F8B"/>
    <w:multiLevelType w:val="multilevel"/>
    <w:tmpl w:val="9386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25F23"/>
    <w:multiLevelType w:val="hybridMultilevel"/>
    <w:tmpl w:val="20FCA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23429F"/>
    <w:multiLevelType w:val="multilevel"/>
    <w:tmpl w:val="00E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C784D"/>
    <w:multiLevelType w:val="hybridMultilevel"/>
    <w:tmpl w:val="F4BA2C12"/>
    <w:lvl w:ilvl="0" w:tplc="521208B0">
      <w:start w:val="1"/>
      <w:numFmt w:val="bullet"/>
      <w:pStyle w:val="Aufzhlung"/>
      <w:lvlText w:val=""/>
      <w:lvlPicBulletId w:val="0"/>
      <w:lvlJc w:val="left"/>
      <w:pPr>
        <w:ind w:left="720" w:hanging="360"/>
      </w:pPr>
      <w:rPr>
        <w:rFonts w:ascii="Symbol" w:hAnsi="Symbol"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A2C307B"/>
    <w:multiLevelType w:val="hybridMultilevel"/>
    <w:tmpl w:val="98102A3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70195564">
    <w:abstractNumId w:val="22"/>
  </w:num>
  <w:num w:numId="2" w16cid:durableId="1585064806">
    <w:abstractNumId w:val="15"/>
  </w:num>
  <w:num w:numId="3" w16cid:durableId="1743673399">
    <w:abstractNumId w:val="25"/>
  </w:num>
  <w:num w:numId="4" w16cid:durableId="555047030">
    <w:abstractNumId w:val="18"/>
  </w:num>
  <w:num w:numId="5" w16cid:durableId="1485702826">
    <w:abstractNumId w:val="11"/>
  </w:num>
  <w:num w:numId="6" w16cid:durableId="1502622713">
    <w:abstractNumId w:val="13"/>
  </w:num>
  <w:num w:numId="7" w16cid:durableId="970328340">
    <w:abstractNumId w:val="10"/>
  </w:num>
  <w:num w:numId="8" w16cid:durableId="451168176">
    <w:abstractNumId w:val="24"/>
  </w:num>
  <w:num w:numId="9" w16cid:durableId="417949844">
    <w:abstractNumId w:val="0"/>
  </w:num>
  <w:num w:numId="10" w16cid:durableId="537398770">
    <w:abstractNumId w:val="1"/>
  </w:num>
  <w:num w:numId="11" w16cid:durableId="709458845">
    <w:abstractNumId w:val="2"/>
  </w:num>
  <w:num w:numId="12" w16cid:durableId="1570654856">
    <w:abstractNumId w:val="3"/>
  </w:num>
  <w:num w:numId="13" w16cid:durableId="255097861">
    <w:abstractNumId w:val="8"/>
  </w:num>
  <w:num w:numId="14" w16cid:durableId="1371610603">
    <w:abstractNumId w:val="4"/>
  </w:num>
  <w:num w:numId="15" w16cid:durableId="2085183237">
    <w:abstractNumId w:val="5"/>
  </w:num>
  <w:num w:numId="16" w16cid:durableId="868756856">
    <w:abstractNumId w:val="6"/>
  </w:num>
  <w:num w:numId="17" w16cid:durableId="903301224">
    <w:abstractNumId w:val="7"/>
  </w:num>
  <w:num w:numId="18" w16cid:durableId="783309260">
    <w:abstractNumId w:val="9"/>
  </w:num>
  <w:num w:numId="19" w16cid:durableId="169374958">
    <w:abstractNumId w:val="16"/>
  </w:num>
  <w:num w:numId="20" w16cid:durableId="388042652">
    <w:abstractNumId w:val="27"/>
  </w:num>
  <w:num w:numId="21" w16cid:durableId="1152257210">
    <w:abstractNumId w:val="14"/>
  </w:num>
  <w:num w:numId="22" w16cid:durableId="531305579">
    <w:abstractNumId w:val="29"/>
  </w:num>
  <w:num w:numId="23" w16cid:durableId="167259186">
    <w:abstractNumId w:val="19"/>
  </w:num>
  <w:num w:numId="24" w16cid:durableId="84806030">
    <w:abstractNumId w:val="30"/>
  </w:num>
  <w:num w:numId="25" w16cid:durableId="1577932528">
    <w:abstractNumId w:val="23"/>
  </w:num>
  <w:num w:numId="26" w16cid:durableId="466973206">
    <w:abstractNumId w:val="17"/>
  </w:num>
  <w:num w:numId="27" w16cid:durableId="1768620842">
    <w:abstractNumId w:val="26"/>
  </w:num>
  <w:num w:numId="28" w16cid:durableId="1273825617">
    <w:abstractNumId w:val="12"/>
  </w:num>
  <w:num w:numId="29" w16cid:durableId="929041748">
    <w:abstractNumId w:val="20"/>
  </w:num>
  <w:num w:numId="30" w16cid:durableId="1171136741">
    <w:abstractNumId w:val="21"/>
  </w:num>
  <w:num w:numId="31" w16cid:durableId="147090248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orian Petersen">
    <w15:presenceInfo w15:providerId="AD" w15:userId="S::Florian.Petersen@forterro.com::cce65a02-5074-4ff1-8b5c-983aeb826e09"/>
  </w15:person>
  <w15:person w15:author="Philipp Merkel">
    <w15:presenceInfo w15:providerId="AD" w15:userId="S::Philipp.Merkel@forterro.com::ac351839-de81-4f64-bda5-b0f83139c9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activeWritingStyle w:appName="MSWord" w:lang="de-DE" w:vendorID="64" w:dllVersion="0" w:nlCheck="1" w:checkStyle="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F4A"/>
    <w:rsid w:val="00025B23"/>
    <w:rsid w:val="000348BC"/>
    <w:rsid w:val="00035AE9"/>
    <w:rsid w:val="00040069"/>
    <w:rsid w:val="0004317A"/>
    <w:rsid w:val="000450E4"/>
    <w:rsid w:val="00051ADF"/>
    <w:rsid w:val="00052CD1"/>
    <w:rsid w:val="000618D9"/>
    <w:rsid w:val="00073889"/>
    <w:rsid w:val="00083B2C"/>
    <w:rsid w:val="00085728"/>
    <w:rsid w:val="000B5ABB"/>
    <w:rsid w:val="000C403B"/>
    <w:rsid w:val="000C6F69"/>
    <w:rsid w:val="000D2A16"/>
    <w:rsid w:val="000E45B0"/>
    <w:rsid w:val="000E4CC0"/>
    <w:rsid w:val="00125A21"/>
    <w:rsid w:val="001261C9"/>
    <w:rsid w:val="0013402A"/>
    <w:rsid w:val="0013578B"/>
    <w:rsid w:val="00141B80"/>
    <w:rsid w:val="00145CDE"/>
    <w:rsid w:val="00153865"/>
    <w:rsid w:val="001631AA"/>
    <w:rsid w:val="0016537D"/>
    <w:rsid w:val="00180A3B"/>
    <w:rsid w:val="00186828"/>
    <w:rsid w:val="001C5091"/>
    <w:rsid w:val="001E186F"/>
    <w:rsid w:val="001E2E7B"/>
    <w:rsid w:val="001E7FDF"/>
    <w:rsid w:val="001F16B5"/>
    <w:rsid w:val="002003D5"/>
    <w:rsid w:val="0020369B"/>
    <w:rsid w:val="00204869"/>
    <w:rsid w:val="00204C2A"/>
    <w:rsid w:val="00220380"/>
    <w:rsid w:val="00231311"/>
    <w:rsid w:val="0024760C"/>
    <w:rsid w:val="002607FB"/>
    <w:rsid w:val="00260BE1"/>
    <w:rsid w:val="002714CE"/>
    <w:rsid w:val="00272124"/>
    <w:rsid w:val="0028507C"/>
    <w:rsid w:val="002951D9"/>
    <w:rsid w:val="00295D0F"/>
    <w:rsid w:val="002A2E0B"/>
    <w:rsid w:val="002A307E"/>
    <w:rsid w:val="002A60AF"/>
    <w:rsid w:val="002B2C71"/>
    <w:rsid w:val="002B3199"/>
    <w:rsid w:val="002B5BD6"/>
    <w:rsid w:val="002B6A98"/>
    <w:rsid w:val="002C5591"/>
    <w:rsid w:val="002D65D7"/>
    <w:rsid w:val="002E2349"/>
    <w:rsid w:val="002E5742"/>
    <w:rsid w:val="002F090B"/>
    <w:rsid w:val="002F09AB"/>
    <w:rsid w:val="003217FD"/>
    <w:rsid w:val="00346655"/>
    <w:rsid w:val="00352A3C"/>
    <w:rsid w:val="00353275"/>
    <w:rsid w:val="00365A21"/>
    <w:rsid w:val="0037091F"/>
    <w:rsid w:val="00383755"/>
    <w:rsid w:val="003B3D99"/>
    <w:rsid w:val="003B6C6C"/>
    <w:rsid w:val="003D354C"/>
    <w:rsid w:val="003D4C3C"/>
    <w:rsid w:val="003E05EF"/>
    <w:rsid w:val="003E353D"/>
    <w:rsid w:val="003E4454"/>
    <w:rsid w:val="003F62D3"/>
    <w:rsid w:val="0041002F"/>
    <w:rsid w:val="00412326"/>
    <w:rsid w:val="00413C91"/>
    <w:rsid w:val="00422E28"/>
    <w:rsid w:val="00434D48"/>
    <w:rsid w:val="00444B83"/>
    <w:rsid w:val="00454CCF"/>
    <w:rsid w:val="00456BF8"/>
    <w:rsid w:val="00460034"/>
    <w:rsid w:val="00463E0A"/>
    <w:rsid w:val="00466D65"/>
    <w:rsid w:val="00484CBD"/>
    <w:rsid w:val="00486CCC"/>
    <w:rsid w:val="0049078D"/>
    <w:rsid w:val="00491327"/>
    <w:rsid w:val="004A250A"/>
    <w:rsid w:val="004A4A73"/>
    <w:rsid w:val="004A74A0"/>
    <w:rsid w:val="004B13BC"/>
    <w:rsid w:val="004C0F71"/>
    <w:rsid w:val="004C4239"/>
    <w:rsid w:val="004C562B"/>
    <w:rsid w:val="004D6905"/>
    <w:rsid w:val="004E065A"/>
    <w:rsid w:val="004E1F82"/>
    <w:rsid w:val="00502095"/>
    <w:rsid w:val="0050422F"/>
    <w:rsid w:val="00527060"/>
    <w:rsid w:val="00545AB6"/>
    <w:rsid w:val="00551BE9"/>
    <w:rsid w:val="0055497C"/>
    <w:rsid w:val="00557972"/>
    <w:rsid w:val="0056140F"/>
    <w:rsid w:val="0056269A"/>
    <w:rsid w:val="00564A8A"/>
    <w:rsid w:val="00570568"/>
    <w:rsid w:val="0057411B"/>
    <w:rsid w:val="00582A21"/>
    <w:rsid w:val="005A5200"/>
    <w:rsid w:val="005A52AD"/>
    <w:rsid w:val="005B4371"/>
    <w:rsid w:val="005B4F8B"/>
    <w:rsid w:val="005D3489"/>
    <w:rsid w:val="005D3B2E"/>
    <w:rsid w:val="005E033F"/>
    <w:rsid w:val="005E0769"/>
    <w:rsid w:val="005E2DBE"/>
    <w:rsid w:val="005E6509"/>
    <w:rsid w:val="005F5C7C"/>
    <w:rsid w:val="00601EC6"/>
    <w:rsid w:val="00607405"/>
    <w:rsid w:val="00617AC4"/>
    <w:rsid w:val="006252AF"/>
    <w:rsid w:val="00625397"/>
    <w:rsid w:val="00627003"/>
    <w:rsid w:val="00631301"/>
    <w:rsid w:val="00634E3F"/>
    <w:rsid w:val="0063765E"/>
    <w:rsid w:val="006545B3"/>
    <w:rsid w:val="00655844"/>
    <w:rsid w:val="006625F0"/>
    <w:rsid w:val="00671A00"/>
    <w:rsid w:val="006741A8"/>
    <w:rsid w:val="00674B0A"/>
    <w:rsid w:val="006826AA"/>
    <w:rsid w:val="00695630"/>
    <w:rsid w:val="006A1662"/>
    <w:rsid w:val="006C2774"/>
    <w:rsid w:val="006C2F98"/>
    <w:rsid w:val="006D2D3F"/>
    <w:rsid w:val="006E4489"/>
    <w:rsid w:val="0073486E"/>
    <w:rsid w:val="0073574F"/>
    <w:rsid w:val="0074077F"/>
    <w:rsid w:val="007506F1"/>
    <w:rsid w:val="0076185D"/>
    <w:rsid w:val="00762165"/>
    <w:rsid w:val="00765FD7"/>
    <w:rsid w:val="007664AA"/>
    <w:rsid w:val="00786640"/>
    <w:rsid w:val="0079123F"/>
    <w:rsid w:val="0079457C"/>
    <w:rsid w:val="007A6E1A"/>
    <w:rsid w:val="007B48A0"/>
    <w:rsid w:val="007B4ADE"/>
    <w:rsid w:val="007B6A76"/>
    <w:rsid w:val="007C2B44"/>
    <w:rsid w:val="007E5D74"/>
    <w:rsid w:val="007F3B43"/>
    <w:rsid w:val="007F4D10"/>
    <w:rsid w:val="008020B6"/>
    <w:rsid w:val="00804117"/>
    <w:rsid w:val="00816BFF"/>
    <w:rsid w:val="008225D8"/>
    <w:rsid w:val="00822DAD"/>
    <w:rsid w:val="00824DDC"/>
    <w:rsid w:val="008443CB"/>
    <w:rsid w:val="00862308"/>
    <w:rsid w:val="00871097"/>
    <w:rsid w:val="00872693"/>
    <w:rsid w:val="008752CC"/>
    <w:rsid w:val="00882A65"/>
    <w:rsid w:val="00884D2D"/>
    <w:rsid w:val="0088502B"/>
    <w:rsid w:val="008878D3"/>
    <w:rsid w:val="00887F65"/>
    <w:rsid w:val="008A4AF1"/>
    <w:rsid w:val="008A73AE"/>
    <w:rsid w:val="008C65DA"/>
    <w:rsid w:val="008E119F"/>
    <w:rsid w:val="008E4DDE"/>
    <w:rsid w:val="008F0430"/>
    <w:rsid w:val="008F0F6B"/>
    <w:rsid w:val="008F6C53"/>
    <w:rsid w:val="0090267B"/>
    <w:rsid w:val="009139BC"/>
    <w:rsid w:val="00927D59"/>
    <w:rsid w:val="009420F7"/>
    <w:rsid w:val="00942CB2"/>
    <w:rsid w:val="00960D9E"/>
    <w:rsid w:val="00961F0E"/>
    <w:rsid w:val="00962B19"/>
    <w:rsid w:val="00966AF8"/>
    <w:rsid w:val="0097274D"/>
    <w:rsid w:val="00974248"/>
    <w:rsid w:val="00995D7D"/>
    <w:rsid w:val="009A2907"/>
    <w:rsid w:val="009C54C3"/>
    <w:rsid w:val="009C5640"/>
    <w:rsid w:val="009C5A93"/>
    <w:rsid w:val="009D7E18"/>
    <w:rsid w:val="009E2707"/>
    <w:rsid w:val="009E6AD2"/>
    <w:rsid w:val="009F0F91"/>
    <w:rsid w:val="009F3379"/>
    <w:rsid w:val="009F76A4"/>
    <w:rsid w:val="00A00442"/>
    <w:rsid w:val="00A0071C"/>
    <w:rsid w:val="00A00F50"/>
    <w:rsid w:val="00A078A0"/>
    <w:rsid w:val="00A11B8E"/>
    <w:rsid w:val="00A13A30"/>
    <w:rsid w:val="00A218A2"/>
    <w:rsid w:val="00A21F36"/>
    <w:rsid w:val="00A278D5"/>
    <w:rsid w:val="00A42D2F"/>
    <w:rsid w:val="00A43B55"/>
    <w:rsid w:val="00A4513E"/>
    <w:rsid w:val="00A56FAB"/>
    <w:rsid w:val="00A63DCC"/>
    <w:rsid w:val="00A64B93"/>
    <w:rsid w:val="00A667FF"/>
    <w:rsid w:val="00A677A2"/>
    <w:rsid w:val="00A7540D"/>
    <w:rsid w:val="00A7615A"/>
    <w:rsid w:val="00A91C27"/>
    <w:rsid w:val="00AB0E64"/>
    <w:rsid w:val="00AD0DFD"/>
    <w:rsid w:val="00AD2A1C"/>
    <w:rsid w:val="00AF7364"/>
    <w:rsid w:val="00B02CC1"/>
    <w:rsid w:val="00B047EB"/>
    <w:rsid w:val="00B054AB"/>
    <w:rsid w:val="00B10487"/>
    <w:rsid w:val="00B10AAB"/>
    <w:rsid w:val="00B11665"/>
    <w:rsid w:val="00B318FD"/>
    <w:rsid w:val="00B32902"/>
    <w:rsid w:val="00B32F8F"/>
    <w:rsid w:val="00B41BC8"/>
    <w:rsid w:val="00B549DA"/>
    <w:rsid w:val="00B604B5"/>
    <w:rsid w:val="00B67F59"/>
    <w:rsid w:val="00B91DFD"/>
    <w:rsid w:val="00BA3438"/>
    <w:rsid w:val="00BB6412"/>
    <w:rsid w:val="00BB7131"/>
    <w:rsid w:val="00BB7F03"/>
    <w:rsid w:val="00BC1ACF"/>
    <w:rsid w:val="00BC4B3C"/>
    <w:rsid w:val="00BC4CD7"/>
    <w:rsid w:val="00BD740C"/>
    <w:rsid w:val="00BD7EFC"/>
    <w:rsid w:val="00BE4C87"/>
    <w:rsid w:val="00BF110E"/>
    <w:rsid w:val="00BF74FA"/>
    <w:rsid w:val="00C01FF5"/>
    <w:rsid w:val="00C02EAC"/>
    <w:rsid w:val="00C16F23"/>
    <w:rsid w:val="00C260C0"/>
    <w:rsid w:val="00C27B00"/>
    <w:rsid w:val="00C3005A"/>
    <w:rsid w:val="00C42933"/>
    <w:rsid w:val="00C52CD4"/>
    <w:rsid w:val="00C6110F"/>
    <w:rsid w:val="00C668D8"/>
    <w:rsid w:val="00C70090"/>
    <w:rsid w:val="00C72DD2"/>
    <w:rsid w:val="00C779E0"/>
    <w:rsid w:val="00C82623"/>
    <w:rsid w:val="00C82C5D"/>
    <w:rsid w:val="00CA7340"/>
    <w:rsid w:val="00CD4A2E"/>
    <w:rsid w:val="00CD647C"/>
    <w:rsid w:val="00CE32D6"/>
    <w:rsid w:val="00CE4F4A"/>
    <w:rsid w:val="00CF18AD"/>
    <w:rsid w:val="00CF20F5"/>
    <w:rsid w:val="00D01D99"/>
    <w:rsid w:val="00D05F03"/>
    <w:rsid w:val="00D20218"/>
    <w:rsid w:val="00D236E4"/>
    <w:rsid w:val="00D317F9"/>
    <w:rsid w:val="00D45A10"/>
    <w:rsid w:val="00D52CB4"/>
    <w:rsid w:val="00D55D47"/>
    <w:rsid w:val="00D709F4"/>
    <w:rsid w:val="00D968BD"/>
    <w:rsid w:val="00DA71B8"/>
    <w:rsid w:val="00DB22D8"/>
    <w:rsid w:val="00DB3EFA"/>
    <w:rsid w:val="00DB644E"/>
    <w:rsid w:val="00DC5BCB"/>
    <w:rsid w:val="00DD59E4"/>
    <w:rsid w:val="00DE0687"/>
    <w:rsid w:val="00DE1225"/>
    <w:rsid w:val="00DF2875"/>
    <w:rsid w:val="00E12933"/>
    <w:rsid w:val="00E15833"/>
    <w:rsid w:val="00E20C1B"/>
    <w:rsid w:val="00E21FD6"/>
    <w:rsid w:val="00E31AD2"/>
    <w:rsid w:val="00E402E2"/>
    <w:rsid w:val="00E43B70"/>
    <w:rsid w:val="00E45318"/>
    <w:rsid w:val="00E468F1"/>
    <w:rsid w:val="00E54C16"/>
    <w:rsid w:val="00E61CCE"/>
    <w:rsid w:val="00E639B7"/>
    <w:rsid w:val="00E64147"/>
    <w:rsid w:val="00E72CE6"/>
    <w:rsid w:val="00E77333"/>
    <w:rsid w:val="00E84CF7"/>
    <w:rsid w:val="00E85534"/>
    <w:rsid w:val="00E908B1"/>
    <w:rsid w:val="00E91EBC"/>
    <w:rsid w:val="00E94C0F"/>
    <w:rsid w:val="00EA2510"/>
    <w:rsid w:val="00EB1BE3"/>
    <w:rsid w:val="00EB531D"/>
    <w:rsid w:val="00EC28A3"/>
    <w:rsid w:val="00EC3B7E"/>
    <w:rsid w:val="00EC52D9"/>
    <w:rsid w:val="00EC697F"/>
    <w:rsid w:val="00ED1CDC"/>
    <w:rsid w:val="00ED7A95"/>
    <w:rsid w:val="00EE223F"/>
    <w:rsid w:val="00F055CA"/>
    <w:rsid w:val="00F077A1"/>
    <w:rsid w:val="00F11423"/>
    <w:rsid w:val="00F1666D"/>
    <w:rsid w:val="00F34909"/>
    <w:rsid w:val="00F42531"/>
    <w:rsid w:val="00F443B9"/>
    <w:rsid w:val="00F46050"/>
    <w:rsid w:val="00F47CD0"/>
    <w:rsid w:val="00F5488D"/>
    <w:rsid w:val="00F55D70"/>
    <w:rsid w:val="00F62598"/>
    <w:rsid w:val="00F670C4"/>
    <w:rsid w:val="00F7243B"/>
    <w:rsid w:val="00F73C39"/>
    <w:rsid w:val="00F76B56"/>
    <w:rsid w:val="00F8435D"/>
    <w:rsid w:val="00F946CE"/>
    <w:rsid w:val="00F972DA"/>
    <w:rsid w:val="00FB1B0C"/>
    <w:rsid w:val="00FC1AF4"/>
    <w:rsid w:val="00FC502B"/>
    <w:rsid w:val="00FD0994"/>
    <w:rsid w:val="00FD2E5C"/>
    <w:rsid w:val="00FE0F41"/>
    <w:rsid w:val="00FE10F6"/>
    <w:rsid w:val="00FE21DC"/>
    <w:rsid w:val="00FF115F"/>
    <w:rsid w:val="14388D18"/>
    <w:rsid w:val="6BC1C4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8ADC2"/>
  <w14:defaultImageDpi w14:val="32767"/>
  <w15:chartTrackingRefBased/>
  <w15:docId w15:val="{644D709F-20DF-4101-BE8B-2B4426182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2B2C71"/>
    <w:rPr>
      <w:rFonts w:ascii="Segoe UI" w:hAnsi="Segoe UI"/>
      <w:lang w:val="de-DE"/>
    </w:rPr>
  </w:style>
  <w:style w:type="paragraph" w:styleId="berschrift1">
    <w:name w:val="heading 1"/>
    <w:basedOn w:val="Standard"/>
    <w:next w:val="Standard"/>
    <w:link w:val="berschrift1Zchn"/>
    <w:uiPriority w:val="9"/>
    <w:qFormat/>
    <w:rsid w:val="003D4C3C"/>
    <w:pPr>
      <w:keepNext/>
      <w:keepLines/>
      <w:numPr>
        <w:numId w:val="23"/>
      </w:numPr>
      <w:spacing w:before="240"/>
      <w:outlineLvl w:val="0"/>
    </w:pPr>
    <w:rPr>
      <w:rFonts w:eastAsiaTheme="majorEastAsia" w:cstheme="majorBidi"/>
      <w:b/>
      <w:color w:val="4164B2" w:themeColor="accent1"/>
      <w:sz w:val="36"/>
      <w:szCs w:val="32"/>
    </w:rPr>
  </w:style>
  <w:style w:type="paragraph" w:styleId="berschrift2">
    <w:name w:val="heading 2"/>
    <w:basedOn w:val="Standard"/>
    <w:next w:val="Standard"/>
    <w:link w:val="berschrift2Zchn"/>
    <w:uiPriority w:val="9"/>
    <w:unhideWhenUsed/>
    <w:qFormat/>
    <w:rsid w:val="003D4C3C"/>
    <w:pPr>
      <w:keepNext/>
      <w:keepLines/>
      <w:numPr>
        <w:ilvl w:val="1"/>
        <w:numId w:val="23"/>
      </w:numPr>
      <w:spacing w:before="40"/>
      <w:outlineLvl w:val="1"/>
    </w:pPr>
    <w:rPr>
      <w:rFonts w:eastAsiaTheme="majorEastAsia" w:cstheme="majorBidi"/>
      <w:b/>
      <w:color w:val="102031" w:themeColor="text2"/>
      <w:sz w:val="32"/>
      <w:szCs w:val="26"/>
    </w:rPr>
  </w:style>
  <w:style w:type="paragraph" w:styleId="berschrift3">
    <w:name w:val="heading 3"/>
    <w:basedOn w:val="Standard"/>
    <w:next w:val="Standard"/>
    <w:link w:val="berschrift3Zchn"/>
    <w:uiPriority w:val="9"/>
    <w:unhideWhenUsed/>
    <w:qFormat/>
    <w:rsid w:val="00CE32D6"/>
    <w:pPr>
      <w:keepNext/>
      <w:keepLines/>
      <w:numPr>
        <w:ilvl w:val="2"/>
        <w:numId w:val="23"/>
      </w:numPr>
      <w:spacing w:before="40"/>
      <w:outlineLvl w:val="2"/>
    </w:pPr>
    <w:rPr>
      <w:rFonts w:eastAsiaTheme="majorEastAsia" w:cstheme="majorBidi"/>
      <w:b/>
      <w:i/>
      <w:color w:val="1FB6B3" w:themeColor="accent2"/>
      <w:sz w:val="28"/>
    </w:rPr>
  </w:style>
  <w:style w:type="paragraph" w:styleId="berschrift4">
    <w:name w:val="heading 4"/>
    <w:basedOn w:val="Standard"/>
    <w:next w:val="Standard"/>
    <w:link w:val="berschrift4Zchn"/>
    <w:uiPriority w:val="9"/>
    <w:unhideWhenUsed/>
    <w:qFormat/>
    <w:rsid w:val="00CE32D6"/>
    <w:pPr>
      <w:keepNext/>
      <w:keepLines/>
      <w:numPr>
        <w:ilvl w:val="3"/>
        <w:numId w:val="23"/>
      </w:numPr>
      <w:spacing w:before="40"/>
      <w:outlineLvl w:val="3"/>
    </w:pPr>
    <w:rPr>
      <w:rFonts w:eastAsiaTheme="majorEastAsia" w:cstheme="majorBidi"/>
      <w:iCs/>
      <w:color w:val="6A6A6A" w:themeColor="background2" w:themeShade="80"/>
      <w:sz w:val="28"/>
    </w:rPr>
  </w:style>
  <w:style w:type="paragraph" w:styleId="berschrift5">
    <w:name w:val="heading 5"/>
    <w:basedOn w:val="Standard"/>
    <w:next w:val="Standard"/>
    <w:link w:val="berschrift5Zchn"/>
    <w:uiPriority w:val="9"/>
    <w:unhideWhenUsed/>
    <w:qFormat/>
    <w:rsid w:val="003D4C3C"/>
    <w:pPr>
      <w:keepNext/>
      <w:keepLines/>
      <w:numPr>
        <w:ilvl w:val="4"/>
        <w:numId w:val="23"/>
      </w:numPr>
      <w:spacing w:before="40"/>
      <w:outlineLvl w:val="4"/>
    </w:pPr>
    <w:rPr>
      <w:rFonts w:eastAsiaTheme="majorEastAsia" w:cstheme="majorBidi"/>
      <w:color w:val="102031" w:themeColor="text2"/>
    </w:rPr>
  </w:style>
  <w:style w:type="paragraph" w:styleId="berschrift6">
    <w:name w:val="heading 6"/>
    <w:basedOn w:val="Standard"/>
    <w:next w:val="Standard"/>
    <w:link w:val="berschrift6Zchn"/>
    <w:uiPriority w:val="9"/>
    <w:unhideWhenUsed/>
    <w:qFormat/>
    <w:rsid w:val="00FD2E5C"/>
    <w:pPr>
      <w:keepNext/>
      <w:keepLines/>
      <w:numPr>
        <w:ilvl w:val="5"/>
        <w:numId w:val="23"/>
      </w:numPr>
      <w:spacing w:before="40"/>
      <w:outlineLvl w:val="5"/>
    </w:pPr>
    <w:rPr>
      <w:rFonts w:eastAsiaTheme="majorEastAsia" w:cstheme="majorBidi"/>
      <w:b/>
      <w:color w:val="1FB6B3" w:themeColor="accent2"/>
      <w:sz w:val="20"/>
    </w:rPr>
  </w:style>
  <w:style w:type="paragraph" w:styleId="berschrift7">
    <w:name w:val="heading 7"/>
    <w:basedOn w:val="Standard"/>
    <w:next w:val="Standard"/>
    <w:link w:val="berschrift7Zchn"/>
    <w:uiPriority w:val="9"/>
    <w:unhideWhenUsed/>
    <w:rsid w:val="006E4489"/>
    <w:pPr>
      <w:keepNext/>
      <w:keepLines/>
      <w:numPr>
        <w:ilvl w:val="6"/>
        <w:numId w:val="23"/>
      </w:numPr>
      <w:spacing w:before="40"/>
      <w:outlineLvl w:val="6"/>
    </w:pPr>
    <w:rPr>
      <w:rFonts w:eastAsiaTheme="majorEastAsia" w:cstheme="majorBidi"/>
      <w:i/>
      <w:iCs/>
      <w:color w:val="4164B2" w:themeColor="accent1"/>
    </w:rPr>
  </w:style>
  <w:style w:type="paragraph" w:styleId="berschrift8">
    <w:name w:val="heading 8"/>
    <w:basedOn w:val="Standard"/>
    <w:next w:val="Standard"/>
    <w:link w:val="berschrift8Zchn"/>
    <w:uiPriority w:val="9"/>
    <w:semiHidden/>
    <w:unhideWhenUsed/>
    <w:qFormat/>
    <w:rsid w:val="006E4489"/>
    <w:pPr>
      <w:keepNext/>
      <w:keepLines/>
      <w:numPr>
        <w:ilvl w:val="7"/>
        <w:numId w:val="23"/>
      </w:numPr>
      <w:spacing w:before="40"/>
      <w:outlineLvl w:val="7"/>
    </w:pPr>
    <w:rPr>
      <w:rFonts w:eastAsiaTheme="majorEastAsia" w:cstheme="majorBidi"/>
      <w:color w:val="102031" w:themeColor="text2"/>
      <w:sz w:val="21"/>
      <w:szCs w:val="21"/>
    </w:rPr>
  </w:style>
  <w:style w:type="paragraph" w:styleId="berschrift9">
    <w:name w:val="heading 9"/>
    <w:basedOn w:val="Standard"/>
    <w:next w:val="Standard"/>
    <w:link w:val="berschrift9Zchn"/>
    <w:uiPriority w:val="9"/>
    <w:semiHidden/>
    <w:unhideWhenUsed/>
    <w:qFormat/>
    <w:rsid w:val="006E4489"/>
    <w:pPr>
      <w:keepNext/>
      <w:keepLines/>
      <w:numPr>
        <w:ilvl w:val="8"/>
        <w:numId w:val="23"/>
      </w:numPr>
      <w:spacing w:before="40"/>
      <w:outlineLvl w:val="8"/>
    </w:pPr>
    <w:rPr>
      <w:rFonts w:eastAsiaTheme="majorEastAsia" w:cstheme="majorBidi"/>
      <w:i/>
      <w:iCs/>
      <w:color w:val="1FB6B3" w:themeColor="accent2"/>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E10F6"/>
    <w:pPr>
      <w:tabs>
        <w:tab w:val="center" w:pos="4680"/>
        <w:tab w:val="right" w:pos="9360"/>
      </w:tabs>
    </w:pPr>
  </w:style>
  <w:style w:type="character" w:customStyle="1" w:styleId="KopfzeileZchn">
    <w:name w:val="Kopfzeile Zchn"/>
    <w:basedOn w:val="Absatz-Standardschriftart"/>
    <w:link w:val="Kopfzeile"/>
    <w:uiPriority w:val="99"/>
    <w:rsid w:val="00FE10F6"/>
    <w:rPr>
      <w:rFonts w:ascii="Segoe UI" w:hAnsi="Segoe UI"/>
    </w:rPr>
  </w:style>
  <w:style w:type="paragraph" w:styleId="Fuzeile">
    <w:name w:val="footer"/>
    <w:basedOn w:val="Standard"/>
    <w:link w:val="FuzeileZchn"/>
    <w:uiPriority w:val="99"/>
    <w:unhideWhenUsed/>
    <w:rsid w:val="00FD2E5C"/>
    <w:pPr>
      <w:tabs>
        <w:tab w:val="center" w:pos="4680"/>
        <w:tab w:val="right" w:pos="9360"/>
      </w:tabs>
    </w:pPr>
    <w:rPr>
      <w:color w:val="102031" w:themeColor="text2"/>
      <w:sz w:val="18"/>
    </w:rPr>
  </w:style>
  <w:style w:type="character" w:customStyle="1" w:styleId="FuzeileZchn">
    <w:name w:val="Fußzeile Zchn"/>
    <w:basedOn w:val="Absatz-Standardschriftart"/>
    <w:link w:val="Fuzeile"/>
    <w:uiPriority w:val="99"/>
    <w:rsid w:val="00FD2E5C"/>
    <w:rPr>
      <w:rFonts w:ascii="Segoe UI" w:hAnsi="Segoe UI"/>
      <w:color w:val="102031" w:themeColor="text2"/>
      <w:sz w:val="18"/>
    </w:rPr>
  </w:style>
  <w:style w:type="paragraph" w:customStyle="1" w:styleId="BulletedList">
    <w:name w:val="Bulleted List"/>
    <w:basedOn w:val="ForterroBody"/>
    <w:qFormat/>
    <w:rsid w:val="00A00442"/>
    <w:pPr>
      <w:numPr>
        <w:numId w:val="19"/>
      </w:numPr>
    </w:pPr>
  </w:style>
  <w:style w:type="paragraph" w:styleId="Aufzhlungszeichen2">
    <w:name w:val="List Bullet 2"/>
    <w:basedOn w:val="Standard"/>
    <w:uiPriority w:val="99"/>
    <w:unhideWhenUsed/>
    <w:rsid w:val="00A00442"/>
    <w:pPr>
      <w:numPr>
        <w:numId w:val="17"/>
      </w:numPr>
      <w:spacing w:before="120" w:after="120"/>
      <w:contextualSpacing/>
    </w:pPr>
  </w:style>
  <w:style w:type="paragraph" w:customStyle="1" w:styleId="ForterroBody">
    <w:name w:val="Forterro Body"/>
    <w:basedOn w:val="Standard"/>
    <w:qFormat/>
    <w:rsid w:val="00FE10F6"/>
    <w:rPr>
      <w:color w:val="000000" w:themeColor="text1"/>
      <w:sz w:val="21"/>
      <w:szCs w:val="21"/>
    </w:rPr>
  </w:style>
  <w:style w:type="paragraph" w:styleId="Untertitel">
    <w:name w:val="Subtitle"/>
    <w:basedOn w:val="Standard"/>
    <w:next w:val="Standard"/>
    <w:link w:val="UntertitelZchn"/>
    <w:uiPriority w:val="11"/>
    <w:qFormat/>
    <w:rsid w:val="00CD647C"/>
    <w:pPr>
      <w:numPr>
        <w:ilvl w:val="1"/>
      </w:numPr>
      <w:spacing w:after="160"/>
    </w:pPr>
    <w:rPr>
      <w:rFonts w:eastAsiaTheme="minorEastAsia"/>
      <w:color w:val="1FB6B3" w:themeColor="accent2"/>
      <w:spacing w:val="15"/>
      <w:sz w:val="36"/>
      <w:szCs w:val="22"/>
    </w:rPr>
  </w:style>
  <w:style w:type="character" w:customStyle="1" w:styleId="UntertitelZchn">
    <w:name w:val="Untertitel Zchn"/>
    <w:basedOn w:val="Absatz-Standardschriftart"/>
    <w:link w:val="Untertitel"/>
    <w:uiPriority w:val="11"/>
    <w:rsid w:val="00CD647C"/>
    <w:rPr>
      <w:rFonts w:ascii="Segoe UI" w:eastAsiaTheme="minorEastAsia" w:hAnsi="Segoe UI"/>
      <w:color w:val="1FB6B3" w:themeColor="accent2"/>
      <w:spacing w:val="15"/>
      <w:sz w:val="36"/>
      <w:szCs w:val="22"/>
    </w:rPr>
  </w:style>
  <w:style w:type="paragraph" w:styleId="Liste2">
    <w:name w:val="List 2"/>
    <w:basedOn w:val="Standard"/>
    <w:uiPriority w:val="99"/>
    <w:unhideWhenUsed/>
    <w:rsid w:val="00A00442"/>
    <w:pPr>
      <w:ind w:left="720" w:hanging="360"/>
      <w:contextualSpacing/>
    </w:pPr>
  </w:style>
  <w:style w:type="character" w:styleId="Kommentarzeichen">
    <w:name w:val="annotation reference"/>
    <w:basedOn w:val="Absatz-Standardschriftart"/>
    <w:uiPriority w:val="99"/>
    <w:semiHidden/>
    <w:unhideWhenUsed/>
    <w:rsid w:val="007A6E1A"/>
    <w:rPr>
      <w:rFonts w:ascii="Segoe UI" w:hAnsi="Segoe UI"/>
      <w:sz w:val="16"/>
      <w:szCs w:val="16"/>
    </w:rPr>
  </w:style>
  <w:style w:type="character" w:styleId="Hyperlink">
    <w:name w:val="Hyperlink"/>
    <w:basedOn w:val="Absatz-Standardschriftart"/>
    <w:uiPriority w:val="99"/>
    <w:unhideWhenUsed/>
    <w:rsid w:val="00B67F59"/>
    <w:rPr>
      <w:rFonts w:ascii="Segoe UI" w:hAnsi="Segoe UI"/>
      <w:color w:val="1FB6B3" w:themeColor="accent2"/>
      <w:u w:val="single"/>
    </w:rPr>
  </w:style>
  <w:style w:type="character" w:customStyle="1" w:styleId="berschrift1Zchn">
    <w:name w:val="Überschrift 1 Zchn"/>
    <w:basedOn w:val="Absatz-Standardschriftart"/>
    <w:link w:val="berschrift1"/>
    <w:uiPriority w:val="9"/>
    <w:rsid w:val="003D4C3C"/>
    <w:rPr>
      <w:rFonts w:ascii="Segoe UI" w:eastAsiaTheme="majorEastAsia" w:hAnsi="Segoe UI" w:cstheme="majorBidi"/>
      <w:b/>
      <w:color w:val="4164B2" w:themeColor="accent1"/>
      <w:sz w:val="36"/>
      <w:szCs w:val="32"/>
    </w:rPr>
  </w:style>
  <w:style w:type="table" w:styleId="Tabellenraster">
    <w:name w:val="Table Grid"/>
    <w:basedOn w:val="NormaleTabelle"/>
    <w:uiPriority w:val="59"/>
    <w:rsid w:val="00FE10F6"/>
    <w:rPr>
      <w:rFonts w:ascii="Segoe UI" w:hAnsi="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CD647C"/>
    <w:pPr>
      <w:contextualSpacing/>
    </w:pPr>
    <w:rPr>
      <w:rFonts w:eastAsiaTheme="majorEastAsia" w:cstheme="majorBidi"/>
      <w:color w:val="102031" w:themeColor="text2"/>
      <w:spacing w:val="-10"/>
      <w:kern w:val="28"/>
      <w:sz w:val="64"/>
      <w:szCs w:val="56"/>
    </w:rPr>
  </w:style>
  <w:style w:type="character" w:customStyle="1" w:styleId="TitelZchn">
    <w:name w:val="Titel Zchn"/>
    <w:basedOn w:val="Absatz-Standardschriftart"/>
    <w:link w:val="Titel"/>
    <w:uiPriority w:val="10"/>
    <w:rsid w:val="00CD647C"/>
    <w:rPr>
      <w:rFonts w:ascii="Segoe UI" w:eastAsiaTheme="majorEastAsia" w:hAnsi="Segoe UI" w:cstheme="majorBidi"/>
      <w:color w:val="102031" w:themeColor="text2"/>
      <w:spacing w:val="-10"/>
      <w:kern w:val="28"/>
      <w:sz w:val="64"/>
      <w:szCs w:val="56"/>
    </w:rPr>
  </w:style>
  <w:style w:type="paragraph" w:styleId="KeinLeerraum">
    <w:name w:val="No Spacing"/>
    <w:link w:val="KeinLeerraumZchn"/>
    <w:uiPriority w:val="1"/>
    <w:qFormat/>
    <w:rsid w:val="00FE10F6"/>
    <w:rPr>
      <w:rFonts w:ascii="Segoe UI" w:eastAsiaTheme="minorEastAsia" w:hAnsi="Segoe UI"/>
      <w:sz w:val="22"/>
      <w:szCs w:val="22"/>
      <w:lang w:eastAsia="zh-CN"/>
    </w:rPr>
  </w:style>
  <w:style w:type="character" w:customStyle="1" w:styleId="KeinLeerraumZchn">
    <w:name w:val="Kein Leerraum Zchn"/>
    <w:basedOn w:val="Absatz-Standardschriftart"/>
    <w:link w:val="KeinLeerraum"/>
    <w:uiPriority w:val="1"/>
    <w:rsid w:val="00FE10F6"/>
    <w:rPr>
      <w:rFonts w:ascii="Segoe UI" w:eastAsiaTheme="minorEastAsia" w:hAnsi="Segoe UI"/>
      <w:sz w:val="22"/>
      <w:szCs w:val="22"/>
      <w:lang w:eastAsia="zh-CN"/>
    </w:rPr>
  </w:style>
  <w:style w:type="paragraph" w:styleId="Inhaltsverzeichnisberschrift">
    <w:name w:val="TOC Heading"/>
    <w:basedOn w:val="berschrift1"/>
    <w:next w:val="Standard"/>
    <w:uiPriority w:val="39"/>
    <w:unhideWhenUsed/>
    <w:qFormat/>
    <w:rsid w:val="00F11423"/>
    <w:pPr>
      <w:spacing w:before="480" w:line="276" w:lineRule="auto"/>
      <w:outlineLvl w:val="9"/>
    </w:pPr>
    <w:rPr>
      <w:bCs/>
      <w:color w:val="1FB6B3" w:themeColor="accent2"/>
      <w:sz w:val="28"/>
      <w:szCs w:val="28"/>
    </w:rPr>
  </w:style>
  <w:style w:type="paragraph" w:styleId="Verzeichnis1">
    <w:name w:val="toc 1"/>
    <w:basedOn w:val="Standard"/>
    <w:next w:val="Standard"/>
    <w:autoRedefine/>
    <w:uiPriority w:val="39"/>
    <w:unhideWhenUsed/>
    <w:rsid w:val="00F11423"/>
    <w:pPr>
      <w:spacing w:before="120"/>
    </w:pPr>
    <w:rPr>
      <w:b/>
      <w:bCs/>
      <w:i/>
      <w:iCs/>
      <w:color w:val="102031" w:themeColor="text2"/>
    </w:rPr>
  </w:style>
  <w:style w:type="paragraph" w:styleId="Verzeichnis2">
    <w:name w:val="toc 2"/>
    <w:basedOn w:val="Standard"/>
    <w:next w:val="Standard"/>
    <w:autoRedefine/>
    <w:uiPriority w:val="39"/>
    <w:unhideWhenUsed/>
    <w:rsid w:val="00BF110E"/>
    <w:pPr>
      <w:spacing w:before="120"/>
      <w:ind w:left="240"/>
    </w:pPr>
    <w:rPr>
      <w:b/>
      <w:bCs/>
      <w:sz w:val="22"/>
      <w:szCs w:val="22"/>
    </w:rPr>
  </w:style>
  <w:style w:type="paragraph" w:styleId="Verzeichnis3">
    <w:name w:val="toc 3"/>
    <w:basedOn w:val="Standard"/>
    <w:next w:val="Standard"/>
    <w:autoRedefine/>
    <w:uiPriority w:val="39"/>
    <w:unhideWhenUsed/>
    <w:rsid w:val="00BF110E"/>
    <w:pPr>
      <w:ind w:left="480"/>
    </w:pPr>
    <w:rPr>
      <w:sz w:val="20"/>
      <w:szCs w:val="20"/>
    </w:rPr>
  </w:style>
  <w:style w:type="paragraph" w:styleId="Verzeichnis4">
    <w:name w:val="toc 4"/>
    <w:basedOn w:val="Standard"/>
    <w:next w:val="Standard"/>
    <w:autoRedefine/>
    <w:uiPriority w:val="39"/>
    <w:semiHidden/>
    <w:unhideWhenUsed/>
    <w:rsid w:val="00BF110E"/>
    <w:pPr>
      <w:ind w:left="720"/>
    </w:pPr>
    <w:rPr>
      <w:sz w:val="20"/>
      <w:szCs w:val="20"/>
    </w:rPr>
  </w:style>
  <w:style w:type="paragraph" w:styleId="Verzeichnis5">
    <w:name w:val="toc 5"/>
    <w:basedOn w:val="Standard"/>
    <w:next w:val="Standard"/>
    <w:autoRedefine/>
    <w:uiPriority w:val="39"/>
    <w:semiHidden/>
    <w:unhideWhenUsed/>
    <w:rsid w:val="00BF110E"/>
    <w:pPr>
      <w:ind w:left="960"/>
    </w:pPr>
    <w:rPr>
      <w:sz w:val="20"/>
      <w:szCs w:val="20"/>
    </w:rPr>
  </w:style>
  <w:style w:type="paragraph" w:styleId="Verzeichnis6">
    <w:name w:val="toc 6"/>
    <w:basedOn w:val="Standard"/>
    <w:next w:val="Standard"/>
    <w:autoRedefine/>
    <w:uiPriority w:val="39"/>
    <w:semiHidden/>
    <w:unhideWhenUsed/>
    <w:rsid w:val="00BF110E"/>
    <w:pPr>
      <w:ind w:left="1200"/>
    </w:pPr>
    <w:rPr>
      <w:sz w:val="20"/>
      <w:szCs w:val="20"/>
    </w:rPr>
  </w:style>
  <w:style w:type="paragraph" w:styleId="Verzeichnis7">
    <w:name w:val="toc 7"/>
    <w:basedOn w:val="Standard"/>
    <w:next w:val="Standard"/>
    <w:autoRedefine/>
    <w:uiPriority w:val="39"/>
    <w:semiHidden/>
    <w:unhideWhenUsed/>
    <w:rsid w:val="00BF110E"/>
    <w:pPr>
      <w:ind w:left="1440"/>
    </w:pPr>
    <w:rPr>
      <w:sz w:val="20"/>
      <w:szCs w:val="20"/>
    </w:rPr>
  </w:style>
  <w:style w:type="paragraph" w:styleId="Verzeichnis8">
    <w:name w:val="toc 8"/>
    <w:basedOn w:val="Standard"/>
    <w:next w:val="Standard"/>
    <w:autoRedefine/>
    <w:uiPriority w:val="39"/>
    <w:semiHidden/>
    <w:unhideWhenUsed/>
    <w:rsid w:val="00BF110E"/>
    <w:pPr>
      <w:ind w:left="1680"/>
    </w:pPr>
    <w:rPr>
      <w:sz w:val="20"/>
      <w:szCs w:val="20"/>
    </w:rPr>
  </w:style>
  <w:style w:type="paragraph" w:styleId="Verzeichnis9">
    <w:name w:val="toc 9"/>
    <w:basedOn w:val="Standard"/>
    <w:next w:val="Standard"/>
    <w:autoRedefine/>
    <w:uiPriority w:val="39"/>
    <w:semiHidden/>
    <w:unhideWhenUsed/>
    <w:rsid w:val="00BF110E"/>
    <w:pPr>
      <w:ind w:left="1920"/>
    </w:pPr>
    <w:rPr>
      <w:sz w:val="20"/>
      <w:szCs w:val="20"/>
    </w:rPr>
  </w:style>
  <w:style w:type="table" w:styleId="Gitternetztabelle4">
    <w:name w:val="Grid Table 4"/>
    <w:basedOn w:val="NormaleTabelle"/>
    <w:uiPriority w:val="49"/>
    <w:rsid w:val="00FE10F6"/>
    <w:rPr>
      <w:rFonts w:ascii="Segoe UI" w:hAnsi="Segoe U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enabsatz">
    <w:name w:val="List Paragraph"/>
    <w:basedOn w:val="Standard"/>
    <w:uiPriority w:val="34"/>
    <w:qFormat/>
    <w:rsid w:val="00762165"/>
    <w:pPr>
      <w:ind w:left="720"/>
      <w:contextualSpacing/>
    </w:pPr>
  </w:style>
  <w:style w:type="numbering" w:customStyle="1" w:styleId="CurrentList1">
    <w:name w:val="Current List1"/>
    <w:uiPriority w:val="99"/>
    <w:rsid w:val="00762165"/>
    <w:pPr>
      <w:numPr>
        <w:numId w:val="4"/>
      </w:numPr>
    </w:pPr>
  </w:style>
  <w:style w:type="numbering" w:customStyle="1" w:styleId="CurrentList2">
    <w:name w:val="Current List2"/>
    <w:uiPriority w:val="99"/>
    <w:rsid w:val="00762165"/>
    <w:pPr>
      <w:numPr>
        <w:numId w:val="5"/>
      </w:numPr>
    </w:pPr>
  </w:style>
  <w:style w:type="numbering" w:styleId="111111">
    <w:name w:val="Outline List 2"/>
    <w:basedOn w:val="KeineListe"/>
    <w:uiPriority w:val="99"/>
    <w:semiHidden/>
    <w:unhideWhenUsed/>
    <w:rsid w:val="00762165"/>
    <w:pPr>
      <w:numPr>
        <w:numId w:val="6"/>
      </w:numPr>
    </w:pPr>
  </w:style>
  <w:style w:type="numbering" w:styleId="1ai">
    <w:name w:val="Outline List 1"/>
    <w:basedOn w:val="KeineListe"/>
    <w:uiPriority w:val="99"/>
    <w:semiHidden/>
    <w:unhideWhenUsed/>
    <w:rsid w:val="00762165"/>
    <w:pPr>
      <w:numPr>
        <w:numId w:val="7"/>
      </w:numPr>
    </w:pPr>
  </w:style>
  <w:style w:type="character" w:customStyle="1" w:styleId="berschrift2Zchn">
    <w:name w:val="Überschrift 2 Zchn"/>
    <w:basedOn w:val="Absatz-Standardschriftart"/>
    <w:link w:val="berschrift2"/>
    <w:uiPriority w:val="9"/>
    <w:rsid w:val="003D4C3C"/>
    <w:rPr>
      <w:rFonts w:ascii="Segoe UI" w:eastAsiaTheme="majorEastAsia" w:hAnsi="Segoe UI" w:cstheme="majorBidi"/>
      <w:b/>
      <w:color w:val="102031" w:themeColor="text2"/>
      <w:sz w:val="32"/>
      <w:szCs w:val="26"/>
    </w:rPr>
  </w:style>
  <w:style w:type="character" w:customStyle="1" w:styleId="berschrift3Zchn">
    <w:name w:val="Überschrift 3 Zchn"/>
    <w:basedOn w:val="Absatz-Standardschriftart"/>
    <w:link w:val="berschrift3"/>
    <w:uiPriority w:val="9"/>
    <w:rsid w:val="00CE32D6"/>
    <w:rPr>
      <w:rFonts w:ascii="Segoe UI" w:eastAsiaTheme="majorEastAsia" w:hAnsi="Segoe UI" w:cstheme="majorBidi"/>
      <w:b/>
      <w:i/>
      <w:color w:val="1FB6B3" w:themeColor="accent2"/>
      <w:sz w:val="28"/>
    </w:rPr>
  </w:style>
  <w:style w:type="character" w:customStyle="1" w:styleId="berschrift4Zchn">
    <w:name w:val="Überschrift 4 Zchn"/>
    <w:basedOn w:val="Absatz-Standardschriftart"/>
    <w:link w:val="berschrift4"/>
    <w:uiPriority w:val="9"/>
    <w:rsid w:val="00CE32D6"/>
    <w:rPr>
      <w:rFonts w:ascii="Segoe UI" w:eastAsiaTheme="majorEastAsia" w:hAnsi="Segoe UI" w:cstheme="majorBidi"/>
      <w:iCs/>
      <w:color w:val="6A6A6A" w:themeColor="background2" w:themeShade="80"/>
      <w:sz w:val="28"/>
    </w:rPr>
  </w:style>
  <w:style w:type="character" w:customStyle="1" w:styleId="berschrift5Zchn">
    <w:name w:val="Überschrift 5 Zchn"/>
    <w:basedOn w:val="Absatz-Standardschriftart"/>
    <w:link w:val="berschrift5"/>
    <w:uiPriority w:val="9"/>
    <w:rsid w:val="003D4C3C"/>
    <w:rPr>
      <w:rFonts w:ascii="Segoe UI" w:eastAsiaTheme="majorEastAsia" w:hAnsi="Segoe UI" w:cstheme="majorBidi"/>
      <w:color w:val="102031" w:themeColor="text2"/>
    </w:rPr>
  </w:style>
  <w:style w:type="character" w:customStyle="1" w:styleId="berschrift6Zchn">
    <w:name w:val="Überschrift 6 Zchn"/>
    <w:basedOn w:val="Absatz-Standardschriftart"/>
    <w:link w:val="berschrift6"/>
    <w:uiPriority w:val="9"/>
    <w:rsid w:val="00FD2E5C"/>
    <w:rPr>
      <w:rFonts w:ascii="Segoe UI" w:eastAsiaTheme="majorEastAsia" w:hAnsi="Segoe UI" w:cstheme="majorBidi"/>
      <w:b/>
      <w:color w:val="1FB6B3" w:themeColor="accent2"/>
      <w:sz w:val="20"/>
    </w:rPr>
  </w:style>
  <w:style w:type="character" w:customStyle="1" w:styleId="berschrift7Zchn">
    <w:name w:val="Überschrift 7 Zchn"/>
    <w:basedOn w:val="Absatz-Standardschriftart"/>
    <w:link w:val="berschrift7"/>
    <w:uiPriority w:val="9"/>
    <w:rsid w:val="006E4489"/>
    <w:rPr>
      <w:rFonts w:ascii="Segoe UI" w:eastAsiaTheme="majorEastAsia" w:hAnsi="Segoe UI" w:cstheme="majorBidi"/>
      <w:i/>
      <w:iCs/>
      <w:color w:val="4164B2" w:themeColor="accent1"/>
    </w:rPr>
  </w:style>
  <w:style w:type="character" w:customStyle="1" w:styleId="berschrift8Zchn">
    <w:name w:val="Überschrift 8 Zchn"/>
    <w:basedOn w:val="Absatz-Standardschriftart"/>
    <w:link w:val="berschrift8"/>
    <w:uiPriority w:val="9"/>
    <w:semiHidden/>
    <w:rsid w:val="006E4489"/>
    <w:rPr>
      <w:rFonts w:ascii="Segoe UI" w:eastAsiaTheme="majorEastAsia" w:hAnsi="Segoe UI" w:cstheme="majorBidi"/>
      <w:color w:val="102031" w:themeColor="text2"/>
      <w:sz w:val="21"/>
      <w:szCs w:val="21"/>
    </w:rPr>
  </w:style>
  <w:style w:type="character" w:customStyle="1" w:styleId="berschrift9Zchn">
    <w:name w:val="Überschrift 9 Zchn"/>
    <w:basedOn w:val="Absatz-Standardschriftart"/>
    <w:link w:val="berschrift9"/>
    <w:uiPriority w:val="9"/>
    <w:semiHidden/>
    <w:rsid w:val="006E4489"/>
    <w:rPr>
      <w:rFonts w:ascii="Segoe UI" w:eastAsiaTheme="majorEastAsia" w:hAnsi="Segoe UI" w:cstheme="majorBidi"/>
      <w:i/>
      <w:iCs/>
      <w:color w:val="1FB6B3" w:themeColor="accent2"/>
      <w:sz w:val="21"/>
      <w:szCs w:val="21"/>
    </w:rPr>
  </w:style>
  <w:style w:type="numbering" w:styleId="ArtikelAbschnitt">
    <w:name w:val="Outline List 3"/>
    <w:basedOn w:val="KeineListe"/>
    <w:uiPriority w:val="99"/>
    <w:semiHidden/>
    <w:unhideWhenUsed/>
    <w:rsid w:val="00762165"/>
    <w:pPr>
      <w:numPr>
        <w:numId w:val="8"/>
      </w:numPr>
    </w:pPr>
  </w:style>
  <w:style w:type="character" w:styleId="SchwacheHervorhebung">
    <w:name w:val="Subtle Emphasis"/>
    <w:basedOn w:val="Absatz-Standardschriftart"/>
    <w:uiPriority w:val="19"/>
    <w:qFormat/>
    <w:rsid w:val="006E4489"/>
    <w:rPr>
      <w:rFonts w:ascii="Segoe UI" w:hAnsi="Segoe UI"/>
      <w:i/>
      <w:iCs/>
      <w:color w:val="404040" w:themeColor="text1" w:themeTint="BF"/>
    </w:rPr>
  </w:style>
  <w:style w:type="character" w:styleId="Hervorhebung">
    <w:name w:val="Emphasis"/>
    <w:basedOn w:val="Absatz-Standardschriftart"/>
    <w:uiPriority w:val="20"/>
    <w:qFormat/>
    <w:rsid w:val="006E4489"/>
    <w:rPr>
      <w:rFonts w:ascii="Segoe UI" w:hAnsi="Segoe UI"/>
      <w:i/>
      <w:iCs/>
      <w:color w:val="1FB6B3" w:themeColor="accent2"/>
    </w:rPr>
  </w:style>
  <w:style w:type="character" w:styleId="IntensiveHervorhebung">
    <w:name w:val="Intense Emphasis"/>
    <w:basedOn w:val="Absatz-Standardschriftart"/>
    <w:uiPriority w:val="21"/>
    <w:qFormat/>
    <w:rsid w:val="006E4489"/>
    <w:rPr>
      <w:rFonts w:ascii="Segoe UI" w:hAnsi="Segoe UI"/>
      <w:i/>
      <w:iCs/>
      <w:color w:val="4164B2" w:themeColor="accent1"/>
    </w:rPr>
  </w:style>
  <w:style w:type="paragraph" w:styleId="Zitat">
    <w:name w:val="Quote"/>
    <w:basedOn w:val="Standard"/>
    <w:next w:val="Standard"/>
    <w:link w:val="ZitatZchn"/>
    <w:uiPriority w:val="29"/>
    <w:qFormat/>
    <w:rsid w:val="00A00442"/>
    <w:pPr>
      <w:spacing w:before="200" w:after="160"/>
      <w:ind w:left="864" w:right="864"/>
      <w:jc w:val="center"/>
    </w:pPr>
    <w:rPr>
      <w:i/>
      <w:iCs/>
      <w:color w:val="4164B2" w:themeColor="accent1"/>
    </w:rPr>
  </w:style>
  <w:style w:type="character" w:customStyle="1" w:styleId="ZitatZchn">
    <w:name w:val="Zitat Zchn"/>
    <w:basedOn w:val="Absatz-Standardschriftart"/>
    <w:link w:val="Zitat"/>
    <w:uiPriority w:val="29"/>
    <w:rsid w:val="00A00442"/>
    <w:rPr>
      <w:rFonts w:ascii="Segoe UI" w:hAnsi="Segoe UI"/>
      <w:i/>
      <w:iCs/>
      <w:color w:val="4164B2" w:themeColor="accent1"/>
    </w:rPr>
  </w:style>
  <w:style w:type="paragraph" w:styleId="IntensivesZitat">
    <w:name w:val="Intense Quote"/>
    <w:basedOn w:val="Standard"/>
    <w:next w:val="Standard"/>
    <w:link w:val="IntensivesZitatZchn"/>
    <w:uiPriority w:val="30"/>
    <w:qFormat/>
    <w:rsid w:val="006E4489"/>
    <w:pPr>
      <w:pBdr>
        <w:top w:val="single" w:sz="4" w:space="10" w:color="4164B2" w:themeColor="accent1"/>
        <w:bottom w:val="single" w:sz="4" w:space="10" w:color="4164B2" w:themeColor="accent1"/>
      </w:pBdr>
      <w:spacing w:before="360" w:after="360"/>
      <w:ind w:left="864" w:right="864"/>
      <w:jc w:val="center"/>
    </w:pPr>
    <w:rPr>
      <w:i/>
      <w:iCs/>
      <w:color w:val="4164B2" w:themeColor="accent1"/>
    </w:rPr>
  </w:style>
  <w:style w:type="character" w:customStyle="1" w:styleId="IntensivesZitatZchn">
    <w:name w:val="Intensives Zitat Zchn"/>
    <w:basedOn w:val="Absatz-Standardschriftart"/>
    <w:link w:val="IntensivesZitat"/>
    <w:uiPriority w:val="30"/>
    <w:rsid w:val="006E4489"/>
    <w:rPr>
      <w:rFonts w:ascii="Segoe UI" w:hAnsi="Segoe UI"/>
      <w:i/>
      <w:iCs/>
      <w:color w:val="4164B2" w:themeColor="accent1"/>
    </w:rPr>
  </w:style>
  <w:style w:type="character" w:styleId="SchwacherVerweis">
    <w:name w:val="Subtle Reference"/>
    <w:basedOn w:val="Absatz-Standardschriftart"/>
    <w:uiPriority w:val="31"/>
    <w:qFormat/>
    <w:rsid w:val="006E4489"/>
    <w:rPr>
      <w:rFonts w:ascii="Segoe UI" w:hAnsi="Segoe UI"/>
      <w:smallCaps/>
      <w:color w:val="5A5A5A" w:themeColor="text1" w:themeTint="A5"/>
    </w:rPr>
  </w:style>
  <w:style w:type="character" w:styleId="IntensiverVerweis">
    <w:name w:val="Intense Reference"/>
    <w:basedOn w:val="Absatz-Standardschriftart"/>
    <w:uiPriority w:val="32"/>
    <w:qFormat/>
    <w:rsid w:val="006E4489"/>
    <w:rPr>
      <w:rFonts w:ascii="Segoe UI" w:hAnsi="Segoe UI"/>
      <w:b/>
      <w:bCs/>
      <w:smallCaps/>
      <w:color w:val="4164B2" w:themeColor="accent1"/>
      <w:spacing w:val="5"/>
    </w:rPr>
  </w:style>
  <w:style w:type="character" w:styleId="Buchtitel">
    <w:name w:val="Book Title"/>
    <w:basedOn w:val="Absatz-Standardschriftart"/>
    <w:uiPriority w:val="33"/>
    <w:qFormat/>
    <w:rsid w:val="006E4489"/>
    <w:rPr>
      <w:rFonts w:ascii="Segoe UI" w:hAnsi="Segoe UI"/>
      <w:b/>
      <w:bCs/>
      <w:i/>
      <w:iCs/>
      <w:spacing w:val="5"/>
    </w:rPr>
  </w:style>
  <w:style w:type="paragraph" w:styleId="Beschriftung">
    <w:name w:val="caption"/>
    <w:basedOn w:val="Standard"/>
    <w:next w:val="Standard"/>
    <w:uiPriority w:val="35"/>
    <w:semiHidden/>
    <w:unhideWhenUsed/>
    <w:qFormat/>
    <w:rsid w:val="006E4489"/>
    <w:pPr>
      <w:spacing w:after="200"/>
    </w:pPr>
    <w:rPr>
      <w:i/>
      <w:iCs/>
      <w:color w:val="1FB6B3" w:themeColor="accent2"/>
      <w:sz w:val="18"/>
      <w:szCs w:val="18"/>
    </w:rPr>
  </w:style>
  <w:style w:type="paragraph" w:styleId="Literaturverzeichnis">
    <w:name w:val="Bibliography"/>
    <w:basedOn w:val="Standard"/>
    <w:next w:val="Standard"/>
    <w:uiPriority w:val="37"/>
    <w:semiHidden/>
    <w:unhideWhenUsed/>
    <w:rsid w:val="006E4489"/>
  </w:style>
  <w:style w:type="paragraph" w:styleId="Textkrper">
    <w:name w:val="Body Text"/>
    <w:basedOn w:val="Standard"/>
    <w:link w:val="TextkrperZchn"/>
    <w:uiPriority w:val="99"/>
    <w:semiHidden/>
    <w:unhideWhenUsed/>
    <w:rsid w:val="00F11423"/>
    <w:pPr>
      <w:spacing w:after="120"/>
    </w:pPr>
    <w:rPr>
      <w:color w:val="000000" w:themeColor="text1"/>
    </w:rPr>
  </w:style>
  <w:style w:type="character" w:customStyle="1" w:styleId="TextkrperZchn">
    <w:name w:val="Textkörper Zchn"/>
    <w:basedOn w:val="Absatz-Standardschriftart"/>
    <w:link w:val="Textkrper"/>
    <w:uiPriority w:val="99"/>
    <w:semiHidden/>
    <w:rsid w:val="00F11423"/>
    <w:rPr>
      <w:rFonts w:ascii="Segoe UI" w:hAnsi="Segoe UI"/>
      <w:color w:val="000000" w:themeColor="text1"/>
    </w:rPr>
  </w:style>
  <w:style w:type="paragraph" w:styleId="Textkrper2">
    <w:name w:val="Body Text 2"/>
    <w:basedOn w:val="Standard"/>
    <w:link w:val="Textkrper2Zchn"/>
    <w:uiPriority w:val="99"/>
    <w:semiHidden/>
    <w:unhideWhenUsed/>
    <w:rsid w:val="00F11423"/>
    <w:pPr>
      <w:spacing w:after="120" w:line="480" w:lineRule="auto"/>
    </w:pPr>
    <w:rPr>
      <w:color w:val="102031" w:themeColor="text2"/>
    </w:rPr>
  </w:style>
  <w:style w:type="character" w:customStyle="1" w:styleId="Textkrper2Zchn">
    <w:name w:val="Textkörper 2 Zchn"/>
    <w:basedOn w:val="Absatz-Standardschriftart"/>
    <w:link w:val="Textkrper2"/>
    <w:uiPriority w:val="99"/>
    <w:semiHidden/>
    <w:rsid w:val="00F11423"/>
    <w:rPr>
      <w:rFonts w:ascii="Segoe UI" w:hAnsi="Segoe UI"/>
      <w:color w:val="102031" w:themeColor="text2"/>
    </w:rPr>
  </w:style>
  <w:style w:type="paragraph" w:styleId="Textkrper3">
    <w:name w:val="Body Text 3"/>
    <w:basedOn w:val="Standard"/>
    <w:link w:val="Textkrper3Zchn"/>
    <w:uiPriority w:val="99"/>
    <w:semiHidden/>
    <w:unhideWhenUsed/>
    <w:rsid w:val="00F11423"/>
    <w:pPr>
      <w:spacing w:after="120"/>
    </w:pPr>
    <w:rPr>
      <w:color w:val="6A6A6A" w:themeColor="background2" w:themeShade="80"/>
      <w:sz w:val="16"/>
      <w:szCs w:val="16"/>
    </w:rPr>
  </w:style>
  <w:style w:type="character" w:customStyle="1" w:styleId="Textkrper3Zchn">
    <w:name w:val="Textkörper 3 Zchn"/>
    <w:basedOn w:val="Absatz-Standardschriftart"/>
    <w:link w:val="Textkrper3"/>
    <w:uiPriority w:val="99"/>
    <w:semiHidden/>
    <w:rsid w:val="00F11423"/>
    <w:rPr>
      <w:rFonts w:ascii="Segoe UI" w:hAnsi="Segoe UI"/>
      <w:color w:val="6A6A6A" w:themeColor="background2" w:themeShade="80"/>
      <w:sz w:val="16"/>
      <w:szCs w:val="16"/>
    </w:rPr>
  </w:style>
  <w:style w:type="character" w:styleId="BesuchterLink">
    <w:name w:val="FollowedHyperlink"/>
    <w:basedOn w:val="Absatz-Standardschriftart"/>
    <w:uiPriority w:val="99"/>
    <w:unhideWhenUsed/>
    <w:rsid w:val="00F11423"/>
    <w:rPr>
      <w:rFonts w:ascii="Segoe UI" w:hAnsi="Segoe UI"/>
      <w:color w:val="4164B2" w:themeColor="accent1"/>
      <w:u w:val="single"/>
    </w:rPr>
  </w:style>
  <w:style w:type="paragraph" w:styleId="Aufzhlungszeichen">
    <w:name w:val="List Bullet"/>
    <w:basedOn w:val="Standard"/>
    <w:uiPriority w:val="99"/>
    <w:unhideWhenUsed/>
    <w:rsid w:val="00A00442"/>
    <w:pPr>
      <w:numPr>
        <w:numId w:val="18"/>
      </w:numPr>
      <w:spacing w:before="120" w:after="120"/>
      <w:ind w:left="1080"/>
      <w:contextualSpacing/>
    </w:pPr>
  </w:style>
  <w:style w:type="character" w:styleId="NichtaufgelsteErwhnung">
    <w:name w:val="Unresolved Mention"/>
    <w:basedOn w:val="Absatz-Standardschriftart"/>
    <w:uiPriority w:val="99"/>
    <w:rsid w:val="006C2F98"/>
    <w:rPr>
      <w:color w:val="605E5C"/>
      <w:shd w:val="clear" w:color="auto" w:fill="E1DFDD"/>
    </w:rPr>
  </w:style>
  <w:style w:type="paragraph" w:customStyle="1" w:styleId="Funote">
    <w:name w:val="Fußnote"/>
    <w:basedOn w:val="Standard"/>
    <w:qFormat/>
    <w:rsid w:val="00FF115F"/>
    <w:rPr>
      <w:rFonts w:asciiTheme="minorHAnsi" w:eastAsia="Times New Roman" w:hAnsiTheme="minorHAnsi" w:cs="Tahoma"/>
      <w:sz w:val="16"/>
      <w:szCs w:val="16"/>
      <w:lang w:eastAsia="de-DE"/>
    </w:rPr>
  </w:style>
  <w:style w:type="paragraph" w:styleId="Sprechblasentext">
    <w:name w:val="Balloon Text"/>
    <w:basedOn w:val="Standard"/>
    <w:link w:val="SprechblasentextZchn"/>
    <w:uiPriority w:val="99"/>
    <w:unhideWhenUsed/>
    <w:rsid w:val="00822DAD"/>
    <w:pPr>
      <w:jc w:val="both"/>
    </w:pPr>
    <w:rPr>
      <w:rFonts w:cs="Segoe UI"/>
      <w:color w:val="102031" w:themeColor="text2"/>
      <w:sz w:val="18"/>
      <w:szCs w:val="18"/>
    </w:rPr>
  </w:style>
  <w:style w:type="character" w:customStyle="1" w:styleId="SprechblasentextZchn">
    <w:name w:val="Sprechblasentext Zchn"/>
    <w:basedOn w:val="Absatz-Standardschriftart"/>
    <w:link w:val="Sprechblasentext"/>
    <w:uiPriority w:val="99"/>
    <w:rsid w:val="00822DAD"/>
    <w:rPr>
      <w:rFonts w:ascii="Segoe UI" w:hAnsi="Segoe UI" w:cs="Segoe UI"/>
      <w:color w:val="102031" w:themeColor="text2"/>
      <w:sz w:val="18"/>
      <w:szCs w:val="18"/>
      <w:lang w:val="de-DE"/>
    </w:rPr>
  </w:style>
  <w:style w:type="paragraph" w:customStyle="1" w:styleId="Absnachb">
    <w:name w:val="Abs. nach Üb."/>
    <w:basedOn w:val="Standard"/>
    <w:autoRedefine/>
    <w:rsid w:val="00822DAD"/>
    <w:pPr>
      <w:tabs>
        <w:tab w:val="left" w:pos="199"/>
        <w:tab w:val="left" w:pos="227"/>
        <w:tab w:val="left" w:pos="454"/>
        <w:tab w:val="left" w:pos="1134"/>
      </w:tabs>
      <w:overflowPunct w:val="0"/>
      <w:autoSpaceDE w:val="0"/>
      <w:autoSpaceDN w:val="0"/>
      <w:adjustRightInd w:val="0"/>
      <w:spacing w:before="120" w:line="312" w:lineRule="auto"/>
      <w:jc w:val="both"/>
      <w:textAlignment w:val="baseline"/>
    </w:pPr>
    <w:rPr>
      <w:rFonts w:ascii="Tahoma" w:eastAsia="Times New Roman" w:hAnsi="Tahoma" w:cs="Arial"/>
      <w:color w:val="102031" w:themeColor="text2"/>
      <w:sz w:val="19"/>
      <w:szCs w:val="20"/>
      <w:lang w:eastAsia="de-DE"/>
    </w:rPr>
  </w:style>
  <w:style w:type="paragraph" w:customStyle="1" w:styleId="PermanentMarkerkorall">
    <w:name w:val="Permanent Marker korall"/>
    <w:basedOn w:val="Standard"/>
    <w:qFormat/>
    <w:rsid w:val="00822DAD"/>
    <w:pPr>
      <w:spacing w:after="200" w:line="276" w:lineRule="auto"/>
    </w:pPr>
    <w:rPr>
      <w:rFonts w:ascii="Permanent Marker" w:eastAsia="Times New Roman" w:hAnsi="Permanent Marker" w:cs="Times New Roman"/>
      <w:color w:val="FCCD0C" w:themeColor="accent3"/>
      <w:sz w:val="32"/>
    </w:rPr>
  </w:style>
  <w:style w:type="paragraph" w:customStyle="1" w:styleId="Tabelleninhalte">
    <w:name w:val="Tabelleninhalte"/>
    <w:basedOn w:val="Absnachb"/>
    <w:qFormat/>
    <w:rsid w:val="00822DAD"/>
    <w:pPr>
      <w:tabs>
        <w:tab w:val="clear" w:pos="199"/>
        <w:tab w:val="clear" w:pos="227"/>
        <w:tab w:val="clear" w:pos="454"/>
        <w:tab w:val="clear" w:pos="1134"/>
        <w:tab w:val="left" w:pos="851"/>
        <w:tab w:val="left" w:pos="2835"/>
      </w:tabs>
      <w:spacing w:before="0" w:after="200"/>
    </w:pPr>
    <w:rPr>
      <w:rFonts w:asciiTheme="minorHAnsi" w:hAnsiTheme="minorHAnsi"/>
      <w:color w:val="000000" w:themeColor="text1"/>
    </w:rPr>
  </w:style>
  <w:style w:type="paragraph" w:customStyle="1" w:styleId="Aufzhlung">
    <w:name w:val="Aufzählung"/>
    <w:basedOn w:val="Listenabsatz"/>
    <w:qFormat/>
    <w:rsid w:val="00822DAD"/>
    <w:pPr>
      <w:numPr>
        <w:numId w:val="22"/>
      </w:numPr>
      <w:spacing w:after="120" w:line="276" w:lineRule="auto"/>
      <w:contextualSpacing w:val="0"/>
    </w:pPr>
    <w:rPr>
      <w:rFonts w:asciiTheme="minorHAnsi" w:eastAsia="Calibri" w:hAnsiTheme="minorHAnsi" w:cs="Tahoma"/>
      <w:color w:val="000000" w:themeColor="text1"/>
      <w:sz w:val="19"/>
      <w:szCs w:val="18"/>
    </w:rPr>
  </w:style>
  <w:style w:type="paragraph" w:customStyle="1" w:styleId="Standard1">
    <w:name w:val="Standard1"/>
    <w:basedOn w:val="Standard"/>
    <w:rPr>
      <w:rFonts w:cs="Segoe UI"/>
      <w:kern w:val="2"/>
      <w:lang w:eastAsia="de-DE"/>
      <w14:ligatures w14:val="standardContextual"/>
    </w:rPr>
  </w:style>
  <w:style w:type="paragraph" w:styleId="Kommentartext">
    <w:name w:val="annotation text"/>
    <w:basedOn w:val="Standard"/>
    <w:link w:val="KommentartextZchn"/>
    <w:uiPriority w:val="99"/>
    <w:unhideWhenUsed/>
    <w:rsid w:val="00B32902"/>
    <w:rPr>
      <w:sz w:val="20"/>
      <w:szCs w:val="20"/>
    </w:rPr>
  </w:style>
  <w:style w:type="character" w:customStyle="1" w:styleId="KommentartextZchn">
    <w:name w:val="Kommentartext Zchn"/>
    <w:basedOn w:val="Absatz-Standardschriftart"/>
    <w:link w:val="Kommentartext"/>
    <w:uiPriority w:val="99"/>
    <w:rsid w:val="00B32902"/>
    <w:rPr>
      <w:rFonts w:ascii="Segoe UI" w:hAnsi="Segoe UI"/>
      <w:sz w:val="20"/>
      <w:szCs w:val="20"/>
      <w:lang w:val="de-DE"/>
    </w:rPr>
  </w:style>
  <w:style w:type="paragraph" w:styleId="Kommentarthema">
    <w:name w:val="annotation subject"/>
    <w:basedOn w:val="Kommentartext"/>
    <w:next w:val="Kommentartext"/>
    <w:link w:val="KommentarthemaZchn"/>
    <w:uiPriority w:val="99"/>
    <w:semiHidden/>
    <w:unhideWhenUsed/>
    <w:rsid w:val="00B32902"/>
    <w:rPr>
      <w:b/>
      <w:bCs/>
    </w:rPr>
  </w:style>
  <w:style w:type="character" w:customStyle="1" w:styleId="KommentarthemaZchn">
    <w:name w:val="Kommentarthema Zchn"/>
    <w:basedOn w:val="KommentartextZchn"/>
    <w:link w:val="Kommentarthema"/>
    <w:uiPriority w:val="99"/>
    <w:semiHidden/>
    <w:rsid w:val="00B32902"/>
    <w:rPr>
      <w:rFonts w:ascii="Segoe UI" w:hAnsi="Segoe UI"/>
      <w:b/>
      <w:bCs/>
      <w:sz w:val="20"/>
      <w:szCs w:val="20"/>
      <w:lang w:val="de-DE"/>
    </w:rPr>
  </w:style>
  <w:style w:type="character" w:styleId="Erwhnung">
    <w:name w:val="Mention"/>
    <w:basedOn w:val="Absatz-Standardschriftart"/>
    <w:uiPriority w:val="99"/>
    <w:unhideWhenUsed/>
    <w:rsid w:val="00B3290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762156">
      <w:bodyDiv w:val="1"/>
      <w:marLeft w:val="0"/>
      <w:marRight w:val="0"/>
      <w:marTop w:val="0"/>
      <w:marBottom w:val="0"/>
      <w:divBdr>
        <w:top w:val="none" w:sz="0" w:space="0" w:color="auto"/>
        <w:left w:val="none" w:sz="0" w:space="0" w:color="auto"/>
        <w:bottom w:val="none" w:sz="0" w:space="0" w:color="auto"/>
        <w:right w:val="none" w:sz="0" w:space="0" w:color="auto"/>
      </w:divBdr>
      <w:divsChild>
        <w:div w:id="169763254">
          <w:marLeft w:val="0"/>
          <w:marRight w:val="0"/>
          <w:marTop w:val="0"/>
          <w:marBottom w:val="0"/>
          <w:divBdr>
            <w:top w:val="none" w:sz="0" w:space="0" w:color="auto"/>
            <w:left w:val="none" w:sz="0" w:space="0" w:color="auto"/>
            <w:bottom w:val="none" w:sz="0" w:space="0" w:color="auto"/>
            <w:right w:val="none" w:sz="0" w:space="0" w:color="auto"/>
          </w:divBdr>
        </w:div>
        <w:div w:id="617493635">
          <w:marLeft w:val="0"/>
          <w:marRight w:val="0"/>
          <w:marTop w:val="0"/>
          <w:marBottom w:val="0"/>
          <w:divBdr>
            <w:top w:val="none" w:sz="0" w:space="0" w:color="auto"/>
            <w:left w:val="none" w:sz="0" w:space="0" w:color="auto"/>
            <w:bottom w:val="none" w:sz="0" w:space="0" w:color="auto"/>
            <w:right w:val="none" w:sz="0" w:space="0" w:color="auto"/>
          </w:divBdr>
        </w:div>
        <w:div w:id="910195156">
          <w:marLeft w:val="0"/>
          <w:marRight w:val="0"/>
          <w:marTop w:val="0"/>
          <w:marBottom w:val="0"/>
          <w:divBdr>
            <w:top w:val="none" w:sz="0" w:space="0" w:color="auto"/>
            <w:left w:val="none" w:sz="0" w:space="0" w:color="auto"/>
            <w:bottom w:val="none" w:sz="0" w:space="0" w:color="auto"/>
            <w:right w:val="none" w:sz="0" w:space="0" w:color="auto"/>
          </w:divBdr>
        </w:div>
      </w:divsChild>
    </w:div>
    <w:div w:id="2091392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er.koch\OneDrive%20-%20Forterro\ABS%20Professional%20Service%20-%20X%20Templates_GER\GIM\4%20-%20ORGANISATION\4.01_Einfuehrungkonzept_abasERP_Vorlage_REV9.dotm" TargetMode="External"/></Relationships>
</file>

<file path=word/documenttasks/documenttasks1.xml><?xml version="1.0" encoding="utf-8"?>
<t:Tasks xmlns:t="http://schemas.microsoft.com/office/tasks/2019/documenttasks" xmlns:oel="http://schemas.microsoft.com/office/2019/extlst">
  <t:Task id="{5FBA0211-AC7B-4408-9439-87BDF75455BD}">
    <t:Anchor>
      <t:Comment id="2113853049"/>
    </t:Anchor>
    <t:History>
      <t:Event id="{E9D7E96A-449F-41A3-B750-1BCDCDD7CBC5}" time="2026-07-30T11:46:41.393Z">
        <t:Attribution userId="S::Florian.Petersen@forterro.com::cce65a02-5074-4ff1-8b5c-983aeb826e09" userProvider="AD" userName="Florian Petersen"/>
        <t:Anchor>
          <t:Comment id="2113853049"/>
        </t:Anchor>
        <t:Create/>
      </t:Event>
      <t:Event id="{5ECAF838-6FE9-46ED-B285-7043B913279A}" time="2026-07-30T11:46:41.393Z">
        <t:Attribution userId="S::Florian.Petersen@forterro.com::cce65a02-5074-4ff1-8b5c-983aeb826e09" userProvider="AD" userName="Florian Petersen"/>
        <t:Anchor>
          <t:Comment id="2113853049"/>
        </t:Anchor>
        <t:Assign userId="S::peter.koch@forterro.com::0089984c-f953-4c1a-bf4a-7f92b158549b" userProvider="AD" userName="Peter Koch"/>
      </t:Event>
      <t:Event id="{D1E8E4FE-B698-47E9-9EB5-776AF2FAD642}" time="2026-07-30T11:46:41.393Z">
        <t:Attribution userId="S::Florian.Petersen@forterro.com::cce65a02-5074-4ff1-8b5c-983aeb826e09" userProvider="AD" userName="Florian Petersen"/>
        <t:Anchor>
          <t:Comment id="2113853049"/>
        </t:Anchor>
        <t:SetTitle title="Sollen Masken auch angepasst werden @Peter Koch "/>
      </t:Event>
    </t:History>
  </t:Task>
  <t:Task id="{3656F0FB-D58D-4459-992D-EA3011A8BC23}">
    <t:Anchor>
      <t:Comment id="46679208"/>
    </t:Anchor>
    <t:History>
      <t:Event id="{FCFB0DD6-D6E7-4A9B-A636-FEB349448BC2}" time="2026-07-30T11:56:36.483Z">
        <t:Attribution userId="S::Florian.Petersen@forterro.com::cce65a02-5074-4ff1-8b5c-983aeb826e09" userProvider="AD" userName="Florian Petersen"/>
        <t:Anchor>
          <t:Comment id="46679208"/>
        </t:Anchor>
        <t:Create/>
      </t:Event>
      <t:Event id="{0DD7F671-8744-4E0A-A367-CD4734B3F55E}" time="2026-07-30T11:56:36.483Z">
        <t:Attribution userId="S::Florian.Petersen@forterro.com::cce65a02-5074-4ff1-8b5c-983aeb826e09" userProvider="AD" userName="Florian Petersen"/>
        <t:Anchor>
          <t:Comment id="46679208"/>
        </t:Anchor>
        <t:Assign userId="S::peter.koch@forterro.com::0089984c-f953-4c1a-bf4a-7f92b158549b" userProvider="AD" userName="Peter Koch"/>
      </t:Event>
      <t:Event id="{0765551C-0323-40FB-850D-DC042ECC355B}" time="2026-07-30T11:56:36.483Z">
        <t:Attribution userId="S::Florian.Petersen@forterro.com::cce65a02-5074-4ff1-8b5c-983aeb826e09" userProvider="AD" userName="Florian Petersen"/>
        <t:Anchor>
          <t:Comment id="46679208"/>
        </t:Anchor>
        <t:SetTitle title="@Peter Koch Ich liebe Sie"/>
      </t:Event>
    </t:History>
  </t:Task>
</t:Tasks>
</file>

<file path=word/theme/theme1.xml><?xml version="1.0" encoding="utf-8"?>
<a:theme xmlns:a="http://schemas.openxmlformats.org/drawingml/2006/main" name="Office Theme">
  <a:themeElements>
    <a:clrScheme name="Forterro">
      <a:dk1>
        <a:srgbClr val="000000"/>
      </a:dk1>
      <a:lt1>
        <a:srgbClr val="FFFFFF"/>
      </a:lt1>
      <a:dk2>
        <a:srgbClr val="102031"/>
      </a:dk2>
      <a:lt2>
        <a:srgbClr val="D5D5D5"/>
      </a:lt2>
      <a:accent1>
        <a:srgbClr val="4164B2"/>
      </a:accent1>
      <a:accent2>
        <a:srgbClr val="1FB6B3"/>
      </a:accent2>
      <a:accent3>
        <a:srgbClr val="FCCD0C"/>
      </a:accent3>
      <a:accent4>
        <a:srgbClr val="FC8A3C"/>
      </a:accent4>
      <a:accent5>
        <a:srgbClr val="663299"/>
      </a:accent5>
      <a:accent6>
        <a:srgbClr val="C5E367"/>
      </a:accent6>
      <a:hlink>
        <a:srgbClr val="4164B2"/>
      </a:hlink>
      <a:folHlink>
        <a:srgbClr val="1FB6B3"/>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sf</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43D52D54F7F264B998AE054B50F265B" ma:contentTypeVersion="12" ma:contentTypeDescription="Create a new document." ma:contentTypeScope="" ma:versionID="028226b300e950da078b76a8ea35806a">
  <xsd:schema xmlns:xsd="http://www.w3.org/2001/XMLSchema" xmlns:xs="http://www.w3.org/2001/XMLSchema" xmlns:p="http://schemas.microsoft.com/office/2006/metadata/properties" xmlns:ns2="f1a8922d-3e84-469b-851d-dc60c1ac0e84" xmlns:ns3="7dea56ad-11a9-4b18-9e62-e0f29aefbcfd" targetNamespace="http://schemas.microsoft.com/office/2006/metadata/properties" ma:root="true" ma:fieldsID="bcc8f408166350786136f55cf8a8ed6f" ns2:_="" ns3:_="">
    <xsd:import namespace="f1a8922d-3e84-469b-851d-dc60c1ac0e84"/>
    <xsd:import namespace="7dea56ad-11a9-4b18-9e62-e0f29aefbcf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a8922d-3e84-469b-851d-dc60c1ac0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1a6cf73-c7b3-4818-a4f6-59423fdaf80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ea56ad-11a9-4b18-9e62-e0f29aefbcf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5d2e583-5e01-49aa-91b7-77ce2dd6e7f7}" ma:internalName="TaxCatchAll" ma:showField="CatchAllData" ma:web="7dea56ad-11a9-4b18-9e62-e0f29aefbc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a8922d-3e84-469b-851d-dc60c1ac0e84">
      <Terms xmlns="http://schemas.microsoft.com/office/infopath/2007/PartnerControls"/>
    </lcf76f155ced4ddcb4097134ff3c332f>
    <TaxCatchAll xmlns="7dea56ad-11a9-4b18-9e62-e0f29aefbcfd"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42722A-D15B-4C40-9A6E-93D3301F0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a8922d-3e84-469b-851d-dc60c1ac0e84"/>
    <ds:schemaRef ds:uri="7dea56ad-11a9-4b18-9e62-e0f29aefb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3EA2A9-534E-4D48-BAFE-C7D79DEDD484}">
  <ds:schemaRefs>
    <ds:schemaRef ds:uri="http://schemas.microsoft.com/sharepoint/v3/contenttype/forms"/>
  </ds:schemaRefs>
</ds:datastoreItem>
</file>

<file path=customXml/itemProps4.xml><?xml version="1.0" encoding="utf-8"?>
<ds:datastoreItem xmlns:ds="http://schemas.openxmlformats.org/officeDocument/2006/customXml" ds:itemID="{807FF4B8-F0A1-4CB6-8F25-51D9B782E442}">
  <ds:schemaRefs>
    <ds:schemaRef ds:uri="http://schemas.microsoft.com/office/2006/metadata/properties"/>
    <ds:schemaRef ds:uri="http://schemas.microsoft.com/office/infopath/2007/PartnerControls"/>
    <ds:schemaRef ds:uri="f1a8922d-3e84-469b-851d-dc60c1ac0e84"/>
    <ds:schemaRef ds:uri="7dea56ad-11a9-4b18-9e62-e0f29aefbcfd"/>
  </ds:schemaRefs>
</ds:datastoreItem>
</file>

<file path=customXml/itemProps5.xml><?xml version="1.0" encoding="utf-8"?>
<ds:datastoreItem xmlns:ds="http://schemas.openxmlformats.org/officeDocument/2006/customXml" ds:itemID="{3D06C4FD-36BA-D24E-A67B-778166DB8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4.01_Einfuehrungkonzept_abasERP_Vorlage_REV9</Template>
  <TotalTime>0</TotalTime>
  <Pages>10</Pages>
  <Words>1711</Words>
  <Characters>10782</Characters>
  <Application>Microsoft Office Word</Application>
  <DocSecurity>0</DocSecurity>
  <Lines>89</Lines>
  <Paragraphs>24</Paragraphs>
  <ScaleCrop>false</ScaleCrop>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 ZUR EINFÜHRUNG DER ABAS ERP – SDL-Schnittstelle</dc:title>
  <dc:subject>Lebenshilfe Karlsruhe, Ettlingen und Umgebung e.V. | Karlsruhe</dc:subject>
  <dc:creator>Peter Koch</dc:creator>
  <cp:keywords/>
  <dc:description/>
  <cp:lastModifiedBy>Florian Petersen</cp:lastModifiedBy>
  <cp:revision>2</cp:revision>
  <cp:lastPrinted>2018-05-04T18:12:00Z</cp:lastPrinted>
  <dcterms:created xsi:type="dcterms:W3CDTF">2026-08-14T09:12:00Z</dcterms:created>
  <dcterms:modified xsi:type="dcterms:W3CDTF">2026-08-14T09:12:00Z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0x010100E43D52D54F7F264B998AE054B50F265B</vt:lpwstr>
  </property>
  <property fmtid="{D5CDD505-2E9C-101B-9397-08002B2CF9AE}" pid="3" name="MediaServiceImageTags">
    <vt:lpwstr/>
  </property>
</Properties>
</file>